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25EA" w14:textId="0C611DBD" w:rsidR="00E02525" w:rsidRDefault="00E02525" w:rsidP="00E02525">
      <w:pPr>
        <w:jc w:val="both"/>
        <w:rPr>
          <w:b/>
          <w:bCs/>
        </w:rPr>
      </w:pPr>
      <w:r w:rsidRPr="00E02525">
        <w:rPr>
          <w:b/>
          <w:bCs/>
        </w:rPr>
        <w:t xml:space="preserve">PÉNZÜGYI ÉS SZÁMVITELI INFORMÁCIÓS RENDSZEREK modul vizsgakövetelményei </w:t>
      </w:r>
    </w:p>
    <w:p w14:paraId="20B09EEB" w14:textId="77777777" w:rsidR="00E02525" w:rsidRPr="00E02525" w:rsidRDefault="00E02525" w:rsidP="00E02525">
      <w:pPr>
        <w:jc w:val="both"/>
        <w:rPr>
          <w:b/>
          <w:bCs/>
        </w:rPr>
      </w:pPr>
    </w:p>
    <w:p w14:paraId="024974E1" w14:textId="77777777" w:rsidR="00E02525" w:rsidRDefault="00E02525" w:rsidP="00E02525">
      <w:pPr>
        <w:jc w:val="both"/>
      </w:pPr>
      <w:r>
        <w:t>Az okleveles könyvvizsgálói képesítés Pénzügyi és számviteli információs rendszerek modul vizsgáján a hallgatónak arról kell számot adnia, hogy könyvvizsgálói és egyéb munkája hatékony elvégzésének támogatásához megfelelő színvonalú számvitel-szervezési és információtechnológiai ismeretekkel rendelkezik. Megalapozott informatikai alapok birtokában, a hallgatónak tájékozottnak kell lennie az informatikai erőforrások üzleti alkalmazási lehetőségeiről, a tipikus üzleti alkalmazások jellemzőiről, az alkalmazásokkal szemben támasztható követelményekről.</w:t>
      </w:r>
    </w:p>
    <w:p w14:paraId="57157A62" w14:textId="77777777" w:rsidR="00E02525" w:rsidRDefault="00E02525" w:rsidP="00E02525">
      <w:pPr>
        <w:jc w:val="both"/>
      </w:pPr>
    </w:p>
    <w:p w14:paraId="6E04E69B" w14:textId="77777777" w:rsidR="00E02525" w:rsidRDefault="00E02525" w:rsidP="00E02525">
      <w:pPr>
        <w:jc w:val="both"/>
      </w:pPr>
      <w:r>
        <w:t>A hallgatónak olyan elméleti és gyakorlati ismeretekkel kell rendelkeznie, amelyek képessé teszik a (profitorientált, nem hitelintézeti és/vagy pénzügyi) az általuk vizsgálandó vállalkozások pénzügyi és számviteli információrendszerének megismerésére minősítésére. A hallgatónak felkészültsége alapján alkalmasnak kell lennie információs rendszerek értékelésére, ismernie kell a számítógépes könyvvizsgálati módszereket és eljárásokat.</w:t>
      </w:r>
    </w:p>
    <w:p w14:paraId="4D0FB375" w14:textId="77777777" w:rsidR="00E02525" w:rsidRDefault="00E02525" w:rsidP="00E02525">
      <w:pPr>
        <w:jc w:val="both"/>
      </w:pPr>
    </w:p>
    <w:p w14:paraId="6E645FC0" w14:textId="77777777" w:rsidR="00E02525" w:rsidRDefault="00E02525" w:rsidP="00E02525">
      <w:pPr>
        <w:jc w:val="both"/>
      </w:pPr>
      <w:r>
        <w:t>A tantárgy felépítése két oldalról közelíti meg a könyvvizsgáló kapcsolatát az Információ technológia eszközrendszerével. Egyrészt az ügyfélmegismerés keretében fel kell tárnia az ügyfél által alkalmazott IT rendszerek kockázatait, másrészt átfogó ismeretekkel kell rendelkeznie, és alkalmaznia kell a könyvvizsgálatot segítő szoftvereket, mind a könyvvizsgálói jelentések elkészítése, a munkapapírok kezelése, a dokumentálás tekintetében, mind pedig az adatbányász és egyéb adatállomány elemzését segítő technológiák tekintetében.</w:t>
      </w:r>
    </w:p>
    <w:p w14:paraId="1BBA3732" w14:textId="77777777" w:rsidR="00E02525" w:rsidRDefault="00E02525" w:rsidP="00E02525">
      <w:pPr>
        <w:jc w:val="both"/>
      </w:pPr>
    </w:p>
    <w:p w14:paraId="51E4491D" w14:textId="77777777" w:rsidR="00E02525" w:rsidRDefault="00E02525" w:rsidP="00E02525">
      <w:pPr>
        <w:jc w:val="both"/>
      </w:pPr>
      <w:r>
        <w:t>Tekintettel a könyvvizsgálati tevékenység egyre szélesedő adatigényére, nem kerülhető el a megfelelő szintű Excel-es ismeret. Ebből adódóan a vizsga egy 20 perces Excel-es feladatsorral indul, amelyet a hallgatóknak legalább 50%-os eredménnyel kell teljesíteniük ahhoz, hogy a vizsgát folytatni tudják. Azon hallgatóknak, akik ezt a feladatsort nem tudják legalább 50%-os eredménnyel teljesíteni, a vizsga sikertelenül – 1-es osztályzattal – zárul.</w:t>
      </w:r>
    </w:p>
    <w:p w14:paraId="3DD5B01B" w14:textId="77777777" w:rsidR="00E02525" w:rsidRDefault="00E02525" w:rsidP="00E02525">
      <w:pPr>
        <w:jc w:val="both"/>
      </w:pPr>
    </w:p>
    <w:p w14:paraId="49D1DC17" w14:textId="77777777" w:rsidR="00E02525" w:rsidRDefault="00E02525" w:rsidP="00E02525">
      <w:pPr>
        <w:jc w:val="both"/>
      </w:pPr>
      <w:r>
        <w:t>Az Excel-es blokkot követő, 240 perces vizsga gyakorlati vizsga, amely során az elméleti kérdések tekintetében teszt megírására kerül sor 60 percben, mely 30 kérdést tartalmaz, míg a programok alkalmazását illetően számítógépes gyakorlati vizsga kerül lebonyolításra 180 percben. Mind a teszt, mind a gyakorlati vizsga számítógépen keresztül történő számonkérést jelent.</w:t>
      </w:r>
    </w:p>
    <w:p w14:paraId="12F547DC" w14:textId="77777777" w:rsidR="00E02525" w:rsidRDefault="00E02525" w:rsidP="00E02525">
      <w:pPr>
        <w:jc w:val="both"/>
      </w:pPr>
    </w:p>
    <w:p w14:paraId="66D26CCE" w14:textId="77777777" w:rsidR="00E02525" w:rsidRDefault="00E02525" w:rsidP="00E02525">
      <w:pPr>
        <w:jc w:val="both"/>
      </w:pPr>
      <w:r>
        <w:t>A tesztvizsgára 30 pont, a gyakorlati vizsgára 70 pont adható. Kiértékelés: a teszt kérdéseknél számítógépes tesztprogram segítségével, automatikusan történik. A gyakorlati vizsga a számítógépen elvégzett és elmentett megoldások vizsgáztatók általi ellenőrzése alapján.</w:t>
      </w:r>
    </w:p>
    <w:p w14:paraId="31A50948" w14:textId="77777777" w:rsidR="00E02525" w:rsidRDefault="00E02525" w:rsidP="00E02525">
      <w:pPr>
        <w:jc w:val="both"/>
      </w:pPr>
    </w:p>
    <w:p w14:paraId="2361DEF5" w14:textId="77777777" w:rsidR="00E02525" w:rsidRDefault="00E02525" w:rsidP="00E02525">
      <w:pPr>
        <w:jc w:val="both"/>
      </w:pPr>
      <w:r>
        <w:t>Az egyes fejezetekkel kapcsolatos vizsgakövetelmények az alábbiak szerint alakulnak:</w:t>
      </w:r>
    </w:p>
    <w:p w14:paraId="7CB321A3" w14:textId="77777777" w:rsidR="00E02525" w:rsidRDefault="00E02525" w:rsidP="00E02525">
      <w:pPr>
        <w:jc w:val="both"/>
      </w:pPr>
    </w:p>
    <w:p w14:paraId="7F1E52BC" w14:textId="77777777" w:rsidR="00E02525" w:rsidRDefault="00E02525" w:rsidP="00E02525">
      <w:pPr>
        <w:jc w:val="both"/>
      </w:pPr>
      <w:r>
        <w:lastRenderedPageBreak/>
        <w:t>I. Információs rendszerek az üzleti életben:</w:t>
      </w:r>
    </w:p>
    <w:p w14:paraId="4959057C" w14:textId="77777777" w:rsidR="00E02525" w:rsidRDefault="00E02525" w:rsidP="00E02525">
      <w:pPr>
        <w:jc w:val="both"/>
      </w:pPr>
    </w:p>
    <w:p w14:paraId="77344461" w14:textId="77777777" w:rsidR="00E02525" w:rsidRDefault="00E02525" w:rsidP="00E02525">
      <w:pPr>
        <w:jc w:val="both"/>
      </w:pPr>
      <w:r>
        <w:t xml:space="preserve">A hallgatóknak számot kell adnia az alkalmazási rendszerek fajtáiról, az üzleti életben betöltött szerepéről, felépítéséről, amely ismeret felöleli többek között a hardver, a </w:t>
      </w:r>
      <w:proofErr w:type="spellStart"/>
      <w:r>
        <w:t>virtualizáció</w:t>
      </w:r>
      <w:proofErr w:type="spellEnd"/>
      <w:r>
        <w:t>, a számítógépes hálózatok felépítését, ill. az Internet, a számítási felhők, az operációs rendszer, a modern alkalmazások rétegződését, az egyes rétegek szerepét és tartalmát, továbbá az adatbázis kezelők témaköreit.</w:t>
      </w:r>
    </w:p>
    <w:p w14:paraId="2B303161" w14:textId="77777777" w:rsidR="00E02525" w:rsidRDefault="00E02525" w:rsidP="00E02525">
      <w:pPr>
        <w:jc w:val="both"/>
      </w:pPr>
    </w:p>
    <w:p w14:paraId="72E31EB1" w14:textId="77777777" w:rsidR="00E02525" w:rsidRDefault="00E02525" w:rsidP="00E02525">
      <w:pPr>
        <w:jc w:val="both"/>
      </w:pPr>
      <w:r>
        <w:t>A hallgatónak ismeretekkel kell rendelkeznie az adatorientált rendszerek bevezetési és tervezési lépéseiről, a legfontosabb hagyományos és modern rendszerszervezési paradigmákról, illetve az adatstruktúra tervezéséhez kapcsolódó legfontosabb fogalmakról, adatmodellezésről, továbbá az adatok közötti kapcsolatok definiálásáról és az adatbázis kezelő rendszerek funkcionalitásairól.</w:t>
      </w:r>
    </w:p>
    <w:p w14:paraId="0E1D5EF2" w14:textId="77777777" w:rsidR="00E02525" w:rsidRDefault="00E02525" w:rsidP="00E02525">
      <w:pPr>
        <w:jc w:val="both"/>
      </w:pPr>
    </w:p>
    <w:p w14:paraId="17D01A19" w14:textId="77777777" w:rsidR="00E02525" w:rsidRDefault="00E02525" w:rsidP="00E02525">
      <w:pPr>
        <w:jc w:val="both"/>
      </w:pPr>
      <w:r>
        <w:t>A hallgatónak számot kell adnia az informatikai folyamatok ismeretéről, ezen belül a fejlesztés, a projekt menedzsment és az üzemeltetés főbb feladatairól, megjelenéséről modern informatikai környezetben. A hallgatónak átfogó ismeretekkel kell rendelkeznie az alkalmazási rendszerekben rejlő kockázatokról, ezek megjelenéséről, és a feltárás módszereiről. Ennek érdekében kiterjedt ismereteket szerez az alkalmazási rendszerek tesztelésére vonatkozóan.</w:t>
      </w:r>
    </w:p>
    <w:p w14:paraId="2585DCB1" w14:textId="77777777" w:rsidR="00E02525" w:rsidRDefault="00E02525" w:rsidP="00E02525">
      <w:pPr>
        <w:jc w:val="both"/>
      </w:pPr>
    </w:p>
    <w:p w14:paraId="1B704134" w14:textId="77777777" w:rsidR="00E02525" w:rsidRDefault="00E02525" w:rsidP="00E02525">
      <w:pPr>
        <w:jc w:val="both"/>
      </w:pPr>
      <w:r>
        <w:t>II. Üzleti alkalmazások</w:t>
      </w:r>
    </w:p>
    <w:p w14:paraId="3C8225A2" w14:textId="77777777" w:rsidR="00E02525" w:rsidRDefault="00E02525" w:rsidP="00E02525">
      <w:pPr>
        <w:jc w:val="both"/>
      </w:pPr>
    </w:p>
    <w:p w14:paraId="67EA851A" w14:textId="77777777" w:rsidR="00E02525" w:rsidRDefault="00E02525" w:rsidP="00E02525">
      <w:pPr>
        <w:jc w:val="both"/>
      </w:pPr>
      <w:r>
        <w:t>A jelölt a tananyagrész teljesítését követően képessé válik az egyes számviteli alkalmazások részmoduljaival szembeni üzleti és szervezési-informatikai követelmények megfogalmazására. Képes tájékozódni az integrált számviteli rendszerekben, ismeri a komplex rendszerek adatáramlásával kapcsolatos elvárásokat.</w:t>
      </w:r>
    </w:p>
    <w:p w14:paraId="2B011AB3" w14:textId="77777777" w:rsidR="00E02525" w:rsidRDefault="00E02525" w:rsidP="00E02525">
      <w:pPr>
        <w:jc w:val="both"/>
      </w:pPr>
    </w:p>
    <w:p w14:paraId="646A2037" w14:textId="77777777" w:rsidR="00E02525" w:rsidRDefault="00E02525" w:rsidP="00E02525">
      <w:pPr>
        <w:jc w:val="both"/>
      </w:pPr>
      <w:r>
        <w:t xml:space="preserve">Az üzleti alkalmazások ismeretanyagához kapcsolódóan a vizsga három részből áll. Egyrészt, a hallgatónak komplex gazdasági eseményeket kell rögzítenie egy integrált számviteli szoftverben. Követelmény: az események rögzítését </w:t>
      </w:r>
      <w:proofErr w:type="gramStart"/>
      <w:r>
        <w:t>teljes körűen</w:t>
      </w:r>
      <w:proofErr w:type="gramEnd"/>
      <w:r>
        <w:t xml:space="preserve"> – minden, számvitelileg releváns lépés vonatkozásában –, helyesen végre kell hajtani. A hallgató a főkönyvi kivonatot kinyeri a rendszerből, a kiértékelés ez alapján történik.</w:t>
      </w:r>
    </w:p>
    <w:p w14:paraId="5662B9FE" w14:textId="77777777" w:rsidR="00E02525" w:rsidRDefault="00E02525" w:rsidP="00E02525">
      <w:pPr>
        <w:jc w:val="both"/>
      </w:pPr>
    </w:p>
    <w:p w14:paraId="24862136" w14:textId="77777777" w:rsidR="00E02525" w:rsidRDefault="00E02525" w:rsidP="00E02525">
      <w:pPr>
        <w:jc w:val="both"/>
      </w:pPr>
      <w:r>
        <w:t>A jelöltnek a második részben az üzleti és informatikai elméleti ismereteiről tesztkérdések alapján kell számot adnia. 10 tesztkérdésre kell válaszolni.</w:t>
      </w:r>
    </w:p>
    <w:p w14:paraId="48B4E996" w14:textId="77777777" w:rsidR="00E02525" w:rsidRDefault="00E02525" w:rsidP="00E02525">
      <w:pPr>
        <w:jc w:val="both"/>
      </w:pPr>
    </w:p>
    <w:p w14:paraId="5F71F895" w14:textId="77777777" w:rsidR="00E02525" w:rsidRDefault="00E02525" w:rsidP="00E02525">
      <w:pPr>
        <w:jc w:val="both"/>
      </w:pPr>
      <w:r>
        <w:t xml:space="preserve">Az üzleti alkalmazások fejezet harmadik vizsgamodulja a jelölt rendelkezésére bocsátott adatmodell alapján megválaszolandó kérdéseket tartalmaz. A kérdésekre a modell-adatbázisból kinyert információ alapján kell válaszolni. A jelölt rendelkezésére áll az adatokkal feltöltött adatbázis, az adatmodell, és az adatbázis vizsgálatára, kezelésére alkalmas szoftver. A kérdések alapján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query</w:t>
      </w:r>
      <w:proofErr w:type="spellEnd"/>
      <w:r>
        <w:t xml:space="preserve"> lekérdezéseket </w:t>
      </w:r>
      <w:r>
        <w:lastRenderedPageBreak/>
        <w:t>kell összeállítani, és ez alapján az információhoz hozzájutni. Kiértékelés: a jelölt az egyes kérdések mellé beírja a helyes választ.</w:t>
      </w:r>
    </w:p>
    <w:p w14:paraId="325A44D8" w14:textId="77777777" w:rsidR="00E02525" w:rsidRDefault="00E02525" w:rsidP="00E02525">
      <w:pPr>
        <w:jc w:val="both"/>
      </w:pPr>
    </w:p>
    <w:p w14:paraId="4C0FEEB4" w14:textId="77777777" w:rsidR="00E02525" w:rsidRDefault="00E02525" w:rsidP="00E02525">
      <w:pPr>
        <w:jc w:val="both"/>
      </w:pPr>
      <w:r>
        <w:t>III. Alkalmazáskontrollok a vállalatirányítási rendszerben</w:t>
      </w:r>
    </w:p>
    <w:p w14:paraId="1A45603C" w14:textId="77777777" w:rsidR="00E02525" w:rsidRDefault="00E02525" w:rsidP="00E02525">
      <w:pPr>
        <w:jc w:val="both"/>
      </w:pPr>
    </w:p>
    <w:p w14:paraId="7289A666" w14:textId="77777777" w:rsidR="00E02525" w:rsidRDefault="00E02525" w:rsidP="00E02525">
      <w:pPr>
        <w:jc w:val="both"/>
      </w:pPr>
      <w:r>
        <w:t>A hallgatónak ismerni kell az automatikus, manuális és a számítógéppel támogatott kontrollokat, az alkalmazás kontrollokat, illetve ezen kontrollok fő típusait, alkalmazási területeit, bemutatva azokat példákon keresztül.</w:t>
      </w:r>
    </w:p>
    <w:p w14:paraId="25C197A2" w14:textId="77777777" w:rsidR="00E02525" w:rsidRDefault="00E02525" w:rsidP="00E02525">
      <w:pPr>
        <w:jc w:val="both"/>
      </w:pPr>
    </w:p>
    <w:p w14:paraId="0EE2F001" w14:textId="77777777" w:rsidR="00E02525" w:rsidRDefault="00E02525" w:rsidP="00E02525">
      <w:pPr>
        <w:jc w:val="both"/>
      </w:pPr>
      <w:r>
        <w:t>Ismerni kell az informatikai kockázatokat és fenyegetettségeket, az általános informatikai kontrollokat, ezen belül a hozzáférési kontrollokat, a programváltoztatási kontrollokat és az egyéb informatikai kontrollok fő típusait, alkalmazási területeit bemutatva azokat példákon keresztül.</w:t>
      </w:r>
    </w:p>
    <w:p w14:paraId="331E1B26" w14:textId="77777777" w:rsidR="00E02525" w:rsidRDefault="00E02525" w:rsidP="00E02525">
      <w:pPr>
        <w:jc w:val="both"/>
      </w:pPr>
    </w:p>
    <w:p w14:paraId="250450E8" w14:textId="77777777" w:rsidR="00E02525" w:rsidRDefault="00E02525" w:rsidP="00E02525">
      <w:pPr>
        <w:jc w:val="both"/>
      </w:pPr>
      <w:r>
        <w:t>A hallgató átfogó ismereteket szerez az informatikai területhez kapcsolódó információbiztonsági területen, ennek keretében megismeri az információbiztonság aspektusait, és a biztonsági szint felmérésének nézőpontjait. Megismeri az informatikai rendszer főbb sebezhetőségeit, a támadások elleni védekezés fontosabb lehetőségeit és módszereit.</w:t>
      </w:r>
    </w:p>
    <w:p w14:paraId="31A08E6D" w14:textId="77777777" w:rsidR="00E02525" w:rsidRDefault="00E02525" w:rsidP="00E02525">
      <w:pPr>
        <w:jc w:val="both"/>
      </w:pPr>
    </w:p>
    <w:p w14:paraId="7784C3A3" w14:textId="77777777" w:rsidR="00E02525" w:rsidRDefault="00E02525" w:rsidP="00E02525">
      <w:pPr>
        <w:jc w:val="both"/>
      </w:pPr>
      <w:r>
        <w:t>IV. A könyvvizsgálat informatikai támogatása:</w:t>
      </w:r>
    </w:p>
    <w:p w14:paraId="3B522E77" w14:textId="77777777" w:rsidR="00E02525" w:rsidRDefault="00E02525" w:rsidP="00E02525">
      <w:pPr>
        <w:jc w:val="both"/>
      </w:pPr>
    </w:p>
    <w:p w14:paraId="5ACD5495" w14:textId="77777777" w:rsidR="00E02525" w:rsidRDefault="00E02525" w:rsidP="00E02525">
      <w:pPr>
        <w:jc w:val="both"/>
      </w:pPr>
      <w:r>
        <w:t>A hallgatónak ismernie kell a könyvvizsgálati célra történő elektronikus adatkinyerés lehetőségeit az alkalmazási rendszerek mögött álló adatbázisokból.</w:t>
      </w:r>
    </w:p>
    <w:p w14:paraId="1232D1AA" w14:textId="77777777" w:rsidR="00E02525" w:rsidRDefault="00E02525" w:rsidP="00E02525">
      <w:pPr>
        <w:jc w:val="both"/>
      </w:pPr>
    </w:p>
    <w:p w14:paraId="42A23210" w14:textId="77777777" w:rsidR="00E02525" w:rsidRDefault="00E02525" w:rsidP="00E02525">
      <w:pPr>
        <w:jc w:val="both"/>
      </w:pPr>
      <w:r>
        <w:t xml:space="preserve">Fentiek mellett részletes gyakorlati ismeretekkel kell rendelkeznie az adatbázis lekérdezést támogató Excel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query</w:t>
      </w:r>
      <w:proofErr w:type="spellEnd"/>
      <w:r>
        <w:t xml:space="preserve"> eszközről, illetve a könyvvizsgálati célra történő egységes adatkinyerést megvalósító XML nyelvről (kamarai adatexport), ezek gyakorlati végrehajtásáról.</w:t>
      </w:r>
    </w:p>
    <w:p w14:paraId="63675857" w14:textId="77777777" w:rsidR="00E02525" w:rsidRDefault="00E02525" w:rsidP="00E02525">
      <w:pPr>
        <w:jc w:val="both"/>
      </w:pPr>
    </w:p>
    <w:p w14:paraId="0EB4FB38" w14:textId="77777777" w:rsidR="00E02525" w:rsidRDefault="00E02525" w:rsidP="00E02525">
      <w:pPr>
        <w:jc w:val="both"/>
      </w:pPr>
      <w:r>
        <w:t xml:space="preserve">A hallgató le kell tudja ellenőrizni a számlázó rendszerek </w:t>
      </w:r>
      <w:proofErr w:type="spellStart"/>
      <w:r>
        <w:t>xml</w:t>
      </w:r>
      <w:proofErr w:type="spellEnd"/>
      <w:r>
        <w:t xml:space="preserve"> állományából a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query</w:t>
      </w:r>
      <w:proofErr w:type="spellEnd"/>
      <w:r>
        <w:t>-vel átalakított állomány főkönyvi egyeztetését és összefűzéssel egy leltár kiértékelés és a könyv szerinti értékek összevetését.</w:t>
      </w:r>
    </w:p>
    <w:p w14:paraId="50163F40" w14:textId="77777777" w:rsidR="00E02525" w:rsidRDefault="00E02525" w:rsidP="00E02525">
      <w:pPr>
        <w:jc w:val="both"/>
      </w:pPr>
    </w:p>
    <w:p w14:paraId="00856507" w14:textId="77777777" w:rsidR="00E02525" w:rsidRDefault="00E02525" w:rsidP="00E02525">
      <w:pPr>
        <w:jc w:val="both"/>
      </w:pPr>
      <w:r>
        <w:t xml:space="preserve">A hallgató számot kell, hogy adjon arról, hogy a könyvvizsgálat során milyen lehetőségek közül választhat az informatikai programok felhasználását tekintve, az informatika milyen előnyöket és minőségbiztosítási garanciákat adhat a vizsgálat során. A hallgatónak végre kell hajtania a gyakorlati vizsga során elemző feladatot, az IDEA programmal negatív készlet, tárgyi eszköz keresését, vagy az adatexporttal kinyert főkönyvi állományból egy főkönyvi kivonatot kell összeállítania. A Metrum program segítségével egy mintavételt kell készítenie. Számot kell adnia a papírmentes dokumentálás </w:t>
      </w:r>
      <w:r>
        <w:lastRenderedPageBreak/>
        <w:t>lehetőségeiről és követelményeiről, az elektronikus aláírás alkalmazásáról, valamint a külső szakértő alkalmazásának feltételeiről tesztkérdéseken keresztül</w:t>
      </w:r>
    </w:p>
    <w:p w14:paraId="18816ACD" w14:textId="77777777" w:rsidR="00E02525" w:rsidRDefault="00E02525" w:rsidP="00E02525">
      <w:pPr>
        <w:jc w:val="both"/>
      </w:pPr>
    </w:p>
    <w:p w14:paraId="37EB0939" w14:textId="77777777" w:rsidR="00E02525" w:rsidRDefault="00E02525" w:rsidP="00E02525">
      <w:pPr>
        <w:jc w:val="both"/>
      </w:pPr>
      <w:r>
        <w:t>A rendszervizsgálatokkal kapcsolatban a vizsgázónak ismernie kell a rendszervizsgálatok fogalmát, valamint helyét és szerepét a könyvvizsgálat folyamatában. Ismernie kell, hogy mit jelentenek a cégszintű kontrollok és a folyamatba épített ellenőrzések, valamint, hogy milyen módszereket alkalmaznak ezek megismerésére.</w:t>
      </w:r>
    </w:p>
    <w:p w14:paraId="4ECDB160" w14:textId="77777777" w:rsidR="00E02525" w:rsidRDefault="00E02525" w:rsidP="00E02525">
      <w:pPr>
        <w:jc w:val="both"/>
      </w:pPr>
    </w:p>
    <w:p w14:paraId="441A93FB" w14:textId="77777777" w:rsidR="00E02525" w:rsidRDefault="00E02525" w:rsidP="00E02525">
      <w:pPr>
        <w:jc w:val="both"/>
      </w:pPr>
      <w:r>
        <w:t>Az elemző eljárásokkal kapcsolatban a vizsgázónak ismernie kell az elemző eljárások fogalmát, és hogy a könyvvizsgálat mely szakaszaiban használunk elemző eljárásokat. Ismernie kell, hogy a vizsgálat során milyen kérdésekre kaphatunk hatékony választ az elemző eljárások alkalmazásával, és hogy hogyan végzünk elemző eljárásokat. A hallgató gyakorlatban el kell végezzen egy elemző vizsgálatot a program segítségével a beolvasott főkönyvi kivonatok alapján.</w:t>
      </w:r>
    </w:p>
    <w:p w14:paraId="4AABD16F" w14:textId="77777777" w:rsidR="00E02525" w:rsidRDefault="00E02525" w:rsidP="00E02525">
      <w:pPr>
        <w:jc w:val="both"/>
      </w:pPr>
    </w:p>
    <w:p w14:paraId="3C8E7394" w14:textId="77777777" w:rsidR="00E02525" w:rsidRDefault="00E02525" w:rsidP="00E02525">
      <w:pPr>
        <w:jc w:val="both"/>
      </w:pPr>
      <w:r>
        <w:t xml:space="preserve">A könyvvizsgáló programokkal kapcsolatban a vizsgázónak ismernie kell, hogy mi a célja, feladata az adatbányász és a könyvvizsgálat folyamatát támogató szoftvereknek. Tudnia kell, hogy milyen szempontok szerint alakítjuk ki a munkaprogramokat, valamint a standard munkaprogramok és a tervezés alkalmazásának, testre szabásának a módját. Ismernie kell a legújabb technológiákat, a robottechnika, az elektronikus aláírás alkalmazásának lehetőségeit a könyvvizsgálati </w:t>
      </w:r>
      <w:proofErr w:type="spellStart"/>
      <w:r>
        <w:t>workflow</w:t>
      </w:r>
      <w:proofErr w:type="spellEnd"/>
      <w:r>
        <w:t xml:space="preserve"> teljes folyamatában.</w:t>
      </w:r>
    </w:p>
    <w:p w14:paraId="3FF4CFF4" w14:textId="77777777" w:rsidR="00E02525" w:rsidRDefault="00E02525" w:rsidP="00E02525">
      <w:pPr>
        <w:jc w:val="both"/>
      </w:pPr>
    </w:p>
    <w:p w14:paraId="2DDA9FA7" w14:textId="77777777" w:rsidR="00E02525" w:rsidRDefault="00E02525" w:rsidP="00E02525">
      <w:pPr>
        <w:jc w:val="both"/>
      </w:pPr>
      <w:r>
        <w:t>A beszámolóból meg kell határozni a lényegességet és a végrehajtási lényegességet.</w:t>
      </w:r>
    </w:p>
    <w:p w14:paraId="372BA59B" w14:textId="77777777" w:rsidR="00E02525" w:rsidRDefault="00E02525" w:rsidP="00E02525">
      <w:pPr>
        <w:jc w:val="both"/>
      </w:pPr>
    </w:p>
    <w:p w14:paraId="207D0048" w14:textId="77777777" w:rsidR="00E02525" w:rsidRDefault="00E02525" w:rsidP="00E02525">
      <w:pPr>
        <w:jc w:val="both"/>
      </w:pPr>
      <w:r>
        <w:t>A mintavétellel kapcsolatban a vizsgázónak ismernie kell a mintavétellel kapcsolatos alapfogalmakat az 530. Magyar Nemzeti Könyvvizsgálati Standard előírásai szerint. Meg kell ismerkednie a pénzegység alapú mintavétel alapelveivel, alkalmazásának a lehetőségeivel, és képesnek kell lennie egy mintavétel végrehajtására.</w:t>
      </w:r>
    </w:p>
    <w:p w14:paraId="76807CE1" w14:textId="77777777" w:rsidR="00E02525" w:rsidRDefault="00E02525" w:rsidP="00E02525">
      <w:pPr>
        <w:jc w:val="both"/>
      </w:pPr>
    </w:p>
    <w:p w14:paraId="4F82FE34" w14:textId="3A43C2D1" w:rsidR="009B4965" w:rsidRDefault="00E02525" w:rsidP="00E02525">
      <w:pPr>
        <w:jc w:val="both"/>
      </w:pPr>
      <w:r>
        <w:t xml:space="preserve">A fejezethez tesztkérdések, valamint gyakorlati feladatok tartoznak az IDEA, Referencia, a digitális könyvvizsgálati </w:t>
      </w:r>
      <w:proofErr w:type="spellStart"/>
      <w:r>
        <w:t>workflow</w:t>
      </w:r>
      <w:proofErr w:type="spellEnd"/>
      <w:r>
        <w:t>, és a DATEV software segítségével.</w:t>
      </w:r>
    </w:p>
    <w:sectPr w:rsidR="009B4965" w:rsidSect="00E02525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25"/>
    <w:rsid w:val="00412984"/>
    <w:rsid w:val="009B4965"/>
    <w:rsid w:val="00E0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99B"/>
  <w15:chartTrackingRefBased/>
  <w15:docId w15:val="{AE6A5FF6-EFC5-43E0-95F4-5460C42E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1230</Words>
  <Characters>8489</Characters>
  <Application>Microsoft Office Word</Application>
  <DocSecurity>0</DocSecurity>
  <Lines>70</Lines>
  <Paragraphs>19</Paragraphs>
  <ScaleCrop>false</ScaleCrop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Anna (Magyar Könyvvizsgálói Kamara)</dc:creator>
  <cp:keywords/>
  <dc:description/>
  <cp:lastModifiedBy>Máté Anna (Magyar Könyvvizsgálói Kamara)</cp:lastModifiedBy>
  <cp:revision>1</cp:revision>
  <dcterms:created xsi:type="dcterms:W3CDTF">2023-12-18T12:46:00Z</dcterms:created>
  <dcterms:modified xsi:type="dcterms:W3CDTF">2023-12-18T12:48:00Z</dcterms:modified>
</cp:coreProperties>
</file>