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2BF5D" w14:textId="77777777" w:rsidR="009D2470" w:rsidRDefault="009D2470" w:rsidP="009D2470">
      <w:pPr>
        <w:widowControl w:val="0"/>
        <w:tabs>
          <w:tab w:val="right" w:pos="360"/>
          <w:tab w:val="left" w:pos="576"/>
        </w:tabs>
        <w:spacing w:before="240" w:after="0" w:line="320" w:lineRule="exact"/>
        <w:jc w:val="center"/>
        <w:rPr>
          <w:rFonts w:ascii="Times New Roman" w:hAnsi="Times New Roman"/>
          <w:b/>
          <w:bCs/>
          <w:sz w:val="20"/>
          <w:szCs w:val="20"/>
          <w:lang w:val="hu-HU"/>
        </w:rPr>
      </w:pPr>
    </w:p>
    <w:p w14:paraId="1D63FC86" w14:textId="77777777" w:rsidR="009D2470" w:rsidRDefault="009D2470" w:rsidP="009D2470">
      <w:pPr>
        <w:pStyle w:val="Heading2NoSpacebefore"/>
        <w:tabs>
          <w:tab w:val="left" w:pos="7260"/>
        </w:tabs>
        <w:spacing w:line="240" w:lineRule="auto"/>
        <w:jc w:val="both"/>
        <w:rPr>
          <w:sz w:val="20"/>
          <w:lang w:val="hu-HU"/>
        </w:rPr>
      </w:pPr>
      <w:r w:rsidRPr="00D26E33">
        <w:rPr>
          <w:sz w:val="20"/>
          <w:lang w:val="hu-HU"/>
        </w:rPr>
        <w:t>Példa az éves beszámolóra vonatkozó könyvvizsgálói jelentésre</w:t>
      </w:r>
      <w:r w:rsidR="00FC72FB">
        <w:rPr>
          <w:sz w:val="20"/>
          <w:lang w:val="hu-HU"/>
        </w:rPr>
        <w:t xml:space="preserve"> (nincs melléklet)</w:t>
      </w:r>
    </w:p>
    <w:p w14:paraId="1FDB5AD4" w14:textId="77777777" w:rsidR="00C45B64" w:rsidRPr="00D26E33" w:rsidRDefault="00C45B64" w:rsidP="009D2470">
      <w:pPr>
        <w:pStyle w:val="Heading2NoSpacebefore"/>
        <w:tabs>
          <w:tab w:val="left" w:pos="7260"/>
        </w:tabs>
        <w:spacing w:line="240" w:lineRule="auto"/>
        <w:jc w:val="both"/>
        <w:rPr>
          <w:sz w:val="20"/>
          <w:lang w:val="hu-HU"/>
        </w:rPr>
      </w:pPr>
      <w:r w:rsidRPr="00C45B64">
        <w:rPr>
          <w:sz w:val="20"/>
          <w:lang w:val="hu-HU"/>
        </w:rPr>
        <w:t>(Korlátozott vélemény, hatókör korlátozás miatt)</w:t>
      </w:r>
    </w:p>
    <w:p w14:paraId="3D3828B2" w14:textId="77777777" w:rsidR="009D2470" w:rsidRDefault="009D2470" w:rsidP="009D2470">
      <w:pPr>
        <w:widowControl w:val="0"/>
        <w:tabs>
          <w:tab w:val="right" w:pos="360"/>
          <w:tab w:val="left" w:pos="576"/>
        </w:tabs>
        <w:spacing w:before="240" w:after="0" w:line="320" w:lineRule="exact"/>
        <w:jc w:val="center"/>
        <w:rPr>
          <w:rFonts w:ascii="Times New Roman" w:hAnsi="Times New Roman"/>
          <w:b/>
          <w:bCs/>
          <w:sz w:val="20"/>
          <w:szCs w:val="20"/>
          <w:lang w:val="hu-HU"/>
        </w:rPr>
      </w:pPr>
    </w:p>
    <w:p w14:paraId="2E7DF88D" w14:textId="77777777" w:rsidR="009D2470" w:rsidRPr="00D26E33" w:rsidRDefault="009D2470" w:rsidP="009D2470">
      <w:pPr>
        <w:widowControl w:val="0"/>
        <w:tabs>
          <w:tab w:val="right" w:pos="360"/>
          <w:tab w:val="left" w:pos="576"/>
        </w:tabs>
        <w:spacing w:before="240" w:after="0" w:line="320" w:lineRule="exact"/>
        <w:jc w:val="center"/>
        <w:rPr>
          <w:rFonts w:ascii="Times New Roman" w:hAnsi="Times New Roman"/>
          <w:b/>
          <w:bCs/>
          <w:sz w:val="20"/>
          <w:szCs w:val="20"/>
          <w:lang w:val="hu-HU"/>
        </w:rPr>
      </w:pPr>
      <w:r w:rsidRPr="00D26E33">
        <w:rPr>
          <w:rFonts w:ascii="Times New Roman" w:hAnsi="Times New Roman"/>
          <w:b/>
          <w:bCs/>
          <w:sz w:val="20"/>
          <w:szCs w:val="20"/>
          <w:lang w:val="hu-HU"/>
        </w:rPr>
        <w:t>FÜGGETLEN KÖNYVVIZSGÁLÓI JELENTÉS</w:t>
      </w:r>
    </w:p>
    <w:p w14:paraId="31B5026E" w14:textId="77777777" w:rsidR="009D2470" w:rsidRPr="00D26E33" w:rsidRDefault="009D2470" w:rsidP="009D2470">
      <w:pPr>
        <w:widowControl w:val="0"/>
        <w:tabs>
          <w:tab w:val="right" w:pos="360"/>
          <w:tab w:val="left" w:pos="576"/>
        </w:tabs>
        <w:spacing w:before="240" w:after="0" w:line="320" w:lineRule="exact"/>
        <w:jc w:val="both"/>
        <w:rPr>
          <w:rFonts w:ascii="Times New Roman" w:hAnsi="Times New Roman"/>
          <w:b/>
          <w:iCs/>
          <w:color w:val="000000"/>
          <w:spacing w:val="-4"/>
          <w:kern w:val="8"/>
          <w:sz w:val="20"/>
          <w:szCs w:val="20"/>
          <w:lang w:val="hu-HU" w:bidi="he-IL"/>
        </w:rPr>
      </w:pPr>
    </w:p>
    <w:p w14:paraId="082AFB33" w14:textId="77777777" w:rsidR="009D2470" w:rsidRDefault="00E91FBE" w:rsidP="009D2470">
      <w:pPr>
        <w:widowControl w:val="0"/>
        <w:tabs>
          <w:tab w:val="right" w:pos="360"/>
          <w:tab w:val="left" w:pos="576"/>
        </w:tabs>
        <w:spacing w:before="120" w:after="0" w:line="280" w:lineRule="exact"/>
        <w:jc w:val="both"/>
        <w:rPr>
          <w:rFonts w:ascii="Times New Roman" w:hAnsi="Times New Roman"/>
          <w:bCs/>
          <w:sz w:val="20"/>
          <w:szCs w:val="20"/>
          <w:lang w:val="hu-HU"/>
        </w:rPr>
      </w:pPr>
      <w:r>
        <w:rPr>
          <w:rFonts w:ascii="Times New Roman" w:hAnsi="Times New Roman"/>
          <w:b/>
          <w:iCs/>
          <w:spacing w:val="-2"/>
          <w:sz w:val="20"/>
          <w:szCs w:val="20"/>
          <w:lang w:val="hu-HU"/>
        </w:rPr>
        <w:t>Az ABC társaság</w:t>
      </w:r>
      <w:r w:rsidR="009D2470" w:rsidRPr="00EC2BAE">
        <w:rPr>
          <w:rFonts w:ascii="Times New Roman" w:hAnsi="Times New Roman"/>
          <w:b/>
          <w:iCs/>
          <w:spacing w:val="-2"/>
          <w:sz w:val="20"/>
          <w:szCs w:val="20"/>
          <w:lang w:val="hu-HU"/>
        </w:rPr>
        <w:t xml:space="preserve"> részvényeseinek/tulajdonosainak </w:t>
      </w:r>
      <w:r w:rsidR="009D2470" w:rsidRPr="00EC2BAE">
        <w:rPr>
          <w:rFonts w:ascii="Times New Roman" w:hAnsi="Times New Roman"/>
          <w:bCs/>
          <w:sz w:val="20"/>
          <w:szCs w:val="20"/>
          <w:lang w:val="hu-HU"/>
        </w:rPr>
        <w:t>[vagy</w:t>
      </w:r>
      <w:r w:rsidR="009D2470" w:rsidRPr="00D26E33">
        <w:rPr>
          <w:rFonts w:ascii="Times New Roman" w:hAnsi="Times New Roman"/>
          <w:bCs/>
          <w:sz w:val="20"/>
          <w:szCs w:val="20"/>
          <w:lang w:val="hu-HU"/>
        </w:rPr>
        <w:t xml:space="preserve"> más megfelelő címzettnek]</w:t>
      </w:r>
    </w:p>
    <w:p w14:paraId="6044F01B" w14:textId="5F3C7423" w:rsidR="000478CD" w:rsidRPr="000478CD" w:rsidRDefault="000478CD" w:rsidP="004E6F7C">
      <w:pPr>
        <w:widowControl w:val="0"/>
        <w:tabs>
          <w:tab w:val="right" w:pos="360"/>
          <w:tab w:val="left" w:pos="576"/>
        </w:tabs>
        <w:spacing w:before="240" w:after="0" w:line="280" w:lineRule="exact"/>
        <w:jc w:val="both"/>
        <w:rPr>
          <w:rFonts w:ascii="Times New Roman" w:hAnsi="Times New Roman"/>
          <w:b/>
          <w:bCs/>
          <w:iCs/>
          <w:color w:val="000000"/>
          <w:spacing w:val="-4"/>
          <w:kern w:val="8"/>
          <w:sz w:val="20"/>
          <w:szCs w:val="20"/>
          <w:lang w:val="hu-HU" w:bidi="he-IL"/>
        </w:rPr>
      </w:pPr>
      <w:r w:rsidRPr="001A5132">
        <w:rPr>
          <w:rFonts w:ascii="Times New Roman" w:hAnsi="Times New Roman"/>
          <w:b/>
          <w:bCs/>
          <w:iCs/>
          <w:color w:val="000000"/>
          <w:spacing w:val="-4"/>
          <w:kern w:val="8"/>
          <w:sz w:val="20"/>
          <w:szCs w:val="20"/>
          <w:lang w:val="hu-HU" w:bidi="he-IL"/>
        </w:rPr>
        <w:t>Az éves beszámoló könyvvizsgálatáról készült jelentés</w:t>
      </w:r>
    </w:p>
    <w:p w14:paraId="73F380B5" w14:textId="77777777" w:rsidR="009D2470" w:rsidRPr="00D26E33" w:rsidRDefault="00105445" w:rsidP="009D2470">
      <w:pPr>
        <w:widowControl w:val="0"/>
        <w:tabs>
          <w:tab w:val="right" w:pos="360"/>
          <w:tab w:val="left" w:pos="576"/>
        </w:tabs>
        <w:spacing w:before="240" w:after="0" w:line="280" w:lineRule="exact"/>
        <w:jc w:val="both"/>
        <w:rPr>
          <w:rFonts w:ascii="Times New Roman" w:hAnsi="Times New Roman"/>
          <w:b/>
          <w:iCs/>
          <w:color w:val="000000"/>
          <w:spacing w:val="-4"/>
          <w:kern w:val="8"/>
          <w:sz w:val="20"/>
          <w:szCs w:val="20"/>
          <w:lang w:val="hu-HU" w:bidi="he-IL"/>
        </w:rPr>
      </w:pPr>
      <w:r>
        <w:rPr>
          <w:rFonts w:ascii="Times New Roman" w:hAnsi="Times New Roman"/>
          <w:b/>
          <w:bCs/>
          <w:iCs/>
          <w:color w:val="000000"/>
          <w:spacing w:val="-4"/>
          <w:kern w:val="8"/>
          <w:sz w:val="20"/>
          <w:szCs w:val="20"/>
          <w:lang w:val="hu-HU" w:bidi="he-IL"/>
        </w:rPr>
        <w:t>Korlátozott v</w:t>
      </w:r>
      <w:r w:rsidR="009D2470" w:rsidRPr="00D26E33">
        <w:rPr>
          <w:rFonts w:ascii="Times New Roman" w:hAnsi="Times New Roman"/>
          <w:b/>
          <w:bCs/>
          <w:iCs/>
          <w:color w:val="000000"/>
          <w:spacing w:val="-4"/>
          <w:kern w:val="8"/>
          <w:sz w:val="20"/>
          <w:szCs w:val="20"/>
          <w:lang w:val="hu-HU" w:bidi="he-IL"/>
        </w:rPr>
        <w:t xml:space="preserve">élemény </w:t>
      </w:r>
    </w:p>
    <w:p w14:paraId="5F9D8DE6" w14:textId="4B4B2C79" w:rsidR="009D2470" w:rsidRPr="00D26E33" w:rsidRDefault="009D2470" w:rsidP="009D2470">
      <w:pPr>
        <w:widowControl w:val="0"/>
        <w:tabs>
          <w:tab w:val="right" w:pos="360"/>
          <w:tab w:val="left" w:pos="576"/>
        </w:tabs>
        <w:spacing w:before="120" w:after="0" w:line="280" w:lineRule="exact"/>
        <w:jc w:val="both"/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</w:pP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Elvégeztem(ük) az ABC társaság („a Társaság”) </w:t>
      </w:r>
      <w:r w:rsidR="00CA4C52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202X</w:t>
      </w: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. évi éves beszámolójának könyvvizsgálatát, amely éves beszámoló a </w:t>
      </w:r>
      <w:r w:rsidR="00CA4C52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202X</w:t>
      </w: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. december 31-i fordulónapra készített mérlegből – melyben az eszközök és források egyező végösszege </w:t>
      </w:r>
      <w:r w:rsidRPr="00746122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[xxx.xxx] E Ft, a</w:t>
      </w: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z adózott eredmény </w:t>
      </w:r>
      <w:r w:rsidRPr="00746122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[xxx.xxx] E Ft</w:t>
      </w: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(nyereség</w:t>
      </w:r>
      <w:r w:rsidRPr="00746122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/</w:t>
      </w:r>
      <w:r w:rsidR="00E91FBE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veszteség) -, és </w:t>
      </w: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az ugyanezen időponttal végződő </w:t>
      </w:r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üzleti </w:t>
      </w: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évre vonatkozó eredménykimutatásból, valamint a számviteli politika jelentős elemeinek összefoglalását is tartalmazó kiegészítő mellékletből áll. </w:t>
      </w:r>
    </w:p>
    <w:p w14:paraId="3A598AFE" w14:textId="7E8C71A9" w:rsidR="009D2470" w:rsidRPr="0069474E" w:rsidRDefault="009D2470" w:rsidP="009D2470">
      <w:pPr>
        <w:widowControl w:val="0"/>
        <w:tabs>
          <w:tab w:val="right" w:pos="360"/>
          <w:tab w:val="left" w:pos="576"/>
        </w:tabs>
        <w:spacing w:before="120" w:after="0" w:line="280" w:lineRule="exact"/>
        <w:jc w:val="both"/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</w:pPr>
      <w:r w:rsidRPr="0069474E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Véleményem(ünk) szerint </w:t>
      </w:r>
      <w:r w:rsidR="006A06D8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a</w:t>
      </w:r>
      <w:r w:rsidRPr="0069474E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 </w:t>
      </w:r>
      <w:r w:rsidR="006A06D8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„</w:t>
      </w:r>
      <w:r w:rsidR="004B0180" w:rsidRPr="00A862EA">
        <w:rPr>
          <w:rFonts w:ascii="Times New Roman" w:hAnsi="Times New Roman"/>
          <w:i/>
          <w:color w:val="000000"/>
          <w:spacing w:val="-4"/>
          <w:kern w:val="8"/>
          <w:sz w:val="20"/>
          <w:szCs w:val="20"/>
          <w:lang w:val="hu-HU" w:bidi="he-IL"/>
        </w:rPr>
        <w:t>K</w:t>
      </w:r>
      <w:r w:rsidR="006A06D8">
        <w:rPr>
          <w:rFonts w:ascii="Times New Roman" w:hAnsi="Times New Roman"/>
          <w:i/>
          <w:color w:val="000000"/>
          <w:spacing w:val="-4"/>
          <w:kern w:val="8"/>
          <w:sz w:val="20"/>
          <w:szCs w:val="20"/>
          <w:lang w:val="hu-HU" w:bidi="he-IL"/>
        </w:rPr>
        <w:t>orlátozott vélemény alapja”</w:t>
      </w:r>
      <w:r w:rsidR="004B0180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 szakaszban leírt </w:t>
      </w:r>
      <w:r w:rsidR="00947F28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kérdés </w:t>
      </w:r>
      <w:r w:rsidR="004B0180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lehetséges</w:t>
      </w:r>
      <w:r w:rsidR="00947F28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 hatásait kivéve a </w:t>
      </w:r>
      <w:r w:rsidRPr="0069474E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mellékelt éves beszámoló </w:t>
      </w:r>
      <w:r w:rsidRPr="0069474E">
        <w:rPr>
          <w:rFonts w:ascii="Times New Roman" w:hAnsi="Times New Roman"/>
          <w:iCs/>
          <w:color w:val="000000"/>
          <w:spacing w:val="-4"/>
          <w:kern w:val="8"/>
          <w:sz w:val="20"/>
          <w:szCs w:val="20"/>
          <w:lang w:val="hu-HU" w:bidi="he-IL"/>
        </w:rPr>
        <w:t>megbízható és valós képet ad</w:t>
      </w:r>
      <w:r w:rsidRPr="0069474E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 a Társaság </w:t>
      </w:r>
      <w:r w:rsidR="00CA4C52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202X</w:t>
      </w:r>
      <w:r w:rsidRPr="0069474E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. december 31-én fennálló vagyoni és pénzügyi </w:t>
      </w:r>
      <w:r w:rsidRPr="0069474E">
        <w:rPr>
          <w:rFonts w:ascii="Times New Roman" w:hAnsi="Times New Roman"/>
          <w:iCs/>
          <w:color w:val="000000"/>
          <w:spacing w:val="-4"/>
          <w:kern w:val="8"/>
          <w:sz w:val="20"/>
          <w:szCs w:val="20"/>
          <w:lang w:val="hu-HU" w:bidi="he-IL"/>
        </w:rPr>
        <w:t>helyzetéről</w:t>
      </w:r>
      <w:r w:rsidRPr="0069474E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, valamint az ezen időponttal végződő </w:t>
      </w:r>
      <w:r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üzleti </w:t>
      </w:r>
      <w:r w:rsidRPr="0069474E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évre vonatkozó jövedelmi helyzetéről a Magyarországon hatályos, a számvitelről szóló 2000. évi C. törvénnyel összhangban (a továbbiakban: „számviteli törvény”). </w:t>
      </w:r>
    </w:p>
    <w:p w14:paraId="18361555" w14:textId="77777777" w:rsidR="009D2470" w:rsidRPr="00D26E33" w:rsidRDefault="006A06D8" w:rsidP="009D2470">
      <w:pPr>
        <w:keepNext/>
        <w:widowControl w:val="0"/>
        <w:tabs>
          <w:tab w:val="right" w:pos="360"/>
          <w:tab w:val="left" w:pos="576"/>
        </w:tabs>
        <w:spacing w:before="240" w:after="0" w:line="280" w:lineRule="exact"/>
        <w:jc w:val="both"/>
        <w:rPr>
          <w:rFonts w:ascii="Times New Roman" w:hAnsi="Times New Roman"/>
          <w:b/>
          <w:kern w:val="8"/>
          <w:sz w:val="20"/>
          <w:szCs w:val="20"/>
          <w:lang w:val="hu-HU" w:bidi="he-IL"/>
        </w:rPr>
      </w:pPr>
      <w:r>
        <w:rPr>
          <w:rFonts w:ascii="Times New Roman" w:hAnsi="Times New Roman"/>
          <w:b/>
          <w:bCs/>
          <w:kern w:val="8"/>
          <w:sz w:val="20"/>
          <w:szCs w:val="20"/>
          <w:lang w:val="hu-HU" w:bidi="he-IL"/>
        </w:rPr>
        <w:t>K</w:t>
      </w:r>
      <w:r w:rsidR="00A862EA">
        <w:rPr>
          <w:rFonts w:ascii="Times New Roman" w:hAnsi="Times New Roman"/>
          <w:b/>
          <w:bCs/>
          <w:kern w:val="8"/>
          <w:sz w:val="20"/>
          <w:szCs w:val="20"/>
          <w:lang w:val="hu-HU" w:bidi="he-IL"/>
        </w:rPr>
        <w:t xml:space="preserve">orlátozott </w:t>
      </w:r>
      <w:r w:rsidR="009D2470" w:rsidRPr="00D26E33">
        <w:rPr>
          <w:rFonts w:ascii="Times New Roman" w:hAnsi="Times New Roman"/>
          <w:b/>
          <w:bCs/>
          <w:kern w:val="8"/>
          <w:sz w:val="20"/>
          <w:szCs w:val="20"/>
          <w:lang w:val="hu-HU" w:bidi="he-IL"/>
        </w:rPr>
        <w:t>vélemény alapja</w:t>
      </w:r>
    </w:p>
    <w:p w14:paraId="6DDD164C" w14:textId="77777777" w:rsidR="00DB3106" w:rsidRPr="00DB3106" w:rsidRDefault="001223FE" w:rsidP="009D2470">
      <w:pPr>
        <w:widowControl w:val="0"/>
        <w:tabs>
          <w:tab w:val="right" w:pos="0"/>
          <w:tab w:val="left" w:pos="576"/>
        </w:tabs>
        <w:spacing w:before="120" w:after="0" w:line="280" w:lineRule="exact"/>
        <w:jc w:val="both"/>
        <w:rPr>
          <w:rFonts w:ascii="Times New Roman" w:hAnsi="Times New Roman"/>
          <w:i/>
          <w:spacing w:val="-4"/>
          <w:kern w:val="8"/>
          <w:sz w:val="20"/>
          <w:szCs w:val="20"/>
          <w:lang w:val="hu-HU" w:bidi="he-IL"/>
        </w:rPr>
      </w:pPr>
      <w:r>
        <w:rPr>
          <w:rFonts w:ascii="Times New Roman" w:hAnsi="Times New Roman"/>
          <w:i/>
          <w:spacing w:val="-4"/>
          <w:kern w:val="8"/>
          <w:sz w:val="20"/>
          <w:szCs w:val="20"/>
          <w:lang w:val="hu-HU" w:bidi="he-IL"/>
        </w:rPr>
        <w:t>[Példa a készletekkel kapcsolatos elegendő és megfelelő bizonyíték hiánya miatti véleménykorlátozásra</w:t>
      </w:r>
      <w:r w:rsidR="00DB3106">
        <w:rPr>
          <w:rFonts w:ascii="Times New Roman" w:hAnsi="Times New Roman"/>
          <w:i/>
          <w:spacing w:val="-4"/>
          <w:kern w:val="8"/>
          <w:sz w:val="20"/>
          <w:szCs w:val="20"/>
          <w:lang w:val="hu-HU" w:bidi="he-IL"/>
        </w:rPr>
        <w:t>:]</w:t>
      </w:r>
    </w:p>
    <w:p w14:paraId="55AD5932" w14:textId="18AB4E4A" w:rsidR="00B91D99" w:rsidRDefault="00741469" w:rsidP="009D2470">
      <w:pPr>
        <w:widowControl w:val="0"/>
        <w:tabs>
          <w:tab w:val="right" w:pos="0"/>
          <w:tab w:val="left" w:pos="576"/>
        </w:tabs>
        <w:spacing w:before="120" w:after="0" w:line="280" w:lineRule="exact"/>
        <w:jc w:val="both"/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</w:pPr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[</w:t>
      </w:r>
      <w:r w:rsidR="0091246F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Az éves beszámoló könyvvizsgálatára vonatkozó megbízás</w:t>
      </w:r>
      <w:r w:rsidR="0014485D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om(unk)at az éves beszámoló mérlegfordulónapját, </w:t>
      </w:r>
      <w:r w:rsidR="00CA4C52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202X</w:t>
      </w:r>
      <w:r w:rsidR="0014485D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. december 31-ét követően</w:t>
      </w:r>
      <w:r w:rsidR="00B91D99" w:rsidRPr="00267C6F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</w:t>
      </w:r>
      <w:r w:rsidR="0014485D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kaptam(uk) meg </w:t>
      </w:r>
      <w:r w:rsidR="00B91D99" w:rsidRPr="00267C6F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a Társaság</w:t>
      </w:r>
      <w:r w:rsidR="0014485D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tól</w:t>
      </w:r>
      <w:r w:rsidR="00B91D99" w:rsidRPr="00267C6F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, és így </w:t>
      </w:r>
      <w:r w:rsidR="0014485D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nem tudtam(unk) jelen lenni </w:t>
      </w:r>
      <w:r w:rsidR="00B91D99" w:rsidRPr="00267C6F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a </w:t>
      </w:r>
      <w:r w:rsidR="0014485D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készletek fordulónapon végrehajtott fizikai leltárfelvételén.</w:t>
      </w:r>
      <w:r w:rsidR="00B91D99" w:rsidRPr="00267C6F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A készletek </w:t>
      </w:r>
      <w:r w:rsidR="00CA4C52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202X</w:t>
      </w:r>
      <w:r w:rsidR="00B91D99" w:rsidRPr="00267C6F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. december 31-i mennyiségéről, amely </w:t>
      </w:r>
      <w:r w:rsidR="0014485D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xx</w:t>
      </w:r>
      <w:r w:rsidR="00B91D99" w:rsidRPr="00267C6F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x </w:t>
      </w:r>
      <w:r w:rsidR="00B91D99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E Ft </w:t>
      </w:r>
      <w:r w:rsidR="00B91D99" w:rsidRPr="00267C6F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értéken szerepel a </w:t>
      </w:r>
      <w:r w:rsidR="00B91D99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mérlegben</w:t>
      </w:r>
      <w:r w:rsidR="00B91D99" w:rsidRPr="00267C6F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, </w:t>
      </w:r>
      <w:r w:rsidR="0014485D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más könyvvizsgálati eljárásokkal </w:t>
      </w:r>
      <w:r w:rsidR="00B91D99" w:rsidRPr="00267C6F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sem tudt</w:t>
      </w:r>
      <w:r w:rsidR="00B91D99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am(</w:t>
      </w:r>
      <w:r w:rsidR="00B91D99" w:rsidRPr="00267C6F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unk</w:t>
      </w:r>
      <w:r w:rsidR="00B91D99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)</w:t>
      </w:r>
      <w:r w:rsidR="00B91D99" w:rsidRPr="00267C6F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meggyőződni.</w:t>
      </w:r>
      <w:r w:rsidR="00B5495C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</w:t>
      </w:r>
      <w:r w:rsidR="00B5495C" w:rsidRPr="00267C6F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Emiatt nem tudt</w:t>
      </w:r>
      <w:r w:rsidR="00B5495C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am(</w:t>
      </w:r>
      <w:r w:rsidR="00B5495C" w:rsidRPr="00267C6F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uk</w:t>
      </w:r>
      <w:r w:rsidR="00B5495C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)</w:t>
      </w:r>
      <w:r w:rsidR="00B5495C" w:rsidRPr="00267C6F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meg</w:t>
      </w:r>
      <w:r w:rsidR="004D4E57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állapíta</w:t>
      </w:r>
      <w:r w:rsidR="00B5495C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ni, hogy szükség</w:t>
      </w:r>
      <w:r w:rsidR="004D4E57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es lenne</w:t>
      </w:r>
      <w:r w:rsidR="00B5495C" w:rsidRPr="00267C6F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-e bármilyen helyesbítés</w:t>
      </w:r>
      <w:r w:rsidR="004D4E57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t tenni</w:t>
      </w:r>
      <w:r w:rsidR="00B5495C" w:rsidRPr="00267C6F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a</w:t>
      </w:r>
      <w:r w:rsidR="004D4E57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z éves beszámolóban kimutatott</w:t>
      </w:r>
      <w:r w:rsidR="00B5495C" w:rsidRPr="00267C6F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készlet</w:t>
      </w:r>
      <w:r w:rsidR="004D4E57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érték</w:t>
      </w:r>
      <w:r w:rsidR="00B5495C" w:rsidRPr="00267C6F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ek, valamint a</w:t>
      </w:r>
      <w:r w:rsidR="004D4E57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hozzájuk kapcsolódó, az</w:t>
      </w:r>
      <w:r w:rsidR="00B5495C" w:rsidRPr="00267C6F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</w:t>
      </w:r>
      <w:r w:rsidR="004D4E57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eredménykimutatásban</w:t>
      </w:r>
      <w:r w:rsidR="00B5495C" w:rsidRPr="00267C6F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</w:t>
      </w:r>
      <w:r w:rsidR="004D4E57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megjelenített költség</w:t>
      </w:r>
      <w:r w:rsidR="00B5495C" w:rsidRPr="00267C6F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elemek </w:t>
      </w:r>
      <w:r w:rsidR="004D4E57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egyenlegei </w:t>
      </w:r>
      <w:r w:rsidR="00B5495C" w:rsidRPr="00267C6F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vonatkozásában.</w:t>
      </w:r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]</w:t>
      </w:r>
    </w:p>
    <w:p w14:paraId="7643A91B" w14:textId="77777777" w:rsidR="009D2470" w:rsidRPr="00D26E33" w:rsidRDefault="009D2470" w:rsidP="009D2470">
      <w:pPr>
        <w:widowControl w:val="0"/>
        <w:tabs>
          <w:tab w:val="right" w:pos="0"/>
          <w:tab w:val="left" w:pos="576"/>
        </w:tabs>
        <w:spacing w:before="120" w:after="0" w:line="280" w:lineRule="exact"/>
        <w:jc w:val="both"/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</w:pP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Könyvvizsgálatomat(unkat) a Magyar Nemzeti Könyvvizsgálati Standardokkal összhangban </w:t>
      </w:r>
      <w:r w:rsidRPr="00D26E33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és a könyvvizsgálatra vonatkozó – Magyarországon hatályos – törvények és egyéb jogszabályok alapján </w:t>
      </w: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hajtottam(tuk) végre</w:t>
      </w:r>
      <w:r w:rsidRPr="00D26E33">
        <w:rPr>
          <w:rFonts w:ascii="Times New Roman" w:hAnsi="Times New Roman"/>
          <w:color w:val="0000FF"/>
          <w:spacing w:val="-4"/>
          <w:kern w:val="8"/>
          <w:sz w:val="20"/>
          <w:szCs w:val="20"/>
          <w:lang w:val="hu-HU" w:bidi="he-IL"/>
        </w:rPr>
        <w:t>.</w:t>
      </w: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Ezen standardok értelmében fennálló felelősségem(ünk) bővebb leírását jelentésem(ünk) „</w:t>
      </w:r>
      <w:r w:rsidRPr="00D26E33">
        <w:rPr>
          <w:rFonts w:ascii="Times New Roman" w:hAnsi="Times New Roman"/>
          <w:i/>
          <w:iCs/>
          <w:spacing w:val="-4"/>
          <w:kern w:val="8"/>
          <w:sz w:val="20"/>
          <w:szCs w:val="20"/>
          <w:lang w:val="hu-HU" w:bidi="he-IL"/>
        </w:rPr>
        <w:t>A könyvvizsgáló éves beszámoló könyvvizsgálatáért való felelőssége</w:t>
      </w: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” szakasza tartalmazza. </w:t>
      </w:r>
    </w:p>
    <w:p w14:paraId="1CBB57C3" w14:textId="5B0247EB" w:rsidR="009D2470" w:rsidRPr="00D26E33" w:rsidRDefault="00622095" w:rsidP="009D2470">
      <w:pPr>
        <w:widowControl w:val="0"/>
        <w:tabs>
          <w:tab w:val="right" w:pos="0"/>
          <w:tab w:val="left" w:pos="576"/>
        </w:tabs>
        <w:spacing w:before="120" w:after="0" w:line="280" w:lineRule="exact"/>
        <w:jc w:val="both"/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</w:pPr>
      <w:r w:rsidRPr="00D70228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Független(ek) vagyok(unk) a társaságtól a vonatkozó, Magyarországon hatályos jogszabályokban és a Magyar Könyvvizsgálói Kamara </w:t>
      </w:r>
      <w:r w:rsidR="005B5409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„</w:t>
      </w:r>
      <w:r w:rsidRPr="00D70228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A könyvvizsgálói hivatás magatartási (etikai) szabályairól és a fegyelmi eljárásról szóló szabályzata”-ban, valamint az ezekben nem rendezett kérdések tekintetében a </w:t>
      </w:r>
      <w:r w:rsidR="00AD0E3F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Könyvvizsgálók Nemzetközi Etikai Standardok Testülete által kiadott „Nemzetközi etikai kódex kamarai tag könyvvizsgálóknak (a nemzetközi függetlenségi standardokkal egybefoglalva)” című kézikönyvében</w:t>
      </w:r>
      <w:r w:rsidRPr="00D70228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 (az IESBA Kódex-ben) foglaltak szerint, és megfelelek(ünk) az ugyanezen  normákban szereplő további etikai előírásoknak is.</w:t>
      </w:r>
    </w:p>
    <w:p w14:paraId="5A229D7E" w14:textId="77777777" w:rsidR="009D2470" w:rsidRDefault="009D2470" w:rsidP="009D2470">
      <w:pPr>
        <w:widowControl w:val="0"/>
        <w:tabs>
          <w:tab w:val="right" w:pos="0"/>
          <w:tab w:val="left" w:pos="576"/>
        </w:tabs>
        <w:spacing w:before="120" w:after="0" w:line="280" w:lineRule="exact"/>
        <w:jc w:val="both"/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</w:pP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Meggyőződésem(ünk), hogy az általam(unk) megszerzett könyvvizsgálati bizonyíték elegendő és megfelelő </w:t>
      </w:r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alapot nyújt</w:t>
      </w: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</w:t>
      </w:r>
      <w:r w:rsidR="00A350B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korlátozott </w:t>
      </w: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véleményem</w:t>
      </w:r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hez</w:t>
      </w: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(ün</w:t>
      </w:r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khöz</w:t>
      </w: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). </w:t>
      </w:r>
    </w:p>
    <w:p w14:paraId="7D00D9D0" w14:textId="77777777" w:rsidR="007A3192" w:rsidRPr="00335ACB" w:rsidRDefault="007A3192" w:rsidP="007A3192">
      <w:pPr>
        <w:keepNext/>
        <w:tabs>
          <w:tab w:val="right" w:pos="0"/>
          <w:tab w:val="left" w:pos="576"/>
        </w:tabs>
        <w:spacing w:before="240" w:after="0" w:line="280" w:lineRule="exact"/>
        <w:jc w:val="both"/>
        <w:rPr>
          <w:rFonts w:ascii="Times New Roman" w:hAnsi="Times New Roman"/>
          <w:b/>
          <w:bCs/>
          <w:sz w:val="20"/>
          <w:szCs w:val="20"/>
          <w:lang w:val="hu-HU"/>
        </w:rPr>
      </w:pPr>
      <w:r>
        <w:rPr>
          <w:rFonts w:ascii="Times New Roman" w:hAnsi="Times New Roman"/>
          <w:b/>
          <w:bCs/>
          <w:sz w:val="20"/>
          <w:szCs w:val="20"/>
          <w:lang w:val="hu-HU"/>
        </w:rPr>
        <w:lastRenderedPageBreak/>
        <w:t>[</w:t>
      </w:r>
      <w:r w:rsidRPr="00F86A33">
        <w:rPr>
          <w:rFonts w:ascii="Times New Roman" w:hAnsi="Times New Roman"/>
          <w:b/>
          <w:bCs/>
          <w:sz w:val="20"/>
          <w:szCs w:val="20"/>
          <w:lang w:val="hu-HU"/>
        </w:rPr>
        <w:t>Figyelemfelhívás</w:t>
      </w:r>
      <w:r>
        <w:rPr>
          <w:rFonts w:ascii="Times New Roman" w:hAnsi="Times New Roman"/>
          <w:b/>
          <w:bCs/>
          <w:sz w:val="20"/>
          <w:szCs w:val="20"/>
          <w:lang w:val="hu-HU"/>
        </w:rPr>
        <w:t>]</w:t>
      </w:r>
    </w:p>
    <w:p w14:paraId="24B1081C" w14:textId="77777777" w:rsidR="007A3192" w:rsidRPr="00CB6299" w:rsidRDefault="007A3192" w:rsidP="007A3192">
      <w:pPr>
        <w:widowControl w:val="0"/>
        <w:tabs>
          <w:tab w:val="right" w:pos="0"/>
          <w:tab w:val="left" w:pos="576"/>
        </w:tabs>
        <w:spacing w:before="120" w:after="0" w:line="280" w:lineRule="exact"/>
        <w:jc w:val="both"/>
        <w:rPr>
          <w:rFonts w:ascii="Times New Roman" w:eastAsia="Calibri" w:hAnsi="Times New Roman"/>
          <w:i/>
          <w:spacing w:val="-4"/>
          <w:kern w:val="8"/>
          <w:sz w:val="20"/>
          <w:szCs w:val="20"/>
          <w:lang w:val="hu-HU" w:bidi="he-IL"/>
        </w:rPr>
      </w:pPr>
      <w:r>
        <w:rPr>
          <w:rFonts w:ascii="Times New Roman" w:eastAsia="Calibri" w:hAnsi="Times New Roman"/>
          <w:i/>
          <w:spacing w:val="-4"/>
          <w:kern w:val="8"/>
          <w:sz w:val="20"/>
          <w:szCs w:val="20"/>
          <w:lang w:val="hu-HU" w:bidi="he-IL"/>
        </w:rPr>
        <w:t>[</w:t>
      </w:r>
      <w:r w:rsidRPr="00CB6299">
        <w:rPr>
          <w:rFonts w:ascii="Times New Roman" w:eastAsia="Calibri" w:hAnsi="Times New Roman"/>
          <w:i/>
          <w:spacing w:val="-4"/>
          <w:kern w:val="8"/>
          <w:sz w:val="20"/>
          <w:szCs w:val="20"/>
          <w:lang w:val="hu-HU" w:bidi="he-IL"/>
        </w:rPr>
        <w:t>Például:</w:t>
      </w:r>
      <w:r>
        <w:rPr>
          <w:rFonts w:ascii="Times New Roman" w:eastAsia="Calibri" w:hAnsi="Times New Roman"/>
          <w:i/>
          <w:spacing w:val="-4"/>
          <w:kern w:val="8"/>
          <w:sz w:val="20"/>
          <w:szCs w:val="20"/>
          <w:lang w:val="hu-HU" w:bidi="he-IL"/>
        </w:rPr>
        <w:t>]</w:t>
      </w:r>
    </w:p>
    <w:p w14:paraId="3690E447" w14:textId="77777777" w:rsidR="007A3192" w:rsidRPr="00F84A2F" w:rsidRDefault="007A3192" w:rsidP="007A3192">
      <w:pPr>
        <w:widowControl w:val="0"/>
        <w:tabs>
          <w:tab w:val="right" w:pos="0"/>
          <w:tab w:val="left" w:pos="576"/>
        </w:tabs>
        <w:spacing w:before="120" w:after="0" w:line="280" w:lineRule="exact"/>
        <w:jc w:val="both"/>
        <w:rPr>
          <w:rFonts w:ascii="Times New Roman" w:eastAsia="Calibri" w:hAnsi="Times New Roman"/>
          <w:i/>
          <w:spacing w:val="-4"/>
          <w:kern w:val="8"/>
          <w:sz w:val="20"/>
          <w:szCs w:val="20"/>
          <w:lang w:val="hu-HU" w:bidi="he-IL"/>
        </w:rPr>
      </w:pPr>
      <w:r>
        <w:rPr>
          <w:rFonts w:ascii="Times New Roman" w:eastAsia="Calibri" w:hAnsi="Times New Roman"/>
          <w:i/>
          <w:spacing w:val="-4"/>
          <w:kern w:val="8"/>
          <w:sz w:val="20"/>
          <w:szCs w:val="20"/>
          <w:lang w:val="hu-HU" w:bidi="he-IL"/>
        </w:rPr>
        <w:t xml:space="preserve">Saját tőke követelmények nem teljesülése. </w:t>
      </w:r>
      <w:r w:rsidRPr="00F86A33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Felhívjuk a figyelmet a </w:t>
      </w:r>
      <w:r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kiegészítő melléklet M. oldalán</w:t>
      </w:r>
      <w:r w:rsidRPr="00F86A33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 </w:t>
      </w:r>
      <w:r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az NNNNNN cím alatti megjegyzések</w:t>
      </w:r>
      <w:r w:rsidRPr="00F86A33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re, amely</w:t>
      </w:r>
      <w:r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ben</w:t>
      </w:r>
      <w:r w:rsidRPr="00F86A33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 </w:t>
      </w:r>
      <w:r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bemutatásra kerül, hogy </w:t>
      </w:r>
      <w:r w:rsidRPr="00F86A33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a Társaság</w:t>
      </w:r>
      <w:r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 mellékelt éves beszámolóban kimutatott saját tőkéjének az összege kisebb, mint a </w:t>
      </w:r>
      <w:r w:rsidRPr="00EC2035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2013. évi V. törvényben</w:t>
      </w:r>
      <w:r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 („Ptk.”) a Társaságra vonatkozó társasági formára előírt minimális [</w:t>
      </w:r>
      <w:r w:rsidRPr="00F22A6F">
        <w:rPr>
          <w:rFonts w:ascii="Times New Roman" w:eastAsia="Calibri" w:hAnsi="Times New Roman"/>
          <w:i/>
          <w:spacing w:val="-4"/>
          <w:kern w:val="8"/>
          <w:sz w:val="20"/>
          <w:szCs w:val="20"/>
          <w:lang w:val="hu-HU" w:bidi="he-IL"/>
        </w:rPr>
        <w:t>törzstőke/alaptőke</w:t>
      </w:r>
      <w:r>
        <w:rPr>
          <w:rFonts w:ascii="Times New Roman" w:eastAsia="Calibri" w:hAnsi="Times New Roman"/>
          <w:i/>
          <w:spacing w:val="-4"/>
          <w:kern w:val="8"/>
          <w:sz w:val="20"/>
          <w:szCs w:val="20"/>
          <w:lang w:val="hu-HU" w:bidi="he-IL"/>
        </w:rPr>
        <w:t>]</w:t>
      </w:r>
      <w:r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 összege, valamint leírják a tőkevesztés okait és a tőkehelyzet rendezésére vonatkozó további információkat.</w:t>
      </w:r>
      <w:r w:rsidRPr="00F86A33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 Véleményünk nincs minősítve e kérdés vonatkozásában.</w:t>
      </w:r>
    </w:p>
    <w:p w14:paraId="6F9243EB" w14:textId="77777777" w:rsidR="00E8688B" w:rsidRPr="00335ACB" w:rsidRDefault="00E8688B" w:rsidP="00E8688B">
      <w:pPr>
        <w:keepNext/>
        <w:tabs>
          <w:tab w:val="right" w:pos="0"/>
          <w:tab w:val="left" w:pos="576"/>
        </w:tabs>
        <w:spacing w:before="240" w:after="0" w:line="280" w:lineRule="exact"/>
        <w:jc w:val="both"/>
        <w:rPr>
          <w:rFonts w:ascii="Times New Roman" w:hAnsi="Times New Roman"/>
          <w:b/>
          <w:bCs/>
          <w:sz w:val="20"/>
          <w:szCs w:val="20"/>
          <w:lang w:val="hu-HU"/>
        </w:rPr>
      </w:pPr>
      <w:r>
        <w:rPr>
          <w:rFonts w:ascii="Times New Roman" w:hAnsi="Times New Roman"/>
          <w:b/>
          <w:bCs/>
          <w:sz w:val="20"/>
          <w:szCs w:val="20"/>
          <w:lang w:val="hu-HU"/>
        </w:rPr>
        <w:t>[Egyéb kérdések]</w:t>
      </w:r>
    </w:p>
    <w:p w14:paraId="59447D30" w14:textId="77777777" w:rsidR="00E8688B" w:rsidRPr="00CB6299" w:rsidRDefault="00E8688B" w:rsidP="00E8688B">
      <w:pPr>
        <w:widowControl w:val="0"/>
        <w:tabs>
          <w:tab w:val="right" w:pos="0"/>
          <w:tab w:val="left" w:pos="576"/>
        </w:tabs>
        <w:spacing w:before="120" w:after="0" w:line="280" w:lineRule="exact"/>
        <w:jc w:val="both"/>
        <w:rPr>
          <w:rFonts w:ascii="Times New Roman" w:eastAsia="Calibri" w:hAnsi="Times New Roman"/>
          <w:i/>
          <w:spacing w:val="-4"/>
          <w:kern w:val="8"/>
          <w:sz w:val="20"/>
          <w:szCs w:val="20"/>
          <w:lang w:val="hu-HU" w:bidi="he-IL"/>
        </w:rPr>
      </w:pPr>
      <w:r>
        <w:rPr>
          <w:rFonts w:ascii="Times New Roman" w:eastAsia="Calibri" w:hAnsi="Times New Roman"/>
          <w:i/>
          <w:spacing w:val="-4"/>
          <w:kern w:val="8"/>
          <w:sz w:val="20"/>
          <w:szCs w:val="20"/>
          <w:lang w:val="hu-HU" w:bidi="he-IL"/>
        </w:rPr>
        <w:t>[</w:t>
      </w:r>
      <w:r w:rsidRPr="00CB6299">
        <w:rPr>
          <w:rFonts w:ascii="Times New Roman" w:eastAsia="Calibri" w:hAnsi="Times New Roman"/>
          <w:i/>
          <w:spacing w:val="-4"/>
          <w:kern w:val="8"/>
          <w:sz w:val="20"/>
          <w:szCs w:val="20"/>
          <w:lang w:val="hu-HU" w:bidi="he-IL"/>
        </w:rPr>
        <w:t>Például:</w:t>
      </w:r>
      <w:r>
        <w:rPr>
          <w:rFonts w:ascii="Times New Roman" w:eastAsia="Calibri" w:hAnsi="Times New Roman"/>
          <w:i/>
          <w:spacing w:val="-4"/>
          <w:kern w:val="8"/>
          <w:sz w:val="20"/>
          <w:szCs w:val="20"/>
          <w:lang w:val="hu-HU" w:bidi="he-IL"/>
        </w:rPr>
        <w:t>]</w:t>
      </w:r>
    </w:p>
    <w:p w14:paraId="33838D27" w14:textId="0DDCA7D5" w:rsidR="00E8688B" w:rsidRPr="00CB6299" w:rsidRDefault="00E8688B" w:rsidP="00E8688B">
      <w:pPr>
        <w:widowControl w:val="0"/>
        <w:tabs>
          <w:tab w:val="right" w:pos="0"/>
          <w:tab w:val="left" w:pos="576"/>
        </w:tabs>
        <w:spacing w:before="120" w:after="0" w:line="280" w:lineRule="exact"/>
        <w:jc w:val="both"/>
        <w:rPr>
          <w:rFonts w:ascii="Times New Roman" w:hAnsi="Times New Roman"/>
          <w:i/>
          <w:spacing w:val="-4"/>
          <w:kern w:val="8"/>
          <w:sz w:val="20"/>
          <w:szCs w:val="20"/>
          <w:lang w:val="hu-HU" w:bidi="he-IL"/>
        </w:rPr>
      </w:pPr>
      <w:r w:rsidRPr="00CB6299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Az ABC társaság </w:t>
      </w:r>
      <w:r w:rsidR="00CA4C52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202X</w:t>
      </w:r>
      <w:r w:rsidRPr="00CB6299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-1. december 31-ével végződő évre vonatkozó éves beszámolóját másik könyvvizsgáló ellenőrizte, aki erre az éves beszámolóra vonatkozóan </w:t>
      </w:r>
      <w:r w:rsidR="00CA4C52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202X</w:t>
      </w:r>
      <w:r w:rsidRPr="00CB6299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. március 31-én minősítés nélküli véleményt bocsátott ki.</w:t>
      </w:r>
    </w:p>
    <w:p w14:paraId="58CAEE87" w14:textId="77777777" w:rsidR="009D2470" w:rsidRPr="00335ACB" w:rsidRDefault="009D2470" w:rsidP="009D2470">
      <w:pPr>
        <w:keepNext/>
        <w:tabs>
          <w:tab w:val="right" w:pos="0"/>
          <w:tab w:val="left" w:pos="576"/>
        </w:tabs>
        <w:spacing w:before="240" w:after="0" w:line="280" w:lineRule="exact"/>
        <w:jc w:val="both"/>
        <w:rPr>
          <w:rFonts w:ascii="Times New Roman" w:hAnsi="Times New Roman"/>
          <w:b/>
          <w:bCs/>
          <w:sz w:val="20"/>
          <w:szCs w:val="20"/>
          <w:lang w:val="hu-HU"/>
        </w:rPr>
      </w:pPr>
      <w:r w:rsidRPr="00335ACB">
        <w:rPr>
          <w:rFonts w:ascii="Times New Roman" w:hAnsi="Times New Roman"/>
          <w:b/>
          <w:bCs/>
          <w:sz w:val="20"/>
          <w:szCs w:val="20"/>
          <w:lang w:val="hu-HU"/>
        </w:rPr>
        <w:t>Egyéb információk</w:t>
      </w:r>
      <w:r>
        <w:rPr>
          <w:rFonts w:ascii="Times New Roman" w:hAnsi="Times New Roman"/>
          <w:b/>
          <w:bCs/>
          <w:sz w:val="20"/>
          <w:szCs w:val="20"/>
          <w:lang w:val="hu-HU"/>
        </w:rPr>
        <w:t>: Az üzleti jelentés</w:t>
      </w:r>
    </w:p>
    <w:p w14:paraId="7C2D9751" w14:textId="7F41071F" w:rsidR="009D2470" w:rsidRPr="008C3186" w:rsidRDefault="009D2470" w:rsidP="009D2470">
      <w:pPr>
        <w:autoSpaceDE w:val="0"/>
        <w:spacing w:before="120" w:after="0" w:line="280" w:lineRule="exact"/>
        <w:jc w:val="both"/>
        <w:rPr>
          <w:rFonts w:ascii="Times New Roman" w:hAnsi="Times New Roman"/>
          <w:sz w:val="20"/>
          <w:szCs w:val="20"/>
          <w:lang w:val="hu-HU"/>
        </w:rPr>
      </w:pPr>
      <w:r w:rsidRPr="001C63AE">
        <w:rPr>
          <w:rFonts w:ascii="Times New Roman" w:hAnsi="Times New Roman"/>
          <w:sz w:val="20"/>
          <w:szCs w:val="20"/>
          <w:lang w:val="hu-HU"/>
        </w:rPr>
        <w:t>Az egyéb információk a</w:t>
      </w:r>
      <w:r>
        <w:rPr>
          <w:rFonts w:ascii="Times New Roman" w:hAnsi="Times New Roman"/>
          <w:sz w:val="20"/>
          <w:szCs w:val="20"/>
          <w:lang w:val="hu-HU"/>
        </w:rPr>
        <w:t xml:space="preserve"> </w:t>
      </w:r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(Cégnév) </w:t>
      </w:r>
      <w:r w:rsidR="00CA4C52">
        <w:rPr>
          <w:rFonts w:ascii="Times New Roman" w:hAnsi="Times New Roman"/>
          <w:kern w:val="8"/>
          <w:sz w:val="20"/>
          <w:szCs w:val="20"/>
          <w:lang w:val="hu-HU" w:bidi="he-IL"/>
        </w:rPr>
        <w:t>202X</w:t>
      </w:r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>. évi</w:t>
      </w:r>
      <w:r w:rsidRPr="001C63AE">
        <w:rPr>
          <w:rFonts w:ascii="Times New Roman" w:hAnsi="Times New Roman"/>
          <w:sz w:val="20"/>
          <w:szCs w:val="20"/>
          <w:lang w:val="hu-HU"/>
        </w:rPr>
        <w:t xml:space="preserve"> üzleti jelentés</w:t>
      </w:r>
      <w:r>
        <w:rPr>
          <w:rFonts w:ascii="Times New Roman" w:hAnsi="Times New Roman"/>
          <w:sz w:val="20"/>
          <w:szCs w:val="20"/>
          <w:lang w:val="hu-HU"/>
        </w:rPr>
        <w:t>é</w:t>
      </w:r>
      <w:r w:rsidRPr="001C63AE">
        <w:rPr>
          <w:rFonts w:ascii="Times New Roman" w:hAnsi="Times New Roman"/>
          <w:sz w:val="20"/>
          <w:szCs w:val="20"/>
          <w:lang w:val="hu-HU"/>
        </w:rPr>
        <w:t>b</w:t>
      </w:r>
      <w:r>
        <w:rPr>
          <w:rFonts w:ascii="Times New Roman" w:hAnsi="Times New Roman"/>
          <w:sz w:val="20"/>
          <w:szCs w:val="20"/>
          <w:lang w:val="hu-HU"/>
        </w:rPr>
        <w:t>ől</w:t>
      </w:r>
      <w:r w:rsidRPr="001C63AE">
        <w:rPr>
          <w:rFonts w:ascii="Times New Roman" w:hAnsi="Times New Roman"/>
          <w:sz w:val="20"/>
          <w:szCs w:val="20"/>
          <w:lang w:val="hu-HU"/>
        </w:rPr>
        <w:t xml:space="preserve"> állnak.</w:t>
      </w:r>
      <w:r>
        <w:rPr>
          <w:rFonts w:ascii="Times New Roman" w:hAnsi="Times New Roman"/>
          <w:sz w:val="20"/>
          <w:szCs w:val="20"/>
          <w:lang w:val="hu-HU"/>
        </w:rPr>
        <w:t xml:space="preserve"> </w:t>
      </w:r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A vezetés felelős az üzleti jelentésnek a számviteli törvény, illetve egyéb más jogszabály vonatkozó előírásaival összhangban történő elkészítéséért. </w:t>
      </w:r>
      <w:r w:rsidRPr="001C63AE">
        <w:rPr>
          <w:rFonts w:ascii="Times New Roman" w:hAnsi="Times New Roman"/>
          <w:sz w:val="20"/>
          <w:szCs w:val="20"/>
          <w:lang w:val="hu-HU"/>
        </w:rPr>
        <w:t xml:space="preserve">A </w:t>
      </w:r>
      <w:r w:rsidR="00F1316D" w:rsidRPr="00D70228">
        <w:rPr>
          <w:rFonts w:ascii="Times New Roman" w:hAnsi="Times New Roman"/>
          <w:sz w:val="20"/>
          <w:szCs w:val="20"/>
          <w:lang w:val="hu-HU"/>
        </w:rPr>
        <w:t>független</w:t>
      </w:r>
      <w:r w:rsidR="00F1316D" w:rsidRPr="001C63AE">
        <w:rPr>
          <w:rFonts w:ascii="Times New Roman" w:hAnsi="Times New Roman"/>
          <w:sz w:val="20"/>
          <w:szCs w:val="20"/>
          <w:lang w:val="hu-HU"/>
        </w:rPr>
        <w:t xml:space="preserve"> </w:t>
      </w:r>
      <w:r w:rsidR="00F1316D" w:rsidRPr="00D70228">
        <w:rPr>
          <w:rFonts w:ascii="Times New Roman" w:hAnsi="Times New Roman"/>
          <w:sz w:val="20"/>
          <w:szCs w:val="20"/>
          <w:lang w:val="hu-HU"/>
        </w:rPr>
        <w:t xml:space="preserve">könyvvizsgálói </w:t>
      </w:r>
      <w:r w:rsidRPr="001C63AE">
        <w:rPr>
          <w:rFonts w:ascii="Times New Roman" w:hAnsi="Times New Roman"/>
          <w:sz w:val="20"/>
          <w:szCs w:val="20"/>
          <w:lang w:val="hu-HU"/>
        </w:rPr>
        <w:t>jelentésem(ünk) „</w:t>
      </w:r>
      <w:r w:rsidR="00093601" w:rsidRPr="005B5409">
        <w:rPr>
          <w:rFonts w:ascii="Times New Roman" w:hAnsi="Times New Roman"/>
          <w:i/>
          <w:sz w:val="20"/>
          <w:szCs w:val="20"/>
          <w:lang w:val="hu-HU"/>
        </w:rPr>
        <w:t>Korlátozott v</w:t>
      </w:r>
      <w:r w:rsidRPr="005B5409">
        <w:rPr>
          <w:rFonts w:ascii="Times New Roman" w:hAnsi="Times New Roman"/>
          <w:i/>
          <w:sz w:val="20"/>
          <w:szCs w:val="20"/>
          <w:lang w:val="hu-HU"/>
        </w:rPr>
        <w:t>élemény</w:t>
      </w:r>
      <w:r w:rsidRPr="001C63AE">
        <w:rPr>
          <w:rFonts w:ascii="Times New Roman" w:hAnsi="Times New Roman"/>
          <w:sz w:val="20"/>
          <w:szCs w:val="20"/>
          <w:lang w:val="hu-HU"/>
        </w:rPr>
        <w:t>” szakaszában az éves beszámolóra adott véleményem(ünk) nem vonatkozik az üzleti jelentés</w:t>
      </w:r>
      <w:r>
        <w:rPr>
          <w:rFonts w:ascii="Times New Roman" w:hAnsi="Times New Roman"/>
          <w:sz w:val="20"/>
          <w:szCs w:val="20"/>
          <w:lang w:val="hu-HU"/>
        </w:rPr>
        <w:t>re</w:t>
      </w:r>
      <w:r w:rsidRPr="001C63AE">
        <w:rPr>
          <w:rFonts w:ascii="Times New Roman" w:hAnsi="Times New Roman"/>
          <w:sz w:val="20"/>
          <w:szCs w:val="20"/>
          <w:lang w:val="hu-HU"/>
        </w:rPr>
        <w:t xml:space="preserve">. </w:t>
      </w:r>
    </w:p>
    <w:p w14:paraId="7C12FC4D" w14:textId="77777777" w:rsidR="009D2470" w:rsidRPr="00D26E33" w:rsidRDefault="009D2470" w:rsidP="009D2470">
      <w:pPr>
        <w:autoSpaceDE w:val="0"/>
        <w:autoSpaceDN w:val="0"/>
        <w:adjustRightInd w:val="0"/>
        <w:spacing w:before="120" w:after="0" w:line="280" w:lineRule="exact"/>
        <w:jc w:val="both"/>
        <w:rPr>
          <w:rFonts w:ascii="Times New Roman" w:hAnsi="Times New Roman"/>
          <w:sz w:val="20"/>
          <w:szCs w:val="20"/>
          <w:lang w:val="hu-HU"/>
        </w:rPr>
      </w:pPr>
      <w:r w:rsidRPr="00D26E33">
        <w:rPr>
          <w:rFonts w:ascii="Times New Roman" w:hAnsi="Times New Roman"/>
          <w:sz w:val="20"/>
          <w:szCs w:val="20"/>
          <w:lang w:val="hu-HU"/>
        </w:rPr>
        <w:t xml:space="preserve">Az éves beszámoló általam(unk) végzett könyvvizsgálatával kapcsolatban az én (a mi) felelősségem(ünk) az </w:t>
      </w:r>
      <w:r>
        <w:rPr>
          <w:rFonts w:ascii="Times New Roman" w:hAnsi="Times New Roman"/>
          <w:sz w:val="20"/>
          <w:szCs w:val="20"/>
          <w:lang w:val="hu-HU"/>
        </w:rPr>
        <w:t>üzleti jelentés</w:t>
      </w:r>
      <w:r w:rsidRPr="00D26E33">
        <w:rPr>
          <w:rFonts w:ascii="Times New Roman" w:hAnsi="Times New Roman"/>
          <w:sz w:val="20"/>
          <w:szCs w:val="20"/>
          <w:lang w:val="hu-HU"/>
        </w:rPr>
        <w:t xml:space="preserve"> átolvasása és ennek során annak mérlegelése, hogy az </w:t>
      </w:r>
      <w:r>
        <w:rPr>
          <w:rFonts w:ascii="Times New Roman" w:hAnsi="Times New Roman"/>
          <w:sz w:val="20"/>
          <w:szCs w:val="20"/>
          <w:lang w:val="hu-HU"/>
        </w:rPr>
        <w:t>üzleti jelentés</w:t>
      </w:r>
      <w:r w:rsidRPr="00D26E33">
        <w:rPr>
          <w:rFonts w:ascii="Times New Roman" w:hAnsi="Times New Roman"/>
          <w:sz w:val="20"/>
          <w:szCs w:val="20"/>
          <w:lang w:val="hu-HU"/>
        </w:rPr>
        <w:t xml:space="preserve"> lényegesen ellentmond-e </w:t>
      </w:r>
      <w:r>
        <w:rPr>
          <w:rFonts w:ascii="Times New Roman" w:hAnsi="Times New Roman"/>
          <w:sz w:val="20"/>
          <w:szCs w:val="20"/>
          <w:lang w:val="hu-HU"/>
        </w:rPr>
        <w:t xml:space="preserve">az éves beszámolónak vagy </w:t>
      </w:r>
      <w:r w:rsidRPr="00D26E33">
        <w:rPr>
          <w:rFonts w:ascii="Times New Roman" w:hAnsi="Times New Roman"/>
          <w:sz w:val="20"/>
          <w:szCs w:val="20"/>
          <w:lang w:val="hu-HU"/>
        </w:rPr>
        <w:t xml:space="preserve">a könyvvizsgálat során szerzett ismereteimnek(inknek), vagy egyébként úgy tűnik-e, hogy az lényeges hibás állítást tartalmaz. </w:t>
      </w:r>
      <w:r w:rsidR="00F1316D" w:rsidRPr="00D70228">
        <w:rPr>
          <w:rFonts w:ascii="Times New Roman" w:hAnsi="Times New Roman"/>
          <w:sz w:val="20"/>
          <w:szCs w:val="20"/>
          <w:lang w:val="hu-HU"/>
        </w:rPr>
        <w:t xml:space="preserve">Ha az elvégzett munkám(nk) alapján </w:t>
      </w:r>
      <w:r w:rsidR="00F1316D" w:rsidRPr="00FA210C">
        <w:rPr>
          <w:rFonts w:ascii="Times New Roman" w:hAnsi="Times New Roman"/>
          <w:sz w:val="20"/>
          <w:szCs w:val="20"/>
          <w:lang w:val="hu-HU"/>
        </w:rPr>
        <w:t>arra a következtetésre jut</w:t>
      </w:r>
      <w:r w:rsidR="00F1316D">
        <w:rPr>
          <w:rFonts w:ascii="Times New Roman" w:hAnsi="Times New Roman"/>
          <w:sz w:val="20"/>
          <w:szCs w:val="20"/>
          <w:lang w:val="hu-HU"/>
        </w:rPr>
        <w:t>ok(</w:t>
      </w:r>
      <w:r w:rsidR="00F1316D" w:rsidRPr="00FA210C">
        <w:rPr>
          <w:rFonts w:ascii="Times New Roman" w:hAnsi="Times New Roman"/>
          <w:sz w:val="20"/>
          <w:szCs w:val="20"/>
          <w:lang w:val="hu-HU"/>
        </w:rPr>
        <w:t>unk</w:t>
      </w:r>
      <w:r w:rsidR="00F1316D">
        <w:rPr>
          <w:rFonts w:ascii="Times New Roman" w:hAnsi="Times New Roman"/>
          <w:sz w:val="20"/>
          <w:szCs w:val="20"/>
          <w:lang w:val="hu-HU"/>
        </w:rPr>
        <w:t>)</w:t>
      </w:r>
      <w:r w:rsidR="00F1316D" w:rsidRPr="00FA210C">
        <w:rPr>
          <w:rFonts w:ascii="Times New Roman" w:hAnsi="Times New Roman"/>
          <w:sz w:val="20"/>
          <w:szCs w:val="20"/>
          <w:lang w:val="hu-HU"/>
        </w:rPr>
        <w:t>, hogy az egyéb információk lényeges hibás állítást tartalmaznak</w:t>
      </w:r>
      <w:r w:rsidR="00F1316D" w:rsidRPr="00D70228">
        <w:rPr>
          <w:rFonts w:ascii="Times New Roman" w:hAnsi="Times New Roman"/>
          <w:sz w:val="20"/>
          <w:szCs w:val="20"/>
          <w:lang w:val="hu-HU"/>
        </w:rPr>
        <w:t>, kötelességem(ünk) erről és a hibás állítás jellegéről jelentést tenni.</w:t>
      </w:r>
    </w:p>
    <w:p w14:paraId="7F661C2A" w14:textId="77777777" w:rsidR="009D2470" w:rsidRDefault="009D2470" w:rsidP="009D2470">
      <w:pPr>
        <w:autoSpaceDE w:val="0"/>
        <w:autoSpaceDN w:val="0"/>
        <w:adjustRightInd w:val="0"/>
        <w:spacing w:before="120" w:after="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>A</w:t>
      </w:r>
      <w:r w:rsidRPr="008C3186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számviteli törvény alapján</w:t>
      </w:r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az én (a mi) felelősségem(ünk) </w:t>
      </w:r>
      <w:r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továbbá </w:t>
      </w:r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annak a megítélése, hogy az üzleti jelentés a számviteli törvény, illetve egyéb más jogszabály vonatkozó előírásaival összhangban </w:t>
      </w:r>
      <w:r w:rsidR="00F1316D">
        <w:rPr>
          <w:rFonts w:ascii="Times New Roman" w:hAnsi="Times New Roman"/>
          <w:kern w:val="8"/>
          <w:sz w:val="20"/>
          <w:szCs w:val="20"/>
          <w:lang w:val="hu-HU" w:bidi="he-IL"/>
        </w:rPr>
        <w:t>van</w:t>
      </w:r>
      <w:r w:rsidR="00F1316D"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-e, és erről, valamint az üzleti jelentés és az éves beszámoló összhangjáról vélemény nyilvánítása.</w:t>
      </w:r>
    </w:p>
    <w:p w14:paraId="0B5383C0" w14:textId="77777777" w:rsidR="009D2470" w:rsidRPr="00D26E33" w:rsidRDefault="009D2470" w:rsidP="009D2470">
      <w:pPr>
        <w:autoSpaceDE w:val="0"/>
        <w:autoSpaceDN w:val="0"/>
        <w:adjustRightInd w:val="0"/>
        <w:spacing w:before="120" w:after="0" w:line="280" w:lineRule="exact"/>
        <w:jc w:val="both"/>
        <w:rPr>
          <w:rFonts w:ascii="Times New Roman" w:hAnsi="Times New Roman"/>
          <w:sz w:val="20"/>
          <w:szCs w:val="20"/>
          <w:lang w:val="hu-HU"/>
        </w:rPr>
      </w:pPr>
    </w:p>
    <w:p w14:paraId="1DF22668" w14:textId="77777777" w:rsidR="009D2470" w:rsidRPr="00D26E33" w:rsidRDefault="009D2470" w:rsidP="009D2470">
      <w:pPr>
        <w:autoSpaceDE w:val="0"/>
        <w:spacing w:before="120" w:after="0" w:line="280" w:lineRule="exact"/>
        <w:jc w:val="both"/>
        <w:rPr>
          <w:rFonts w:ascii="Times New Roman" w:hAnsi="Times New Roman"/>
          <w:i/>
          <w:kern w:val="8"/>
          <w:sz w:val="20"/>
          <w:szCs w:val="20"/>
          <w:lang w:val="hu-HU" w:bidi="he-IL"/>
        </w:rPr>
      </w:pPr>
      <w:r w:rsidRPr="0086095A">
        <w:rPr>
          <w:rFonts w:ascii="Times New Roman" w:hAnsi="Times New Roman"/>
          <w:i/>
          <w:kern w:val="8"/>
          <w:sz w:val="20"/>
          <w:szCs w:val="20"/>
          <w:lang w:val="hu-HU" w:bidi="he-IL"/>
        </w:rPr>
        <w:t>[Ha nincs egyéb más jogszabály, amely további követelményeket ír elő az üzleti jelentésre:</w:t>
      </w:r>
    </w:p>
    <w:p w14:paraId="6DB82C76" w14:textId="17F65A90" w:rsidR="009D2470" w:rsidRPr="00D26E33" w:rsidRDefault="009D2470" w:rsidP="009D2470">
      <w:pPr>
        <w:autoSpaceDE w:val="0"/>
        <w:spacing w:before="120" w:after="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Véleményem(ünk) szerint a (Cégnév) </w:t>
      </w:r>
      <w:r w:rsidR="00CA4C52">
        <w:rPr>
          <w:rFonts w:ascii="Times New Roman" w:hAnsi="Times New Roman"/>
          <w:kern w:val="8"/>
          <w:sz w:val="20"/>
          <w:szCs w:val="20"/>
          <w:lang w:val="hu-HU" w:bidi="he-IL"/>
        </w:rPr>
        <w:t>202X</w:t>
      </w:r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. évi üzleti jelentése </w:t>
      </w:r>
      <w:r w:rsidR="00F1316D"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minden lényeges vonatkozásban </w:t>
      </w:r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összhangban van a (Cégnév) </w:t>
      </w:r>
      <w:r w:rsidR="00CA4C52">
        <w:rPr>
          <w:rFonts w:ascii="Times New Roman" w:hAnsi="Times New Roman"/>
          <w:kern w:val="8"/>
          <w:sz w:val="20"/>
          <w:szCs w:val="20"/>
          <w:lang w:val="hu-HU" w:bidi="he-IL"/>
        </w:rPr>
        <w:t>202X</w:t>
      </w:r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. évi éves </w:t>
      </w:r>
      <w:r w:rsidRPr="00362F0D">
        <w:rPr>
          <w:rFonts w:ascii="Times New Roman" w:hAnsi="Times New Roman"/>
          <w:kern w:val="8"/>
          <w:sz w:val="20"/>
          <w:szCs w:val="20"/>
          <w:lang w:val="hu-HU" w:bidi="he-IL"/>
        </w:rPr>
        <w:t>beszámolójával</w:t>
      </w:r>
      <w:r w:rsidR="005E1A16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</w:t>
      </w:r>
      <w:r w:rsidR="005E1A16" w:rsidRPr="005E1A16">
        <w:rPr>
          <w:rStyle w:val="Lbjegyzet-hivatkozs"/>
          <w:rFonts w:ascii="Times New Roman" w:hAnsi="Times New Roman"/>
          <w:b/>
          <w:color w:val="FF0000"/>
          <w:kern w:val="8"/>
          <w:sz w:val="20"/>
          <w:szCs w:val="20"/>
          <w:lang w:val="hu-HU" w:bidi="he-IL"/>
        </w:rPr>
        <w:footnoteReference w:id="1"/>
      </w:r>
      <w:r w:rsidR="005E1A16">
        <w:rPr>
          <w:rFonts w:ascii="Times New Roman" w:hAnsi="Times New Roman"/>
          <w:b/>
          <w:color w:val="FF0000"/>
          <w:kern w:val="8"/>
          <w:sz w:val="20"/>
          <w:szCs w:val="20"/>
          <w:lang w:val="hu-HU" w:bidi="he-IL"/>
        </w:rPr>
        <w:t xml:space="preserve"> </w:t>
      </w:r>
      <w:r w:rsidR="005E1A16" w:rsidRPr="005E1A16">
        <w:rPr>
          <w:rStyle w:val="Lbjegyzet-hivatkozs"/>
          <w:rFonts w:ascii="Times New Roman" w:hAnsi="Times New Roman"/>
          <w:b/>
          <w:color w:val="FF0000"/>
          <w:kern w:val="8"/>
          <w:sz w:val="20"/>
          <w:szCs w:val="20"/>
          <w:lang w:val="hu-HU" w:bidi="he-IL"/>
        </w:rPr>
        <w:footnoteReference w:id="2"/>
      </w:r>
      <w:r w:rsidRPr="005E1A16">
        <w:rPr>
          <w:rFonts w:ascii="Times New Roman" w:hAnsi="Times New Roman"/>
          <w:b/>
          <w:color w:val="FF0000"/>
          <w:kern w:val="8"/>
          <w:sz w:val="20"/>
          <w:szCs w:val="20"/>
          <w:lang w:val="hu-HU" w:bidi="he-IL"/>
        </w:rPr>
        <w:t xml:space="preserve"> </w:t>
      </w:r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és </w:t>
      </w:r>
      <w:r>
        <w:rPr>
          <w:rFonts w:ascii="Times New Roman" w:hAnsi="Times New Roman"/>
          <w:kern w:val="8"/>
          <w:sz w:val="20"/>
          <w:szCs w:val="20"/>
          <w:lang w:val="hu-HU" w:bidi="he-IL"/>
        </w:rPr>
        <w:t>a</w:t>
      </w:r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számviteli törvény </w:t>
      </w:r>
      <w:r w:rsidR="001737AD">
        <w:rPr>
          <w:rFonts w:ascii="Times New Roman" w:hAnsi="Times New Roman"/>
          <w:kern w:val="8"/>
          <w:sz w:val="20"/>
          <w:szCs w:val="20"/>
          <w:lang w:val="hu-HU" w:bidi="he-IL"/>
        </w:rPr>
        <w:t>vonatkozó</w:t>
      </w:r>
      <w:r w:rsidR="001737AD"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</w:t>
      </w:r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>előírásaival</w:t>
      </w:r>
      <w:r w:rsidR="00F1316D">
        <w:rPr>
          <w:rFonts w:ascii="Times New Roman" w:hAnsi="Times New Roman"/>
          <w:kern w:val="8"/>
          <w:sz w:val="20"/>
          <w:szCs w:val="20"/>
          <w:lang w:val="hu-HU" w:bidi="he-IL"/>
        </w:rPr>
        <w:t>.</w:t>
      </w:r>
    </w:p>
    <w:p w14:paraId="4D8E8C0C" w14:textId="77777777" w:rsidR="009D2470" w:rsidRDefault="009D2470">
      <w:pPr>
        <w:autoSpaceDE w:val="0"/>
        <w:spacing w:before="120" w:after="0" w:line="280" w:lineRule="exact"/>
        <w:jc w:val="both"/>
        <w:rPr>
          <w:rFonts w:ascii="Times New Roman" w:hAnsi="Times New Roman"/>
          <w:sz w:val="20"/>
          <w:szCs w:val="20"/>
          <w:lang w:val="hu-HU"/>
        </w:rPr>
      </w:pPr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lastRenderedPageBreak/>
        <w:t>Mivel egyéb más jogszabály a Társaság számára nem ír elő további követelményeket</w:t>
      </w:r>
      <w:r w:rsidR="00F1316D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az üzleti jelentésre</w:t>
      </w:r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, ezért </w:t>
      </w:r>
      <w:r w:rsidR="00F1316D"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e tekintetben nem mondok(unk) véleményt.</w:t>
      </w:r>
      <w:r w:rsidR="0060498C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</w:t>
      </w:r>
      <w:r w:rsidR="00F1316D"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Az üzleti jelentésben más</w:t>
      </w:r>
      <w:r w:rsidR="00F1316D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jellegű</w:t>
      </w:r>
      <w:r w:rsidR="00F1316D"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lényeges ellentmondás vagy lényeges hibás állítás </w:t>
      </w:r>
      <w:r w:rsidR="00F1316D">
        <w:rPr>
          <w:rFonts w:ascii="Times New Roman" w:hAnsi="Times New Roman"/>
          <w:kern w:val="8"/>
          <w:sz w:val="20"/>
          <w:szCs w:val="20"/>
          <w:lang w:val="hu-HU" w:bidi="he-IL"/>
        </w:rPr>
        <w:t>s</w:t>
      </w:r>
      <w:r w:rsidR="00F1316D"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em jutott a tudomásom(unk)ra, így e tekintetben nincs jelentenivalóm(nk).</w:t>
      </w:r>
    </w:p>
    <w:p w14:paraId="709F98D3" w14:textId="77777777" w:rsidR="009D2470" w:rsidRPr="00D26E33" w:rsidRDefault="009D2470" w:rsidP="009D2470">
      <w:pPr>
        <w:autoSpaceDE w:val="0"/>
        <w:spacing w:before="120" w:after="0" w:line="280" w:lineRule="exact"/>
        <w:jc w:val="both"/>
        <w:rPr>
          <w:rFonts w:ascii="Times New Roman" w:hAnsi="Times New Roman"/>
          <w:i/>
          <w:kern w:val="8"/>
          <w:sz w:val="20"/>
          <w:szCs w:val="20"/>
          <w:lang w:val="hu-HU" w:bidi="he-IL"/>
        </w:rPr>
      </w:pPr>
    </w:p>
    <w:p w14:paraId="35B6C925" w14:textId="77777777" w:rsidR="009D2470" w:rsidRPr="00D26E33" w:rsidRDefault="009D2470" w:rsidP="009D2470">
      <w:pPr>
        <w:autoSpaceDE w:val="0"/>
        <w:spacing w:before="120" w:after="0" w:line="280" w:lineRule="exact"/>
        <w:jc w:val="both"/>
        <w:rPr>
          <w:rFonts w:ascii="Times New Roman" w:hAnsi="Times New Roman"/>
          <w:i/>
          <w:kern w:val="8"/>
          <w:sz w:val="20"/>
          <w:szCs w:val="20"/>
          <w:lang w:val="hu-HU" w:bidi="he-IL"/>
        </w:rPr>
      </w:pPr>
      <w:r w:rsidRPr="0086095A">
        <w:rPr>
          <w:rFonts w:ascii="Times New Roman" w:hAnsi="Times New Roman"/>
          <w:i/>
          <w:kern w:val="8"/>
          <w:sz w:val="20"/>
          <w:szCs w:val="20"/>
          <w:lang w:val="hu-HU" w:bidi="he-IL"/>
        </w:rPr>
        <w:t>[Ha van egyéb más jogszabály, amely további követelményeket ír elő az üzleti jelentésre:</w:t>
      </w:r>
    </w:p>
    <w:p w14:paraId="404F58E6" w14:textId="77777777" w:rsidR="009D2470" w:rsidRDefault="009D2470" w:rsidP="009D2470">
      <w:pPr>
        <w:autoSpaceDE w:val="0"/>
        <w:spacing w:before="120" w:after="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>E felelősségem(ünk) teljesítése során az üzleti jelentéssel kapcsolatos véleményem(ünk) kialakításánál a(az) [</w:t>
      </w:r>
      <w:r w:rsidRPr="00D26E33">
        <w:rPr>
          <w:rFonts w:ascii="Times New Roman" w:hAnsi="Times New Roman"/>
          <w:i/>
          <w:kern w:val="8"/>
          <w:sz w:val="20"/>
          <w:szCs w:val="20"/>
          <w:lang w:val="hu-HU" w:bidi="he-IL"/>
        </w:rPr>
        <w:t>vonatkozó egyéb más jogszabály(ok) tételes felsorolása</w:t>
      </w:r>
      <w:r w:rsidR="00E91FBE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], mint az </w:t>
      </w:r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>üzleti jelentésre vonatkozó további követelményeket előíró egyéb más jogszabályt(okat)</w:t>
      </w:r>
      <w:r w:rsidRPr="00CB7B63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</w:t>
      </w:r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>vettem(ük)</w:t>
      </w:r>
      <w:r w:rsidRPr="00CB7B63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</w:t>
      </w:r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>figyelembe.</w:t>
      </w:r>
      <w:r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</w:t>
      </w:r>
    </w:p>
    <w:p w14:paraId="3F123BD5" w14:textId="07F2DF00" w:rsidR="009D2470" w:rsidRPr="00D26E33" w:rsidRDefault="009D2470" w:rsidP="009D2470">
      <w:pPr>
        <w:autoSpaceDE w:val="0"/>
        <w:spacing w:before="120" w:after="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Véleményem(ünk) szerint a (Cégnév) </w:t>
      </w:r>
      <w:r w:rsidR="00CA4C52">
        <w:rPr>
          <w:rFonts w:ascii="Times New Roman" w:hAnsi="Times New Roman"/>
          <w:kern w:val="8"/>
          <w:sz w:val="20"/>
          <w:szCs w:val="20"/>
          <w:lang w:val="hu-HU" w:bidi="he-IL"/>
        </w:rPr>
        <w:t>202X</w:t>
      </w:r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. évi üzleti jelentése </w:t>
      </w:r>
      <w:r w:rsidR="001F1A57"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minden lényeges vonatkozásban </w:t>
      </w:r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összhangban van a (Cégnév) </w:t>
      </w:r>
      <w:r w:rsidR="00CA4C52">
        <w:rPr>
          <w:rFonts w:ascii="Times New Roman" w:hAnsi="Times New Roman"/>
          <w:kern w:val="8"/>
          <w:sz w:val="20"/>
          <w:szCs w:val="20"/>
          <w:lang w:val="hu-HU" w:bidi="he-IL"/>
        </w:rPr>
        <w:t>202X</w:t>
      </w:r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. évi éves </w:t>
      </w:r>
      <w:r w:rsidRPr="00362F0D">
        <w:rPr>
          <w:rFonts w:ascii="Times New Roman" w:hAnsi="Times New Roman"/>
          <w:kern w:val="8"/>
          <w:sz w:val="20"/>
          <w:szCs w:val="20"/>
          <w:lang w:val="hu-HU" w:bidi="he-IL"/>
        </w:rPr>
        <w:t>beszámolójával</w:t>
      </w:r>
      <w:r w:rsidR="005E1A16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</w:t>
      </w:r>
      <w:r w:rsidR="005E1A16" w:rsidRPr="005E1A16">
        <w:rPr>
          <w:rStyle w:val="Lbjegyzet-hivatkozs"/>
          <w:rFonts w:ascii="Times New Roman" w:hAnsi="Times New Roman"/>
          <w:b/>
          <w:color w:val="FF0000"/>
          <w:kern w:val="8"/>
          <w:sz w:val="20"/>
          <w:szCs w:val="20"/>
          <w:lang w:val="hu-HU" w:bidi="he-IL"/>
        </w:rPr>
        <w:footnoteReference w:id="3"/>
      </w:r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és a számviteli törvény, valamint </w:t>
      </w:r>
      <w:r w:rsidR="001F1A57"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az előzőekben felsorolt egyéb más jogszabály(ok) vonatkozó</w:t>
      </w:r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előírásaival</w:t>
      </w:r>
      <w:r w:rsidR="001F1A57">
        <w:rPr>
          <w:rFonts w:ascii="Times New Roman" w:hAnsi="Times New Roman"/>
          <w:kern w:val="8"/>
          <w:sz w:val="20"/>
          <w:szCs w:val="20"/>
          <w:lang w:val="hu-HU" w:bidi="he-IL"/>
        </w:rPr>
        <w:t>.</w:t>
      </w:r>
    </w:p>
    <w:p w14:paraId="398E30C6" w14:textId="77777777" w:rsidR="009D2470" w:rsidRDefault="001F1A57" w:rsidP="009D2470">
      <w:pPr>
        <w:autoSpaceDE w:val="0"/>
        <w:spacing w:before="120" w:after="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Az üzleti jelentésben </w:t>
      </w:r>
      <w:r>
        <w:rPr>
          <w:rFonts w:ascii="Times New Roman" w:hAnsi="Times New Roman"/>
          <w:kern w:val="8"/>
          <w:sz w:val="20"/>
          <w:szCs w:val="20"/>
          <w:lang w:val="hu-HU" w:bidi="he-IL"/>
        </w:rPr>
        <w:t>más jellegű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lényeges ellentmondás vagy lényeges hibás állítás </w:t>
      </w:r>
      <w:r>
        <w:rPr>
          <w:rFonts w:ascii="Times New Roman" w:hAnsi="Times New Roman"/>
          <w:kern w:val="8"/>
          <w:sz w:val="20"/>
          <w:szCs w:val="20"/>
          <w:lang w:val="hu-HU" w:bidi="he-IL"/>
        </w:rPr>
        <w:t>s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em jutott a tudomásom(unk)ra, így e tekintetben nincs jelentenivalóm(nk).</w:t>
      </w:r>
    </w:p>
    <w:p w14:paraId="1EF1DFF8" w14:textId="77777777" w:rsidR="009D2470" w:rsidRPr="00D26E33" w:rsidRDefault="009D2470" w:rsidP="009D2470">
      <w:pPr>
        <w:keepNext/>
        <w:widowControl w:val="0"/>
        <w:tabs>
          <w:tab w:val="right" w:pos="360"/>
          <w:tab w:val="left" w:pos="576"/>
        </w:tabs>
        <w:spacing w:before="240" w:after="0" w:line="280" w:lineRule="exact"/>
        <w:jc w:val="both"/>
        <w:rPr>
          <w:rFonts w:ascii="Times New Roman" w:hAnsi="Times New Roman"/>
          <w:i/>
          <w:iCs/>
          <w:kern w:val="8"/>
          <w:sz w:val="20"/>
          <w:szCs w:val="20"/>
          <w:lang w:val="hu-HU" w:bidi="he-IL"/>
        </w:rPr>
      </w:pPr>
      <w:r w:rsidRPr="00D26E33">
        <w:rPr>
          <w:rFonts w:ascii="Times New Roman" w:hAnsi="Times New Roman"/>
          <w:b/>
          <w:bCs/>
          <w:iCs/>
          <w:kern w:val="8"/>
          <w:sz w:val="20"/>
          <w:szCs w:val="20"/>
          <w:lang w:val="hu-HU" w:bidi="he-IL"/>
        </w:rPr>
        <w:t>A vezetés és az irányítással megbízott személyek felelőssége az éves beszámolóért</w:t>
      </w:r>
    </w:p>
    <w:p w14:paraId="4029DDDF" w14:textId="3C3833CC" w:rsidR="009D2470" w:rsidRPr="00D26E33" w:rsidRDefault="00CA4C52" w:rsidP="009D2470">
      <w:pPr>
        <w:pStyle w:val="level2"/>
        <w:spacing w:before="120" w:line="280" w:lineRule="exact"/>
        <w:ind w:left="0" w:firstLine="0"/>
        <w:rPr>
          <w:spacing w:val="1"/>
          <w:lang w:val="hu-HU"/>
        </w:rPr>
      </w:pPr>
      <w:r w:rsidRPr="00A21DD0">
        <w:rPr>
          <w:spacing w:val="1"/>
          <w:lang w:val="hu-HU"/>
        </w:rPr>
        <w:t>A vezetés felelős a megbízható és valós képet adó éves beszámoló elkészítéséért a számviteli törvénnyel összhangban, valamint az olyan belső kontrollért, amelyet a vezetés szükségesnek tart ahhoz, hogy lehetővé váljon az akár csalásból, akár hibából eredő lényeges hibás állítástól mentes éves beszámoló elkészítése.</w:t>
      </w:r>
      <w:r w:rsidR="009D2470" w:rsidRPr="00D26E33">
        <w:rPr>
          <w:spacing w:val="1"/>
          <w:lang w:val="hu-HU"/>
        </w:rPr>
        <w:t xml:space="preserve"> </w:t>
      </w:r>
    </w:p>
    <w:p w14:paraId="2131975E" w14:textId="77777777" w:rsidR="009D2470" w:rsidRPr="00D26E33" w:rsidRDefault="009D2470" w:rsidP="009D2470">
      <w:pPr>
        <w:pStyle w:val="level2"/>
        <w:widowControl w:val="0"/>
        <w:spacing w:before="120" w:after="0" w:line="280" w:lineRule="exact"/>
        <w:ind w:left="0" w:firstLine="0"/>
        <w:rPr>
          <w:lang w:val="hu-HU"/>
        </w:rPr>
      </w:pPr>
      <w:r w:rsidRPr="00D26E33">
        <w:rPr>
          <w:color w:val="000000"/>
          <w:lang w:val="hu-HU"/>
        </w:rPr>
        <w:t xml:space="preserve">Az éves beszámoló elkészítése során a vezetés felelős azért, hogy felmérje a Társaságnak a vállalkozás folytatására való képességét és az adott helyzetnek megfelelően közzétegye a vállalkozás folytatásával kapcsolatos információkat, valamint a vezetés felel a vállalkozás folytatásának elvén alapuló éves beszámoló </w:t>
      </w:r>
      <w:r w:rsidR="00904144" w:rsidRPr="00D46CC5">
        <w:rPr>
          <w:color w:val="000000"/>
          <w:lang w:val="hu-HU"/>
        </w:rPr>
        <w:t>összeállításáért. A vezetésnek a vállalkozás folytatásának elvéből kell kiindulnia, ha ennek az elvnek az érvényesülését eltérő rendelkezés nem akadályozza, illetve a vállalkozási tevékenység folytatásának ellentmondó tényező, körülmény nem áll fenn.</w:t>
      </w:r>
    </w:p>
    <w:p w14:paraId="0688C572" w14:textId="77777777" w:rsidR="009D2470" w:rsidRPr="00D26E33" w:rsidRDefault="009D2470" w:rsidP="009D2470">
      <w:pPr>
        <w:pStyle w:val="level2"/>
        <w:tabs>
          <w:tab w:val="clear" w:pos="360"/>
          <w:tab w:val="clear" w:pos="576"/>
        </w:tabs>
        <w:spacing w:before="120" w:after="0" w:line="280" w:lineRule="exact"/>
        <w:ind w:left="0" w:firstLine="0"/>
        <w:rPr>
          <w:spacing w:val="1"/>
          <w:lang w:val="hu-HU"/>
        </w:rPr>
      </w:pPr>
      <w:r w:rsidRPr="00D26E33">
        <w:rPr>
          <w:spacing w:val="1"/>
          <w:lang w:val="hu-HU"/>
        </w:rPr>
        <w:t>Az irányítással megbízott személyek felelősek a Társaság pénzügyi beszámolási folyamatának felügyeletéért.</w:t>
      </w:r>
      <w:r w:rsidRPr="00D26E33">
        <w:rPr>
          <w:spacing w:val="1"/>
          <w:vertAlign w:val="superscript"/>
          <w:lang w:val="hu-HU"/>
        </w:rPr>
        <w:t xml:space="preserve"> </w:t>
      </w:r>
    </w:p>
    <w:p w14:paraId="480B6727" w14:textId="77777777" w:rsidR="009D2470" w:rsidRPr="00D26E33" w:rsidRDefault="009D2470" w:rsidP="009D2470">
      <w:pPr>
        <w:keepNext/>
        <w:widowControl w:val="0"/>
        <w:shd w:val="clear" w:color="auto" w:fill="FFFFFF"/>
        <w:tabs>
          <w:tab w:val="right" w:pos="360"/>
          <w:tab w:val="left" w:pos="576"/>
        </w:tabs>
        <w:spacing w:before="240" w:after="0" w:line="280" w:lineRule="exact"/>
        <w:jc w:val="both"/>
        <w:rPr>
          <w:rFonts w:ascii="Times New Roman" w:hAnsi="Times New Roman"/>
          <w:iCs/>
          <w:kern w:val="8"/>
          <w:sz w:val="20"/>
          <w:szCs w:val="20"/>
          <w:lang w:val="hu-HU" w:bidi="he-IL"/>
        </w:rPr>
      </w:pPr>
      <w:r w:rsidRPr="00D26E33">
        <w:rPr>
          <w:rFonts w:ascii="Times New Roman" w:hAnsi="Times New Roman"/>
          <w:b/>
          <w:bCs/>
          <w:iCs/>
          <w:kern w:val="8"/>
          <w:sz w:val="20"/>
          <w:szCs w:val="20"/>
          <w:lang w:val="hu-HU" w:bidi="he-IL"/>
        </w:rPr>
        <w:t>A könyvvizsgáló éves beszámoló könyvvizsgálatáért való felelőssége</w:t>
      </w:r>
      <w:r w:rsidRPr="00D26E33">
        <w:rPr>
          <w:rFonts w:ascii="Times New Roman" w:hAnsi="Times New Roman"/>
          <w:b/>
          <w:bCs/>
          <w:iCs/>
          <w:strike/>
          <w:kern w:val="8"/>
          <w:sz w:val="20"/>
          <w:szCs w:val="20"/>
          <w:lang w:val="hu-HU" w:bidi="he-IL"/>
        </w:rPr>
        <w:t xml:space="preserve"> </w:t>
      </w:r>
    </w:p>
    <w:p w14:paraId="78811A9B" w14:textId="77777777" w:rsidR="009D2470" w:rsidRPr="00D26E33" w:rsidRDefault="009D2470" w:rsidP="009D2470">
      <w:pPr>
        <w:keepNext/>
        <w:shd w:val="clear" w:color="auto" w:fill="FFFFFF"/>
        <w:tabs>
          <w:tab w:val="right" w:pos="360"/>
          <w:tab w:val="left" w:pos="576"/>
        </w:tabs>
        <w:spacing w:before="120" w:after="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>A könyvvizsgálat során célom(unk) kellő bizonyosságot szerezni arról, hogy az éves beszámoló egésze nem tartalmaz akár csalásból, akár hibából eredő lényeges hibás állítást,</w:t>
      </w:r>
      <w:r w:rsidRPr="00D26E33">
        <w:rPr>
          <w:rFonts w:ascii="Times New Roman" w:hAnsi="Times New Roman"/>
          <w:caps/>
          <w:kern w:val="8"/>
          <w:sz w:val="20"/>
          <w:szCs w:val="20"/>
          <w:lang w:val="hu-HU" w:bidi="he-IL"/>
        </w:rPr>
        <w:t xml:space="preserve"> </w:t>
      </w:r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valamint az, hogy ennek alapján a véleményemet(ünket) tartalmazó független könyvvizsgálói jelentést bocsássak(unk) ki. A kellő bizonyosság magas fokú bizonyosság, de nem garancia arra, hogy a </w:t>
      </w: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Magyar Nemzeti Könyvvizsgálati Standardokkal </w:t>
      </w:r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összhangban elvégzett könyvvizsgálat mindig feltárja az egyébként létező lényeges hibás állítást. A hibás állítások eredhetnek csalásból vagy hibából, és lényegesnek minősülnek, ha ésszerű lehet az a várakozás, hogy ezek önmagukban vagy együttesen befolyásolhatják a felhasználók adott éves beszámoló alapján meghozott gazdasági döntéseit. </w:t>
      </w:r>
    </w:p>
    <w:p w14:paraId="0BE6AB8A" w14:textId="77777777" w:rsidR="00904144" w:rsidRDefault="00904144" w:rsidP="009D2470">
      <w:pPr>
        <w:keepNext/>
        <w:tabs>
          <w:tab w:val="right" w:pos="360"/>
          <w:tab w:val="left" w:pos="576"/>
        </w:tabs>
        <w:spacing w:before="60" w:after="6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  <w:r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A </w:t>
      </w:r>
      <w:r w:rsidR="009D2470"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Magyar Nemzeti Könyvvizsgálati Standardok</w:t>
      </w:r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szerinti könyvvizsgálat egésze során</w:t>
      </w:r>
      <w:r w:rsidR="009D2470"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szakmai megítélést alkalmazok(unk) és szakmai szkepticizmust tartok(unk) fenn</w:t>
      </w:r>
      <w:r>
        <w:rPr>
          <w:rFonts w:ascii="Times New Roman" w:hAnsi="Times New Roman"/>
          <w:kern w:val="8"/>
          <w:sz w:val="20"/>
          <w:szCs w:val="20"/>
          <w:lang w:val="hu-HU" w:bidi="he-IL"/>
        </w:rPr>
        <w:t>.</w:t>
      </w:r>
    </w:p>
    <w:p w14:paraId="2B4F9118" w14:textId="77777777" w:rsidR="009D2470" w:rsidRPr="00D26E33" w:rsidRDefault="00904144" w:rsidP="009D2470">
      <w:pPr>
        <w:keepNext/>
        <w:tabs>
          <w:tab w:val="right" w:pos="360"/>
          <w:tab w:val="left" w:pos="576"/>
        </w:tabs>
        <w:spacing w:before="60" w:after="6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  <w:r>
        <w:rPr>
          <w:rFonts w:ascii="Times New Roman" w:hAnsi="Times New Roman"/>
          <w:kern w:val="8"/>
          <w:sz w:val="20"/>
          <w:szCs w:val="20"/>
          <w:lang w:val="hu-HU" w:bidi="he-IL"/>
        </w:rPr>
        <w:t>Továbbá:</w:t>
      </w:r>
      <w:r w:rsidR="009D2470"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</w:t>
      </w:r>
    </w:p>
    <w:p w14:paraId="267E15E5" w14:textId="77777777" w:rsidR="009D2470" w:rsidRPr="00D26E33" w:rsidRDefault="009D2470" w:rsidP="009D2470">
      <w:pPr>
        <w:numPr>
          <w:ilvl w:val="0"/>
          <w:numId w:val="1"/>
        </w:numPr>
        <w:suppressAutoHyphens w:val="0"/>
        <w:spacing w:before="60" w:after="60" w:line="280" w:lineRule="exact"/>
        <w:ind w:left="540" w:hanging="540"/>
        <w:jc w:val="both"/>
        <w:rPr>
          <w:rFonts w:ascii="Times New Roman" w:hAnsi="Times New Roman"/>
          <w:kern w:val="20"/>
          <w:sz w:val="20"/>
          <w:szCs w:val="20"/>
          <w:lang w:val="hu-HU"/>
        </w:rPr>
      </w:pPr>
      <w:r w:rsidRPr="00D26E33">
        <w:rPr>
          <w:rFonts w:ascii="Times New Roman" w:hAnsi="Times New Roman"/>
          <w:kern w:val="20"/>
          <w:sz w:val="20"/>
          <w:szCs w:val="20"/>
          <w:lang w:val="hu-HU"/>
        </w:rPr>
        <w:t>Azonosítom(juk) és fel</w:t>
      </w:r>
      <w:r w:rsidR="00E91FBE">
        <w:rPr>
          <w:rFonts w:ascii="Times New Roman" w:hAnsi="Times New Roman"/>
          <w:kern w:val="20"/>
          <w:sz w:val="20"/>
          <w:szCs w:val="20"/>
          <w:lang w:val="hu-HU"/>
        </w:rPr>
        <w:t>mérem</w:t>
      </w:r>
      <w:r w:rsidRPr="00D26E33">
        <w:rPr>
          <w:rFonts w:ascii="Times New Roman" w:hAnsi="Times New Roman"/>
          <w:kern w:val="20"/>
          <w:sz w:val="20"/>
          <w:szCs w:val="20"/>
          <w:lang w:val="hu-HU"/>
        </w:rPr>
        <w:t xml:space="preserve">(jük) az éves beszámoló akár csalásból, akár hibából eredő lényeges hibás állításainak kockázatait, </w:t>
      </w:r>
      <w:r w:rsidR="00904144" w:rsidRPr="00D46CC5">
        <w:rPr>
          <w:rFonts w:ascii="Times New Roman" w:hAnsi="Times New Roman"/>
          <w:kern w:val="20"/>
          <w:sz w:val="20"/>
          <w:szCs w:val="20"/>
          <w:lang w:val="hu-HU"/>
        </w:rPr>
        <w:t>kialakítom(juk) és végrehajtom(juk)</w:t>
      </w:r>
      <w:r w:rsidR="00904144">
        <w:rPr>
          <w:rFonts w:ascii="Times New Roman" w:hAnsi="Times New Roman"/>
          <w:kern w:val="20"/>
          <w:sz w:val="20"/>
          <w:szCs w:val="20"/>
          <w:lang w:val="hu-HU"/>
        </w:rPr>
        <w:t xml:space="preserve"> </w:t>
      </w:r>
      <w:r w:rsidRPr="00D26E33">
        <w:rPr>
          <w:rFonts w:ascii="Times New Roman" w:hAnsi="Times New Roman"/>
          <w:kern w:val="20"/>
          <w:sz w:val="20"/>
          <w:szCs w:val="20"/>
          <w:lang w:val="hu-HU"/>
        </w:rPr>
        <w:t xml:space="preserve">az </w:t>
      </w:r>
      <w:r w:rsidRPr="00D26E33">
        <w:rPr>
          <w:rFonts w:ascii="Times New Roman" w:eastAsia="Calibri" w:hAnsi="Times New Roman"/>
          <w:kern w:val="20"/>
          <w:sz w:val="20"/>
          <w:szCs w:val="20"/>
          <w:lang w:val="hu-HU"/>
        </w:rPr>
        <w:t xml:space="preserve">ezen kockázatok kezelésére alkalmas </w:t>
      </w:r>
      <w:r w:rsidRPr="00D26E33">
        <w:rPr>
          <w:rFonts w:ascii="Times New Roman" w:hAnsi="Times New Roman"/>
          <w:kern w:val="20"/>
          <w:sz w:val="20"/>
          <w:szCs w:val="20"/>
          <w:lang w:val="hu-HU"/>
        </w:rPr>
        <w:t>könyvvizsgálati eljárásokat, valamint elegendő és megfelelő könyvvizsgálati bizonyítékot szerzek(ünk)</w:t>
      </w:r>
      <w:r w:rsidR="00904144">
        <w:rPr>
          <w:rFonts w:ascii="Times New Roman" w:hAnsi="Times New Roman"/>
          <w:kern w:val="20"/>
          <w:sz w:val="20"/>
          <w:szCs w:val="20"/>
          <w:lang w:val="hu-HU"/>
        </w:rPr>
        <w:t xml:space="preserve"> a </w:t>
      </w:r>
      <w:r w:rsidR="00904144" w:rsidRPr="00D26E33">
        <w:rPr>
          <w:rFonts w:ascii="Times New Roman" w:hAnsi="Times New Roman"/>
          <w:kern w:val="20"/>
          <w:sz w:val="20"/>
          <w:szCs w:val="20"/>
          <w:lang w:val="hu-HU"/>
        </w:rPr>
        <w:t>véleményem(ünk) megalapozásához</w:t>
      </w:r>
      <w:r w:rsidRPr="00D26E33">
        <w:rPr>
          <w:rFonts w:ascii="Times New Roman" w:hAnsi="Times New Roman"/>
          <w:kern w:val="20"/>
          <w:sz w:val="20"/>
          <w:szCs w:val="20"/>
          <w:lang w:val="hu-HU"/>
        </w:rPr>
        <w:t xml:space="preserve">. A csalásból eredő lényeges hibás állítás fel nem tárásának kockázata </w:t>
      </w:r>
      <w:r w:rsidRPr="00D26E33">
        <w:rPr>
          <w:rFonts w:ascii="Times New Roman" w:hAnsi="Times New Roman"/>
          <w:kern w:val="20"/>
          <w:sz w:val="20"/>
          <w:szCs w:val="20"/>
          <w:lang w:val="hu-HU"/>
        </w:rPr>
        <w:lastRenderedPageBreak/>
        <w:t>nagyobb, mint a hibából eredőé, mivel a csalás magában foglalhat összejátszást, hamisítást, szándékos kihagyásokat, téves nyilatkozatokat, vagy a belső kontroll felülírását</w:t>
      </w:r>
      <w:r w:rsidR="00F95254">
        <w:rPr>
          <w:rFonts w:ascii="Times New Roman" w:hAnsi="Times New Roman"/>
          <w:kern w:val="20"/>
          <w:sz w:val="20"/>
          <w:szCs w:val="20"/>
          <w:lang w:val="hu-HU"/>
        </w:rPr>
        <w:t>.</w:t>
      </w:r>
    </w:p>
    <w:p w14:paraId="4E1AB34E" w14:textId="77777777" w:rsidR="009D2470" w:rsidRPr="00D26E33" w:rsidRDefault="009D2470" w:rsidP="009D2470">
      <w:pPr>
        <w:widowControl w:val="0"/>
        <w:numPr>
          <w:ilvl w:val="0"/>
          <w:numId w:val="1"/>
        </w:numPr>
        <w:suppressAutoHyphens w:val="0"/>
        <w:spacing w:before="60" w:after="60" w:line="280" w:lineRule="exact"/>
        <w:ind w:left="540" w:hanging="540"/>
        <w:jc w:val="both"/>
        <w:rPr>
          <w:rFonts w:ascii="Times New Roman" w:hAnsi="Times New Roman"/>
          <w:sz w:val="20"/>
          <w:szCs w:val="20"/>
          <w:lang w:val="hu-HU"/>
        </w:rPr>
      </w:pPr>
      <w:r w:rsidRPr="00D26E33">
        <w:rPr>
          <w:rFonts w:ascii="Times New Roman" w:hAnsi="Times New Roman"/>
          <w:sz w:val="20"/>
          <w:szCs w:val="20"/>
          <w:lang w:val="hu-HU"/>
        </w:rPr>
        <w:t>Megismerem(jük) a könyvvizsgálat szempontjából releváns belső kontrollt annak érdekében, hogy olyan könyvvizsgálati eljárásokat tervezzek(ünk) meg, amelyek az adott körülmények között megfelelőek, de nem azért, hogy a Társaság belső kontrolljának hatékonyságára vonatkozóan véleményt nyilvánítsak(unk).</w:t>
      </w:r>
    </w:p>
    <w:p w14:paraId="715D8B41" w14:textId="77777777" w:rsidR="009D2470" w:rsidRPr="00D26E33" w:rsidRDefault="009D2470" w:rsidP="009D2470">
      <w:pPr>
        <w:numPr>
          <w:ilvl w:val="0"/>
          <w:numId w:val="1"/>
        </w:numPr>
        <w:suppressAutoHyphens w:val="0"/>
        <w:spacing w:before="60" w:after="60" w:line="280" w:lineRule="exact"/>
        <w:ind w:left="540" w:hanging="540"/>
        <w:jc w:val="both"/>
        <w:rPr>
          <w:rStyle w:val="Jegyzethivatkozs"/>
          <w:rFonts w:ascii="Times New Roman" w:hAnsi="Times New Roman"/>
          <w:sz w:val="20"/>
          <w:szCs w:val="20"/>
          <w:lang w:val="hu-HU"/>
        </w:rPr>
      </w:pPr>
      <w:r w:rsidRPr="00D26E33">
        <w:rPr>
          <w:rFonts w:ascii="Times New Roman" w:hAnsi="Times New Roman"/>
          <w:kern w:val="20"/>
          <w:sz w:val="20"/>
          <w:szCs w:val="20"/>
          <w:lang w:val="hu-HU"/>
        </w:rPr>
        <w:t xml:space="preserve">Értékelem(jük) a vezetés által alkalmazott számviteli politika megfelelőségét és a vezetés által készített számviteli becslések és kapcsolódó közzétételek ésszerűségét. </w:t>
      </w:r>
    </w:p>
    <w:p w14:paraId="2CB4273D" w14:textId="77777777" w:rsidR="009D2470" w:rsidRPr="00D26E33" w:rsidRDefault="009D2470" w:rsidP="009D2470">
      <w:pPr>
        <w:widowControl w:val="0"/>
        <w:numPr>
          <w:ilvl w:val="0"/>
          <w:numId w:val="1"/>
        </w:numPr>
        <w:suppressAutoHyphens w:val="0"/>
        <w:spacing w:before="60" w:after="60" w:line="280" w:lineRule="exact"/>
        <w:ind w:left="540" w:hanging="540"/>
        <w:jc w:val="both"/>
        <w:rPr>
          <w:rFonts w:ascii="Times New Roman" w:hAnsi="Times New Roman"/>
          <w:sz w:val="20"/>
          <w:szCs w:val="20"/>
          <w:lang w:val="hu-HU"/>
        </w:rPr>
      </w:pPr>
      <w:r w:rsidRPr="00D26E33">
        <w:rPr>
          <w:rFonts w:ascii="Times New Roman" w:hAnsi="Times New Roman"/>
          <w:sz w:val="20"/>
          <w:szCs w:val="20"/>
          <w:lang w:val="hu-HU"/>
        </w:rPr>
        <w:t xml:space="preserve">Következtetést vonok(unk) le arról, hogy helyénvaló-e a vezetés részéről a vállalkozás folytatásának elvén alapuló </w:t>
      </w:r>
      <w:r w:rsidR="00904144" w:rsidRPr="00D46CC5">
        <w:rPr>
          <w:rFonts w:ascii="Times New Roman" w:hAnsi="Times New Roman"/>
          <w:sz w:val="20"/>
          <w:szCs w:val="20"/>
          <w:lang w:val="hu-HU"/>
        </w:rPr>
        <w:t>éves beszámoló összeállítása</w:t>
      </w:r>
      <w:r w:rsidRPr="00D26E33">
        <w:rPr>
          <w:rFonts w:ascii="Times New Roman" w:hAnsi="Times New Roman"/>
          <w:sz w:val="20"/>
          <w:szCs w:val="20"/>
          <w:lang w:val="hu-HU"/>
        </w:rPr>
        <w:t xml:space="preserve">, valamint a megszerzett könyvvizsgálati bizonyíték alapján arról, hogy fennáll-e lényeges bizonytalanság olyan eseményekkel vagy feltételekkel kapcsolatban, amelyek jelentős kétséget vethetnek fel a Társaság vállalkozás folytatására való képességét illetően. Amennyiben azt a következtetést vonom(juk) le, hogy lényeges bizonytalanság áll fenn, független könyvvizsgálói jelentésemben(ünkben) </w:t>
      </w:r>
      <w:r>
        <w:rPr>
          <w:rFonts w:ascii="Times New Roman" w:hAnsi="Times New Roman"/>
          <w:sz w:val="20"/>
          <w:szCs w:val="20"/>
          <w:lang w:val="hu-HU"/>
        </w:rPr>
        <w:t xml:space="preserve">fel kell hívnom(unk) a figyelmet </w:t>
      </w:r>
      <w:r w:rsidRPr="00D26E33">
        <w:rPr>
          <w:rFonts w:ascii="Times New Roman" w:hAnsi="Times New Roman"/>
          <w:sz w:val="20"/>
          <w:szCs w:val="20"/>
          <w:lang w:val="hu-HU"/>
        </w:rPr>
        <w:t>az éves beszámolóban lévő kapcsolódó közzétételekre, vagy ha a közzétételek e tekintetben nem megfelelőek, minősítenem(ünk) kell véleményemet(ünket). Következtetéseim(nk) a független könyvvizsgálói jelentésem(ünk) dátumáig megszerzett könyvvizsgálati bizonyítékon alapulnak. Jövőbeli események vagy feltételek azonban okozhatják azt, hogy a Társaság nem tudja a vállalkozást folytatni.</w:t>
      </w:r>
    </w:p>
    <w:p w14:paraId="165214EC" w14:textId="77777777" w:rsidR="009D2470" w:rsidRDefault="009D2470" w:rsidP="009D2470">
      <w:pPr>
        <w:numPr>
          <w:ilvl w:val="0"/>
          <w:numId w:val="1"/>
        </w:numPr>
        <w:suppressAutoHyphens w:val="0"/>
        <w:spacing w:before="60" w:after="60" w:line="280" w:lineRule="exact"/>
        <w:ind w:left="540" w:hanging="540"/>
        <w:jc w:val="both"/>
        <w:rPr>
          <w:rFonts w:ascii="Times New Roman" w:hAnsi="Times New Roman"/>
          <w:kern w:val="20"/>
          <w:sz w:val="20"/>
          <w:szCs w:val="20"/>
          <w:lang w:val="hu-HU"/>
        </w:rPr>
      </w:pPr>
      <w:r w:rsidRPr="00C640B3">
        <w:rPr>
          <w:rFonts w:ascii="Times New Roman" w:hAnsi="Times New Roman"/>
          <w:kern w:val="20"/>
          <w:sz w:val="20"/>
          <w:szCs w:val="20"/>
          <w:lang w:val="hu-HU"/>
        </w:rPr>
        <w:t>Értékel</w:t>
      </w:r>
      <w:r>
        <w:rPr>
          <w:rFonts w:ascii="Times New Roman" w:hAnsi="Times New Roman"/>
          <w:kern w:val="20"/>
          <w:sz w:val="20"/>
          <w:szCs w:val="20"/>
          <w:lang w:val="hu-HU"/>
        </w:rPr>
        <w:t>em(</w:t>
      </w:r>
      <w:r w:rsidRPr="00C640B3">
        <w:rPr>
          <w:rFonts w:ascii="Times New Roman" w:hAnsi="Times New Roman"/>
          <w:kern w:val="20"/>
          <w:sz w:val="20"/>
          <w:szCs w:val="20"/>
          <w:lang w:val="hu-HU"/>
        </w:rPr>
        <w:t>jük</w:t>
      </w:r>
      <w:r>
        <w:rPr>
          <w:rFonts w:ascii="Times New Roman" w:hAnsi="Times New Roman"/>
          <w:kern w:val="20"/>
          <w:sz w:val="20"/>
          <w:szCs w:val="20"/>
          <w:lang w:val="hu-HU"/>
        </w:rPr>
        <w:t>)</w:t>
      </w:r>
      <w:r w:rsidRPr="00D26E33">
        <w:rPr>
          <w:rFonts w:ascii="Times New Roman" w:hAnsi="Times New Roman"/>
          <w:kern w:val="20"/>
          <w:sz w:val="20"/>
          <w:szCs w:val="20"/>
          <w:lang w:val="hu-HU"/>
        </w:rPr>
        <w:t xml:space="preserve"> az éves beszámoló átfogó </w:t>
      </w:r>
      <w:r w:rsidR="001E0FB6">
        <w:rPr>
          <w:rFonts w:ascii="Times New Roman" w:hAnsi="Times New Roman"/>
          <w:kern w:val="20"/>
          <w:sz w:val="20"/>
          <w:szCs w:val="20"/>
          <w:lang w:val="hu-HU"/>
        </w:rPr>
        <w:t>bemutatását</w:t>
      </w:r>
      <w:r w:rsidRPr="00D26E33">
        <w:rPr>
          <w:rFonts w:ascii="Times New Roman" w:hAnsi="Times New Roman"/>
          <w:kern w:val="20"/>
          <w:sz w:val="20"/>
          <w:szCs w:val="20"/>
          <w:lang w:val="hu-HU"/>
        </w:rPr>
        <w:t>, felépítését és tartalmát</w:t>
      </w:r>
      <w:r>
        <w:rPr>
          <w:rFonts w:ascii="Times New Roman" w:hAnsi="Times New Roman"/>
          <w:kern w:val="20"/>
          <w:sz w:val="20"/>
          <w:szCs w:val="20"/>
          <w:lang w:val="hu-HU"/>
        </w:rPr>
        <w:t xml:space="preserve">, beleértve a </w:t>
      </w:r>
      <w:r w:rsidRPr="00D26E33">
        <w:rPr>
          <w:rFonts w:ascii="Times New Roman" w:hAnsi="Times New Roman"/>
          <w:kern w:val="20"/>
          <w:sz w:val="20"/>
          <w:szCs w:val="20"/>
          <w:lang w:val="hu-HU"/>
        </w:rPr>
        <w:t>kiegészítő mellékletben tett közzétételek</w:t>
      </w:r>
      <w:r>
        <w:rPr>
          <w:rFonts w:ascii="Times New Roman" w:hAnsi="Times New Roman"/>
          <w:kern w:val="20"/>
          <w:sz w:val="20"/>
          <w:szCs w:val="20"/>
          <w:lang w:val="hu-HU"/>
        </w:rPr>
        <w:t>et</w:t>
      </w:r>
      <w:r w:rsidRPr="00D26E33">
        <w:rPr>
          <w:rFonts w:ascii="Times New Roman" w:hAnsi="Times New Roman"/>
          <w:kern w:val="20"/>
          <w:sz w:val="20"/>
          <w:szCs w:val="20"/>
          <w:lang w:val="hu-HU"/>
        </w:rPr>
        <w:t>, valamint értékel</w:t>
      </w:r>
      <w:r>
        <w:rPr>
          <w:rFonts w:ascii="Times New Roman" w:hAnsi="Times New Roman"/>
          <w:kern w:val="20"/>
          <w:sz w:val="20"/>
          <w:szCs w:val="20"/>
          <w:lang w:val="hu-HU"/>
        </w:rPr>
        <w:t>em(</w:t>
      </w:r>
      <w:r w:rsidRPr="00D26E33">
        <w:rPr>
          <w:rFonts w:ascii="Times New Roman" w:hAnsi="Times New Roman"/>
          <w:kern w:val="20"/>
          <w:sz w:val="20"/>
          <w:szCs w:val="20"/>
          <w:lang w:val="hu-HU"/>
        </w:rPr>
        <w:t>jük</w:t>
      </w:r>
      <w:r>
        <w:rPr>
          <w:rFonts w:ascii="Times New Roman" w:hAnsi="Times New Roman"/>
          <w:kern w:val="20"/>
          <w:sz w:val="20"/>
          <w:szCs w:val="20"/>
          <w:lang w:val="hu-HU"/>
        </w:rPr>
        <w:t>)</w:t>
      </w:r>
      <w:r w:rsidRPr="00D26E33">
        <w:rPr>
          <w:rFonts w:ascii="Times New Roman" w:hAnsi="Times New Roman"/>
          <w:kern w:val="20"/>
          <w:sz w:val="20"/>
          <w:szCs w:val="20"/>
          <w:lang w:val="hu-HU"/>
        </w:rPr>
        <w:t xml:space="preserve"> azt is, hogy az éves beszámolóban teljesül-e a</w:t>
      </w:r>
      <w:r>
        <w:rPr>
          <w:rFonts w:ascii="Times New Roman" w:hAnsi="Times New Roman"/>
          <w:kern w:val="20"/>
          <w:sz w:val="20"/>
          <w:szCs w:val="20"/>
          <w:lang w:val="hu-HU"/>
        </w:rPr>
        <w:t>z</w:t>
      </w:r>
      <w:r w:rsidRPr="00D26E33">
        <w:rPr>
          <w:rFonts w:ascii="Times New Roman" w:hAnsi="Times New Roman"/>
          <w:kern w:val="20"/>
          <w:sz w:val="20"/>
          <w:szCs w:val="20"/>
          <w:lang w:val="hu-HU"/>
        </w:rPr>
        <w:t xml:space="preserve"> </w:t>
      </w:r>
      <w:r>
        <w:rPr>
          <w:rFonts w:ascii="Times New Roman" w:hAnsi="Times New Roman"/>
          <w:kern w:val="20"/>
          <w:sz w:val="20"/>
          <w:szCs w:val="20"/>
          <w:lang w:val="hu-HU"/>
        </w:rPr>
        <w:t xml:space="preserve">alapul szolgáló </w:t>
      </w:r>
      <w:r w:rsidRPr="00D26E33">
        <w:rPr>
          <w:rFonts w:ascii="Times New Roman" w:hAnsi="Times New Roman"/>
          <w:kern w:val="20"/>
          <w:sz w:val="20"/>
          <w:szCs w:val="20"/>
          <w:lang w:val="hu-HU"/>
        </w:rPr>
        <w:t>ügyletek és események valós bemutatása.</w:t>
      </w:r>
    </w:p>
    <w:p w14:paraId="65F95954" w14:textId="77777777" w:rsidR="00904144" w:rsidRPr="00D26E33" w:rsidRDefault="00904144" w:rsidP="009D2470">
      <w:pPr>
        <w:numPr>
          <w:ilvl w:val="0"/>
          <w:numId w:val="1"/>
        </w:numPr>
        <w:suppressAutoHyphens w:val="0"/>
        <w:spacing w:before="60" w:after="60" w:line="280" w:lineRule="exact"/>
        <w:ind w:left="540" w:hanging="540"/>
        <w:jc w:val="both"/>
        <w:rPr>
          <w:rFonts w:ascii="Times New Roman" w:hAnsi="Times New Roman"/>
          <w:kern w:val="20"/>
          <w:sz w:val="20"/>
          <w:szCs w:val="20"/>
          <w:lang w:val="hu-HU"/>
        </w:rPr>
      </w:pPr>
      <w:r w:rsidRPr="00D70228">
        <w:rPr>
          <w:rFonts w:ascii="Times New Roman" w:hAnsi="Times New Roman"/>
          <w:spacing w:val="-4"/>
          <w:sz w:val="20"/>
          <w:szCs w:val="20"/>
          <w:lang w:val="hu-HU"/>
        </w:rPr>
        <w:t>Az irányítással megbízott személyek tudomására hozom(zuk)</w:t>
      </w:r>
      <w:r w:rsidRPr="00D46CC5">
        <w:rPr>
          <w:rFonts w:ascii="Times New Roman" w:hAnsi="Times New Roman"/>
          <w:spacing w:val="-4"/>
          <w:sz w:val="20"/>
          <w:szCs w:val="20"/>
          <w:lang w:val="hu-HU"/>
        </w:rPr>
        <w:t xml:space="preserve"> - egyéb kérdések mellett - a könyvvizsgálat tervezett hatókörét és ütemezését, a könyvvizsgálat jelentős megállapításait, beleértve a Társaság által alkalmazott belső kontrollnak a könyvvizsgálatom(unk) során általam(unk) azonosított jelentős hiányosságait is, ha voltak ilyenek.</w:t>
      </w:r>
    </w:p>
    <w:p w14:paraId="29E4E32E" w14:textId="77777777" w:rsidR="009D2470" w:rsidRPr="00D26E33" w:rsidRDefault="009D2470" w:rsidP="009D2470">
      <w:pPr>
        <w:widowControl w:val="0"/>
        <w:suppressAutoHyphens w:val="0"/>
        <w:spacing w:before="60" w:after="60" w:line="280" w:lineRule="exact"/>
        <w:ind w:left="540"/>
        <w:jc w:val="both"/>
        <w:rPr>
          <w:rFonts w:ascii="Times New Roman" w:hAnsi="Times New Roman"/>
          <w:sz w:val="20"/>
          <w:szCs w:val="20"/>
          <w:lang w:val="hu-HU"/>
        </w:rPr>
      </w:pPr>
    </w:p>
    <w:p w14:paraId="06CF8E96" w14:textId="77777777" w:rsidR="00DB6710" w:rsidRPr="00816D1C" w:rsidRDefault="00DB6710" w:rsidP="00DB6710">
      <w:pPr>
        <w:pStyle w:val="Szvegtrzs"/>
        <w:spacing w:before="120" w:after="0"/>
        <w:jc w:val="both"/>
        <w:rPr>
          <w:rFonts w:ascii="Times New Roman" w:hAnsi="Times New Roman"/>
          <w:b/>
          <w:bCs/>
          <w:sz w:val="20"/>
          <w:szCs w:val="20"/>
          <w:lang w:val="hu-HU"/>
        </w:rPr>
      </w:pPr>
      <w:r w:rsidRPr="00816D1C">
        <w:rPr>
          <w:rFonts w:ascii="Times New Roman" w:hAnsi="Times New Roman"/>
          <w:b/>
          <w:bCs/>
          <w:sz w:val="20"/>
          <w:szCs w:val="20"/>
          <w:lang w:val="hu-HU"/>
        </w:rPr>
        <w:t>Jelentés egyéb jogi és szabályozói követelményekről</w:t>
      </w:r>
    </w:p>
    <w:p w14:paraId="639DC7A3" w14:textId="77777777" w:rsidR="00DB6710" w:rsidRPr="00816D1C" w:rsidRDefault="00DB6710" w:rsidP="00DB6710">
      <w:pPr>
        <w:pStyle w:val="Szvegtrzs"/>
        <w:spacing w:before="120" w:after="0"/>
        <w:jc w:val="both"/>
        <w:rPr>
          <w:rFonts w:ascii="Times New Roman" w:hAnsi="Times New Roman"/>
          <w:b/>
          <w:bCs/>
          <w:sz w:val="20"/>
          <w:szCs w:val="20"/>
          <w:lang w:val="hu-HU"/>
        </w:rPr>
      </w:pPr>
    </w:p>
    <w:p w14:paraId="3700AC6E" w14:textId="77777777" w:rsidR="00DB6710" w:rsidRPr="00816D1C" w:rsidRDefault="00DB6710" w:rsidP="00DB6710">
      <w:pPr>
        <w:pStyle w:val="Szvegtrzs"/>
        <w:spacing w:before="120" w:after="0"/>
        <w:jc w:val="both"/>
        <w:rPr>
          <w:rFonts w:ascii="Times New Roman" w:hAnsi="Times New Roman"/>
          <w:b/>
          <w:bCs/>
          <w:spacing w:val="-2"/>
          <w:sz w:val="20"/>
          <w:szCs w:val="20"/>
          <w:lang w:val="hu-HU"/>
        </w:rPr>
      </w:pPr>
      <w:r w:rsidRPr="00816D1C">
        <w:rPr>
          <w:rFonts w:ascii="Times New Roman" w:hAnsi="Times New Roman"/>
          <w:b/>
          <w:bCs/>
          <w:spacing w:val="-2"/>
          <w:sz w:val="20"/>
          <w:szCs w:val="20"/>
          <w:lang w:val="hu-HU"/>
        </w:rPr>
        <w:t>A számviteli törvény 156. § (5) p) pontja szerinti nyilatkozat társaságiadó-információkat tartalmazó jelentésről</w:t>
      </w:r>
    </w:p>
    <w:p w14:paraId="2FE3C73D" w14:textId="77777777" w:rsidR="00DB6710" w:rsidRPr="00816D1C" w:rsidRDefault="00DB6710" w:rsidP="00DB6710">
      <w:pPr>
        <w:pStyle w:val="Szvegtrzs"/>
        <w:spacing w:before="120" w:after="0"/>
        <w:jc w:val="both"/>
        <w:rPr>
          <w:rFonts w:ascii="Times New Roman" w:hAnsi="Times New Roman"/>
          <w:spacing w:val="-2"/>
          <w:sz w:val="20"/>
          <w:szCs w:val="20"/>
          <w:lang w:val="hu-HU"/>
        </w:rPr>
      </w:pPr>
    </w:p>
    <w:p w14:paraId="505F2961" w14:textId="77777777" w:rsidR="00DB6710" w:rsidRPr="00816D1C" w:rsidRDefault="00DB6710" w:rsidP="00DB6710">
      <w:pPr>
        <w:pStyle w:val="Szvegtrzs"/>
        <w:spacing w:before="120" w:after="0" w:line="290" w:lineRule="auto"/>
        <w:jc w:val="both"/>
        <w:rPr>
          <w:rFonts w:ascii="Times New Roman" w:hAnsi="Times New Roman"/>
          <w:spacing w:val="-2"/>
          <w:sz w:val="20"/>
          <w:szCs w:val="20"/>
          <w:lang w:val="hu-HU"/>
        </w:rPr>
      </w:pPr>
      <w:r w:rsidRPr="00816D1C">
        <w:rPr>
          <w:rFonts w:ascii="Times New Roman" w:hAnsi="Times New Roman"/>
          <w:spacing w:val="-2"/>
          <w:sz w:val="20"/>
          <w:szCs w:val="20"/>
          <w:lang w:val="hu-HU"/>
        </w:rPr>
        <w:t xml:space="preserve">Nyilatkozunk arról, hogy a számviteli törvény 134/E. §-a alapján a könyvvizsgálat tárgyát képező éves beszámoló üzleti évében, a megelőző üzleti évre vonatkozóan a Társaság </w:t>
      </w:r>
      <w:r w:rsidRPr="00816D1C">
        <w:rPr>
          <w:rFonts w:ascii="Times New Roman" w:hAnsi="Times New Roman"/>
          <w:i/>
          <w:iCs/>
          <w:spacing w:val="-2"/>
          <w:sz w:val="20"/>
          <w:szCs w:val="20"/>
          <w:lang w:val="hu-HU"/>
        </w:rPr>
        <w:t>köteles volt / nem volt</w:t>
      </w:r>
      <w:r w:rsidRPr="00816D1C">
        <w:rPr>
          <w:rFonts w:ascii="Times New Roman" w:hAnsi="Times New Roman"/>
          <w:spacing w:val="-2"/>
          <w:sz w:val="20"/>
          <w:szCs w:val="20"/>
          <w:lang w:val="hu-HU"/>
        </w:rPr>
        <w:t xml:space="preserve"> köteles társaságiadó-információkat tartalmazó jelentést készíteni és nyilvánosságra hozni. </w:t>
      </w:r>
    </w:p>
    <w:p w14:paraId="6DC34D3F" w14:textId="77777777" w:rsidR="00DB6710" w:rsidRPr="00816D1C" w:rsidRDefault="00DB6710" w:rsidP="00DB6710">
      <w:pPr>
        <w:pStyle w:val="Szvegtrzs"/>
        <w:spacing w:before="120" w:after="0" w:line="290" w:lineRule="auto"/>
        <w:jc w:val="both"/>
        <w:rPr>
          <w:rFonts w:ascii="Times New Roman" w:hAnsi="Times New Roman"/>
          <w:spacing w:val="-2"/>
          <w:sz w:val="20"/>
          <w:szCs w:val="20"/>
          <w:lang w:val="hu-HU"/>
        </w:rPr>
      </w:pPr>
    </w:p>
    <w:p w14:paraId="78775003" w14:textId="77777777" w:rsidR="00DB6710" w:rsidRPr="00816D1C" w:rsidRDefault="00DB6710" w:rsidP="00DB6710">
      <w:pPr>
        <w:pStyle w:val="Szvegtrzs"/>
        <w:spacing w:before="120" w:after="0"/>
        <w:jc w:val="both"/>
        <w:rPr>
          <w:rFonts w:ascii="Times New Roman" w:hAnsi="Times New Roman"/>
          <w:i/>
          <w:spacing w:val="-2"/>
          <w:sz w:val="20"/>
          <w:szCs w:val="20"/>
          <w:lang w:val="hu-HU"/>
        </w:rPr>
      </w:pPr>
      <w:r w:rsidRPr="00816D1C">
        <w:rPr>
          <w:rFonts w:ascii="Times New Roman" w:hAnsi="Times New Roman"/>
          <w:i/>
          <w:spacing w:val="-2"/>
          <w:sz w:val="20"/>
          <w:szCs w:val="20"/>
          <w:lang w:val="hu-HU"/>
        </w:rPr>
        <w:t>[Ha köteles volt társaságiadó-információkat tartalmazó jelentést készíteni és nyilvánosságra hozni]:</w:t>
      </w:r>
    </w:p>
    <w:p w14:paraId="1445731C" w14:textId="77777777" w:rsidR="00DB6710" w:rsidRPr="00816D1C" w:rsidRDefault="00DB6710" w:rsidP="00DB6710">
      <w:pPr>
        <w:pStyle w:val="Szvegtrzs"/>
        <w:spacing w:before="120" w:after="0" w:line="290" w:lineRule="auto"/>
        <w:jc w:val="both"/>
        <w:rPr>
          <w:rFonts w:ascii="Times New Roman" w:hAnsi="Times New Roman"/>
          <w:spacing w:val="-2"/>
          <w:sz w:val="20"/>
          <w:szCs w:val="20"/>
          <w:lang w:val="hu-HU"/>
        </w:rPr>
      </w:pPr>
    </w:p>
    <w:p w14:paraId="475DC1ED" w14:textId="77777777" w:rsidR="00DB6710" w:rsidRPr="00816D1C" w:rsidRDefault="00DB6710" w:rsidP="00DB6710">
      <w:pPr>
        <w:pStyle w:val="Szvegtrzs"/>
        <w:spacing w:before="120" w:after="0" w:line="290" w:lineRule="auto"/>
        <w:jc w:val="both"/>
        <w:rPr>
          <w:rFonts w:ascii="Times New Roman" w:hAnsi="Times New Roman"/>
          <w:spacing w:val="-2"/>
          <w:sz w:val="20"/>
          <w:szCs w:val="20"/>
          <w:lang w:val="hu-HU"/>
        </w:rPr>
      </w:pPr>
      <w:r w:rsidRPr="00816D1C">
        <w:rPr>
          <w:rFonts w:ascii="Times New Roman" w:hAnsi="Times New Roman"/>
          <w:spacing w:val="-2"/>
          <w:sz w:val="20"/>
          <w:szCs w:val="20"/>
          <w:lang w:val="hu-HU"/>
        </w:rPr>
        <w:t>A Társaság a társaságiadó-információkat tartalmazó jelentést a számviteli törvény 134/G. §-</w:t>
      </w:r>
      <w:proofErr w:type="spellStart"/>
      <w:r w:rsidRPr="00816D1C">
        <w:rPr>
          <w:rFonts w:ascii="Times New Roman" w:hAnsi="Times New Roman"/>
          <w:spacing w:val="-2"/>
          <w:sz w:val="20"/>
          <w:szCs w:val="20"/>
          <w:lang w:val="hu-HU"/>
        </w:rPr>
        <w:t>sal</w:t>
      </w:r>
      <w:proofErr w:type="spellEnd"/>
      <w:r w:rsidRPr="00816D1C">
        <w:rPr>
          <w:rFonts w:ascii="Times New Roman" w:hAnsi="Times New Roman"/>
          <w:spacing w:val="-2"/>
          <w:sz w:val="20"/>
          <w:szCs w:val="20"/>
          <w:lang w:val="hu-HU"/>
        </w:rPr>
        <w:t xml:space="preserve"> összhangban tette közzé és hozzáférhetővé. Ez a nyilatkozat nem nyújt bizonyosságot a társaságiadó-információkat tartalmazó jelentés tartalmára vonatkozóan. </w:t>
      </w:r>
    </w:p>
    <w:p w14:paraId="72E5893F" w14:textId="77777777" w:rsidR="00DB6710" w:rsidRPr="00816D1C" w:rsidRDefault="00DB6710" w:rsidP="00DB6710">
      <w:pPr>
        <w:pStyle w:val="Szvegtrzs"/>
        <w:spacing w:before="120" w:after="0" w:line="290" w:lineRule="auto"/>
        <w:jc w:val="both"/>
        <w:rPr>
          <w:rFonts w:ascii="Times New Roman" w:hAnsi="Times New Roman"/>
          <w:spacing w:val="-2"/>
          <w:sz w:val="20"/>
          <w:szCs w:val="20"/>
          <w:lang w:val="hu-HU"/>
        </w:rPr>
      </w:pPr>
    </w:p>
    <w:p w14:paraId="6ACF2228" w14:textId="77777777" w:rsidR="00DB6710" w:rsidRPr="00816D1C" w:rsidRDefault="00DB6710" w:rsidP="00DB6710">
      <w:pPr>
        <w:pStyle w:val="Szvegtrzs"/>
        <w:spacing w:before="120" w:after="0" w:line="290" w:lineRule="auto"/>
        <w:jc w:val="both"/>
        <w:rPr>
          <w:rFonts w:ascii="Times New Roman" w:hAnsi="Times New Roman"/>
          <w:i/>
          <w:iCs/>
          <w:spacing w:val="-2"/>
          <w:sz w:val="20"/>
          <w:szCs w:val="20"/>
          <w:lang w:val="hu-HU"/>
        </w:rPr>
      </w:pPr>
      <w:r w:rsidRPr="00816D1C">
        <w:rPr>
          <w:rFonts w:ascii="Times New Roman" w:hAnsi="Times New Roman"/>
          <w:i/>
          <w:iCs/>
          <w:spacing w:val="-2"/>
          <w:sz w:val="20"/>
          <w:szCs w:val="20"/>
          <w:lang w:val="hu-HU"/>
        </w:rPr>
        <w:t>vagy</w:t>
      </w:r>
    </w:p>
    <w:p w14:paraId="275E4481" w14:textId="77777777" w:rsidR="00DB6710" w:rsidRPr="00816D1C" w:rsidRDefault="00DB6710" w:rsidP="00DB6710">
      <w:pPr>
        <w:pStyle w:val="Szvegtrzs"/>
        <w:spacing w:before="120" w:after="0" w:line="290" w:lineRule="auto"/>
        <w:jc w:val="both"/>
        <w:rPr>
          <w:rFonts w:ascii="Times New Roman" w:hAnsi="Times New Roman"/>
          <w:spacing w:val="-2"/>
          <w:sz w:val="20"/>
          <w:szCs w:val="20"/>
          <w:lang w:val="hu-HU"/>
        </w:rPr>
      </w:pPr>
    </w:p>
    <w:p w14:paraId="6676D8F6" w14:textId="77777777" w:rsidR="00DB6710" w:rsidRPr="00816D1C" w:rsidRDefault="00DB6710" w:rsidP="00DB6710">
      <w:pPr>
        <w:pStyle w:val="Szvegtrzs"/>
        <w:spacing w:before="120" w:after="0" w:line="290" w:lineRule="auto"/>
        <w:jc w:val="both"/>
        <w:rPr>
          <w:rFonts w:ascii="Times New Roman" w:hAnsi="Times New Roman"/>
          <w:spacing w:val="-2"/>
          <w:sz w:val="20"/>
          <w:szCs w:val="20"/>
          <w:lang w:val="hu-HU"/>
        </w:rPr>
      </w:pPr>
      <w:r w:rsidRPr="00816D1C">
        <w:rPr>
          <w:rFonts w:ascii="Times New Roman" w:hAnsi="Times New Roman"/>
          <w:spacing w:val="-2"/>
          <w:sz w:val="20"/>
          <w:szCs w:val="20"/>
          <w:lang w:val="hu-HU"/>
        </w:rPr>
        <w:lastRenderedPageBreak/>
        <w:t>A Társaság a társaságiadó-információkat tartalmazó jelentést nem a számviteli törvény 134/G. §-</w:t>
      </w:r>
      <w:proofErr w:type="spellStart"/>
      <w:r w:rsidRPr="00816D1C">
        <w:rPr>
          <w:rFonts w:ascii="Times New Roman" w:hAnsi="Times New Roman"/>
          <w:spacing w:val="-2"/>
          <w:sz w:val="20"/>
          <w:szCs w:val="20"/>
          <w:lang w:val="hu-HU"/>
        </w:rPr>
        <w:t>sal</w:t>
      </w:r>
      <w:proofErr w:type="spellEnd"/>
      <w:r w:rsidRPr="00816D1C">
        <w:rPr>
          <w:rFonts w:ascii="Times New Roman" w:hAnsi="Times New Roman"/>
          <w:spacing w:val="-2"/>
          <w:sz w:val="20"/>
          <w:szCs w:val="20"/>
          <w:lang w:val="hu-HU"/>
        </w:rPr>
        <w:t xml:space="preserve"> összhangban tette közzé és hozzáférhetővé. Ez a nyilatkozat nem nyújt bizonyosságot a társaságiadó-információkat tartalmazó jelentés tartalmára vonatkozóan.</w:t>
      </w:r>
    </w:p>
    <w:p w14:paraId="786E35DF" w14:textId="77777777" w:rsidR="00DB6710" w:rsidRPr="00816D1C" w:rsidRDefault="00DB6710" w:rsidP="00DB6710">
      <w:pPr>
        <w:pStyle w:val="Szvegtrzs"/>
        <w:spacing w:before="120" w:after="0" w:line="290" w:lineRule="auto"/>
        <w:jc w:val="both"/>
        <w:rPr>
          <w:rFonts w:ascii="Times New Roman" w:hAnsi="Times New Roman"/>
          <w:spacing w:val="-2"/>
          <w:sz w:val="20"/>
          <w:szCs w:val="20"/>
          <w:lang w:val="hu-HU"/>
        </w:rPr>
      </w:pPr>
    </w:p>
    <w:p w14:paraId="3715AA6B" w14:textId="77777777" w:rsidR="00DB6710" w:rsidRPr="00816D1C" w:rsidRDefault="00DB6710" w:rsidP="00DB6710">
      <w:pPr>
        <w:pStyle w:val="Szvegtrzs"/>
        <w:spacing w:before="120" w:after="0" w:line="290" w:lineRule="auto"/>
        <w:jc w:val="both"/>
        <w:rPr>
          <w:rFonts w:ascii="Times New Roman" w:hAnsi="Times New Roman"/>
          <w:i/>
          <w:iCs/>
          <w:spacing w:val="-2"/>
          <w:sz w:val="20"/>
          <w:szCs w:val="20"/>
          <w:lang w:val="hu-HU"/>
        </w:rPr>
      </w:pPr>
      <w:r w:rsidRPr="00816D1C">
        <w:rPr>
          <w:rFonts w:ascii="Times New Roman" w:hAnsi="Times New Roman"/>
          <w:i/>
          <w:iCs/>
          <w:spacing w:val="-2"/>
          <w:sz w:val="20"/>
          <w:szCs w:val="20"/>
          <w:lang w:val="hu-HU"/>
        </w:rPr>
        <w:t>vagy</w:t>
      </w:r>
    </w:p>
    <w:p w14:paraId="55378ED5" w14:textId="77777777" w:rsidR="00DB6710" w:rsidRPr="00816D1C" w:rsidRDefault="00DB6710" w:rsidP="00DB6710">
      <w:pPr>
        <w:pStyle w:val="Szvegtrzs"/>
        <w:spacing w:before="120" w:after="0" w:line="290" w:lineRule="auto"/>
        <w:jc w:val="both"/>
        <w:rPr>
          <w:rFonts w:ascii="Times New Roman" w:hAnsi="Times New Roman"/>
          <w:spacing w:val="-2"/>
          <w:sz w:val="20"/>
          <w:szCs w:val="20"/>
          <w:lang w:val="hu-HU"/>
        </w:rPr>
      </w:pPr>
    </w:p>
    <w:p w14:paraId="4F6F518D" w14:textId="77777777" w:rsidR="00DB6710" w:rsidRPr="00816D1C" w:rsidRDefault="00DB6710" w:rsidP="00DB6710">
      <w:pPr>
        <w:pStyle w:val="Szvegtrzs"/>
        <w:spacing w:before="120" w:after="0" w:line="290" w:lineRule="auto"/>
        <w:jc w:val="both"/>
        <w:rPr>
          <w:rFonts w:ascii="Times New Roman" w:hAnsi="Times New Roman"/>
          <w:spacing w:val="-2"/>
          <w:sz w:val="20"/>
          <w:szCs w:val="20"/>
          <w:lang w:val="hu-HU"/>
        </w:rPr>
      </w:pPr>
      <w:r w:rsidRPr="00816D1C">
        <w:rPr>
          <w:rFonts w:ascii="Times New Roman" w:hAnsi="Times New Roman"/>
          <w:spacing w:val="-2"/>
          <w:sz w:val="20"/>
          <w:szCs w:val="20"/>
          <w:lang w:val="hu-HU"/>
        </w:rPr>
        <w:t>A Társaság a társaságiadó-információkat tartalmazó jelentést nem tette közzé és hozzáférhetővé.</w:t>
      </w:r>
    </w:p>
    <w:p w14:paraId="7C9875B2" w14:textId="77777777" w:rsidR="00DB6710" w:rsidRPr="00D26E33" w:rsidRDefault="00DB6710" w:rsidP="00DB6710">
      <w:pPr>
        <w:pStyle w:val="level2"/>
        <w:widowControl w:val="0"/>
        <w:shd w:val="clear" w:color="auto" w:fill="FFFFFF"/>
        <w:tabs>
          <w:tab w:val="clear" w:pos="360"/>
          <w:tab w:val="clear" w:pos="576"/>
          <w:tab w:val="left" w:pos="8592"/>
        </w:tabs>
        <w:spacing w:before="240" w:after="0" w:line="320" w:lineRule="exact"/>
        <w:ind w:left="0" w:firstLine="0"/>
        <w:rPr>
          <w:b/>
          <w:bCs/>
          <w:strike/>
          <w:lang w:val="hu-HU"/>
        </w:rPr>
      </w:pPr>
    </w:p>
    <w:p w14:paraId="4CEC1242" w14:textId="77777777" w:rsidR="00B53608" w:rsidRDefault="00B53608" w:rsidP="009D2470">
      <w:pPr>
        <w:pStyle w:val="Szvegtrzsbehzssal"/>
        <w:tabs>
          <w:tab w:val="left" w:pos="4536"/>
        </w:tabs>
        <w:spacing w:after="0" w:line="240" w:lineRule="auto"/>
        <w:ind w:left="376" w:hanging="360"/>
        <w:rPr>
          <w:iCs/>
          <w:spacing w:val="-2"/>
          <w:sz w:val="20"/>
          <w:lang w:val="hu-HU"/>
        </w:rPr>
      </w:pPr>
    </w:p>
    <w:p w14:paraId="543EA86D" w14:textId="77777777" w:rsidR="00DB6710" w:rsidRDefault="00DB6710" w:rsidP="009D2470">
      <w:pPr>
        <w:pStyle w:val="Szvegtrzsbehzssal"/>
        <w:tabs>
          <w:tab w:val="left" w:pos="4536"/>
        </w:tabs>
        <w:spacing w:after="0" w:line="240" w:lineRule="auto"/>
        <w:ind w:left="376" w:hanging="360"/>
        <w:rPr>
          <w:iCs/>
          <w:spacing w:val="-2"/>
          <w:sz w:val="20"/>
          <w:lang w:val="hu-HU"/>
        </w:rPr>
      </w:pPr>
    </w:p>
    <w:p w14:paraId="178550CF" w14:textId="77777777" w:rsidR="009D2470" w:rsidRPr="003A48B3" w:rsidRDefault="009D2470" w:rsidP="009D2470">
      <w:pPr>
        <w:pStyle w:val="Szvegtrzsbehzssal"/>
        <w:tabs>
          <w:tab w:val="left" w:pos="4536"/>
        </w:tabs>
        <w:spacing w:after="0" w:line="240" w:lineRule="auto"/>
        <w:ind w:left="376" w:hanging="360"/>
        <w:rPr>
          <w:iCs/>
          <w:spacing w:val="-2"/>
          <w:sz w:val="20"/>
          <w:lang w:val="hu-HU"/>
        </w:rPr>
      </w:pPr>
      <w:r>
        <w:rPr>
          <w:iCs/>
          <w:spacing w:val="-2"/>
          <w:sz w:val="20"/>
          <w:lang w:val="hu-HU"/>
        </w:rPr>
        <w:t>Dátum</w:t>
      </w:r>
    </w:p>
    <w:p w14:paraId="7079DF13" w14:textId="77777777" w:rsidR="009D2470" w:rsidRPr="00D26E33" w:rsidRDefault="009D2470" w:rsidP="009D2470">
      <w:pPr>
        <w:pStyle w:val="Szvegtrzsbehzssal"/>
        <w:tabs>
          <w:tab w:val="left" w:pos="4536"/>
        </w:tabs>
        <w:spacing w:after="0" w:line="240" w:lineRule="auto"/>
        <w:ind w:left="376" w:hanging="360"/>
        <w:rPr>
          <w:iCs/>
          <w:spacing w:val="-2"/>
          <w:sz w:val="20"/>
        </w:rPr>
      </w:pPr>
    </w:p>
    <w:p w14:paraId="0E6FDFDB" w14:textId="77777777" w:rsidR="009D2470" w:rsidRPr="00D26E33" w:rsidRDefault="009D2470" w:rsidP="009D2470">
      <w:pPr>
        <w:pStyle w:val="Szvegtrzsbehzssal"/>
        <w:tabs>
          <w:tab w:val="left" w:pos="4536"/>
        </w:tabs>
        <w:spacing w:after="0" w:line="240" w:lineRule="auto"/>
        <w:ind w:left="374" w:hanging="357"/>
        <w:rPr>
          <w:iCs/>
          <w:spacing w:val="-2"/>
          <w:sz w:val="20"/>
        </w:rPr>
      </w:pPr>
      <w:r w:rsidRPr="00D26E33">
        <w:rPr>
          <w:iCs/>
          <w:spacing w:val="-2"/>
          <w:sz w:val="20"/>
        </w:rPr>
        <w:t>Könyvvizsgáló cég képviselőjének aláírása</w:t>
      </w:r>
      <w:r w:rsidRPr="00D26E33">
        <w:rPr>
          <w:iCs/>
          <w:spacing w:val="-2"/>
          <w:sz w:val="20"/>
        </w:rPr>
        <w:tab/>
        <w:t>Kamarai tag könyvvizsgáló aláírása</w:t>
      </w:r>
    </w:p>
    <w:p w14:paraId="74EB8316" w14:textId="77777777" w:rsidR="009D2470" w:rsidRPr="00D26E33" w:rsidRDefault="009D2470" w:rsidP="009D2470">
      <w:pPr>
        <w:pStyle w:val="Szvegtrzsbehzssal"/>
        <w:tabs>
          <w:tab w:val="left" w:pos="4536"/>
        </w:tabs>
        <w:spacing w:after="0" w:line="240" w:lineRule="auto"/>
        <w:ind w:left="374" w:hanging="357"/>
        <w:rPr>
          <w:iCs/>
          <w:spacing w:val="-2"/>
          <w:sz w:val="20"/>
        </w:rPr>
      </w:pPr>
      <w:r w:rsidRPr="00D26E33">
        <w:rPr>
          <w:iCs/>
          <w:spacing w:val="-2"/>
          <w:sz w:val="20"/>
        </w:rPr>
        <w:t>Képviseletre jogosult neve</w:t>
      </w:r>
      <w:r w:rsidRPr="00D26E33">
        <w:rPr>
          <w:iCs/>
          <w:spacing w:val="-2"/>
          <w:sz w:val="20"/>
        </w:rPr>
        <w:tab/>
        <w:t>Kamarai tag könyvvizsgáló neve</w:t>
      </w:r>
    </w:p>
    <w:p w14:paraId="0A10DB7B" w14:textId="77777777" w:rsidR="009D2470" w:rsidRPr="00D26E33" w:rsidRDefault="009D2470" w:rsidP="009D2470">
      <w:pPr>
        <w:pStyle w:val="Szvegtrzsbehzssal"/>
        <w:tabs>
          <w:tab w:val="left" w:pos="4536"/>
        </w:tabs>
        <w:spacing w:after="0" w:line="240" w:lineRule="auto"/>
        <w:ind w:left="374" w:hanging="357"/>
        <w:rPr>
          <w:iCs/>
          <w:spacing w:val="-2"/>
          <w:sz w:val="20"/>
        </w:rPr>
      </w:pPr>
      <w:r w:rsidRPr="00D26E33">
        <w:rPr>
          <w:iCs/>
          <w:spacing w:val="-2"/>
          <w:sz w:val="20"/>
        </w:rPr>
        <w:t>Könyvvizsgáló cég neve</w:t>
      </w:r>
      <w:r w:rsidRPr="00D26E33">
        <w:rPr>
          <w:iCs/>
          <w:spacing w:val="-2"/>
          <w:sz w:val="20"/>
        </w:rPr>
        <w:tab/>
        <w:t>Nyilvántartási szám</w:t>
      </w:r>
    </w:p>
    <w:p w14:paraId="43C0B428" w14:textId="77777777" w:rsidR="009D2470" w:rsidRPr="00D26E33" w:rsidRDefault="009D2470" w:rsidP="009D2470">
      <w:pPr>
        <w:pStyle w:val="Szvegtrzsbehzssal"/>
        <w:tabs>
          <w:tab w:val="left" w:pos="3960"/>
          <w:tab w:val="left" w:pos="4536"/>
        </w:tabs>
        <w:spacing w:after="0" w:line="240" w:lineRule="auto"/>
        <w:ind w:left="374" w:hanging="357"/>
        <w:rPr>
          <w:iCs/>
          <w:spacing w:val="-2"/>
          <w:sz w:val="20"/>
        </w:rPr>
      </w:pPr>
      <w:r w:rsidRPr="00D26E33">
        <w:rPr>
          <w:iCs/>
          <w:spacing w:val="-2"/>
          <w:sz w:val="20"/>
        </w:rPr>
        <w:t>Könyvvizsgáló cégszékhelye</w:t>
      </w:r>
    </w:p>
    <w:p w14:paraId="52CC3E64" w14:textId="77777777" w:rsidR="008F4ADF" w:rsidRPr="009D2470" w:rsidRDefault="009D2470" w:rsidP="009D2470">
      <w:pPr>
        <w:pStyle w:val="Szvegtrzsbehzssal"/>
        <w:tabs>
          <w:tab w:val="left" w:pos="3960"/>
          <w:tab w:val="left" w:pos="4536"/>
        </w:tabs>
        <w:spacing w:after="0" w:line="240" w:lineRule="auto"/>
        <w:ind w:left="374" w:hanging="357"/>
        <w:rPr>
          <w:iCs/>
          <w:spacing w:val="-2"/>
          <w:sz w:val="20"/>
          <w:lang w:val="hu-HU"/>
        </w:rPr>
      </w:pPr>
      <w:r w:rsidRPr="00D26E33">
        <w:rPr>
          <w:iCs/>
          <w:spacing w:val="-2"/>
          <w:sz w:val="20"/>
        </w:rPr>
        <w:t>Nyilvántartási szám</w:t>
      </w:r>
    </w:p>
    <w:sectPr w:rsidR="008F4ADF" w:rsidRPr="009D247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3A10A0" w14:textId="77777777" w:rsidR="009B09CF" w:rsidRDefault="009B09CF" w:rsidP="005E1A16">
      <w:pPr>
        <w:spacing w:after="0" w:line="240" w:lineRule="auto"/>
      </w:pPr>
      <w:r>
        <w:separator/>
      </w:r>
    </w:p>
  </w:endnote>
  <w:endnote w:type="continuationSeparator" w:id="0">
    <w:p w14:paraId="25DDFCD4" w14:textId="77777777" w:rsidR="009B09CF" w:rsidRDefault="009B09CF" w:rsidP="005E1A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36702142"/>
      <w:docPartObj>
        <w:docPartGallery w:val="Page Numbers (Bottom of Page)"/>
        <w:docPartUnique/>
      </w:docPartObj>
    </w:sdtPr>
    <w:sdtEndPr/>
    <w:sdtContent>
      <w:p w14:paraId="592B0E23" w14:textId="77777777" w:rsidR="00B53608" w:rsidRDefault="00B53608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0F63" w:rsidRPr="00460F63">
          <w:rPr>
            <w:noProof/>
            <w:lang w:val="hu-HU"/>
          </w:rPr>
          <w:t>4</w:t>
        </w:r>
        <w:r>
          <w:fldChar w:fldCharType="end"/>
        </w:r>
      </w:p>
    </w:sdtContent>
  </w:sdt>
  <w:p w14:paraId="63CA415C" w14:textId="77777777" w:rsidR="00B53608" w:rsidRDefault="00B53608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108AA0" w14:textId="77777777" w:rsidR="009B09CF" w:rsidRDefault="009B09CF" w:rsidP="005E1A16">
      <w:pPr>
        <w:spacing w:after="0" w:line="240" w:lineRule="auto"/>
      </w:pPr>
      <w:r>
        <w:separator/>
      </w:r>
    </w:p>
  </w:footnote>
  <w:footnote w:type="continuationSeparator" w:id="0">
    <w:p w14:paraId="18D3BEAF" w14:textId="77777777" w:rsidR="009B09CF" w:rsidRDefault="009B09CF" w:rsidP="005E1A16">
      <w:pPr>
        <w:spacing w:after="0" w:line="240" w:lineRule="auto"/>
      </w:pPr>
      <w:r>
        <w:continuationSeparator/>
      </w:r>
    </w:p>
  </w:footnote>
  <w:footnote w:id="1">
    <w:p w14:paraId="005BB746" w14:textId="77777777" w:rsidR="00C9137E" w:rsidRDefault="005E1A16">
      <w:pPr>
        <w:pStyle w:val="Lbjegyzetszveg"/>
        <w:rPr>
          <w:rFonts w:ascii="Times New Roman" w:hAnsi="Times New Roman"/>
          <w:color w:val="FF0000"/>
          <w:sz w:val="16"/>
          <w:szCs w:val="16"/>
          <w:lang w:val="hu-HU"/>
        </w:rPr>
      </w:pPr>
      <w:r w:rsidRPr="005E1A16">
        <w:rPr>
          <w:rStyle w:val="Lbjegyzet-hivatkozs"/>
          <w:color w:val="FF0000"/>
        </w:rPr>
        <w:footnoteRef/>
      </w:r>
      <w:r w:rsidRPr="005E1A16">
        <w:rPr>
          <w:color w:val="FF0000"/>
        </w:rPr>
        <w:t xml:space="preserve"> </w:t>
      </w:r>
      <w:r w:rsidRPr="005E1A16">
        <w:rPr>
          <w:rFonts w:ascii="Times New Roman" w:hAnsi="Times New Roman"/>
          <w:color w:val="FF0000"/>
          <w:sz w:val="16"/>
          <w:szCs w:val="16"/>
          <w:lang w:val="hu-HU"/>
        </w:rPr>
        <w:t>Amennyiben a könyvvizsgáló a 705. témaszámú (felülvizsgált) nemzetközi könyvvizsgálati standarddal összhangban korlátozott véleményt vagy ellenvéleményt bocsát ki</w:t>
      </w:r>
      <w:r w:rsidR="00C9137E">
        <w:rPr>
          <w:rFonts w:ascii="Times New Roman" w:hAnsi="Times New Roman"/>
          <w:color w:val="FF0000"/>
          <w:sz w:val="16"/>
          <w:szCs w:val="16"/>
          <w:lang w:val="hu-HU"/>
        </w:rPr>
        <w:t xml:space="preserve"> az éves beszámolóra</w:t>
      </w:r>
      <w:r w:rsidRPr="005E1A16">
        <w:rPr>
          <w:rFonts w:ascii="Times New Roman" w:hAnsi="Times New Roman"/>
          <w:color w:val="FF0000"/>
          <w:sz w:val="16"/>
          <w:szCs w:val="16"/>
          <w:lang w:val="hu-HU"/>
        </w:rPr>
        <w:t xml:space="preserve">, </w:t>
      </w:r>
      <w:r w:rsidR="00C9137E">
        <w:rPr>
          <w:rFonts w:ascii="Times New Roman" w:hAnsi="Times New Roman"/>
          <w:color w:val="FF0000"/>
          <w:sz w:val="16"/>
          <w:szCs w:val="16"/>
          <w:lang w:val="hu-HU"/>
        </w:rPr>
        <w:t xml:space="preserve">akkor </w:t>
      </w:r>
      <w:r w:rsidRPr="005E1A16">
        <w:rPr>
          <w:rFonts w:ascii="Times New Roman" w:hAnsi="Times New Roman"/>
          <w:color w:val="FF0000"/>
          <w:sz w:val="16"/>
          <w:szCs w:val="16"/>
          <w:lang w:val="hu-HU"/>
        </w:rPr>
        <w:t>meg kell fontolnia a vélemény</w:t>
      </w:r>
      <w:r w:rsidR="00C9137E">
        <w:rPr>
          <w:rFonts w:ascii="Times New Roman" w:hAnsi="Times New Roman"/>
          <w:color w:val="FF0000"/>
          <w:sz w:val="16"/>
          <w:szCs w:val="16"/>
          <w:lang w:val="hu-HU"/>
        </w:rPr>
        <w:t>e</w:t>
      </w:r>
      <w:r w:rsidRPr="005E1A16">
        <w:rPr>
          <w:rFonts w:ascii="Times New Roman" w:hAnsi="Times New Roman"/>
          <w:color w:val="FF0000"/>
          <w:sz w:val="16"/>
          <w:szCs w:val="16"/>
          <w:lang w:val="hu-HU"/>
        </w:rPr>
        <w:t xml:space="preserve"> minősítését előidéző kérdés következményeit a</w:t>
      </w:r>
      <w:r w:rsidR="00C9137E">
        <w:rPr>
          <w:rFonts w:ascii="Times New Roman" w:hAnsi="Times New Roman"/>
          <w:color w:val="FF0000"/>
          <w:sz w:val="16"/>
          <w:szCs w:val="16"/>
          <w:lang w:val="hu-HU"/>
        </w:rPr>
        <w:t>z üzleti jelentésben foglalt egyéb információkra.</w:t>
      </w:r>
      <w:r w:rsidRPr="005E1A16">
        <w:rPr>
          <w:rFonts w:ascii="Times New Roman" w:hAnsi="Times New Roman"/>
          <w:color w:val="FF0000"/>
          <w:sz w:val="16"/>
          <w:szCs w:val="16"/>
          <w:lang w:val="hu-HU"/>
        </w:rPr>
        <w:t xml:space="preserve"> </w:t>
      </w:r>
      <w:r w:rsidR="00C9137E">
        <w:rPr>
          <w:rFonts w:ascii="Times New Roman" w:hAnsi="Times New Roman"/>
          <w:color w:val="FF0000"/>
          <w:sz w:val="16"/>
          <w:szCs w:val="16"/>
          <w:lang w:val="hu-HU"/>
        </w:rPr>
        <w:t>(Hiv.: ISA 720.23 bekezdés).</w:t>
      </w:r>
    </w:p>
    <w:p w14:paraId="59929C3F" w14:textId="77777777" w:rsidR="00B02F3C" w:rsidRPr="005E1A16" w:rsidRDefault="00C9137E" w:rsidP="00B02F3C">
      <w:pPr>
        <w:pStyle w:val="Lbjegyzetszveg"/>
        <w:jc w:val="both"/>
        <w:rPr>
          <w:color w:val="FF0000"/>
          <w:sz w:val="16"/>
          <w:szCs w:val="16"/>
          <w:lang w:val="hu-HU"/>
        </w:rPr>
      </w:pPr>
      <w:r w:rsidRPr="00311958">
        <w:rPr>
          <w:rFonts w:ascii="Times New Roman" w:hAnsi="Times New Roman"/>
          <w:color w:val="FF0000"/>
          <w:sz w:val="16"/>
          <w:szCs w:val="16"/>
          <w:lang w:val="hu-HU"/>
        </w:rPr>
        <w:t>Amennyiben a hatókör az éves beszámoló valamely lényeges tétele tekintetében korlátozott, a</w:t>
      </w:r>
      <w:r w:rsidR="00D21B9F">
        <w:rPr>
          <w:rFonts w:ascii="Times New Roman" w:hAnsi="Times New Roman"/>
          <w:color w:val="FF0000"/>
          <w:sz w:val="16"/>
          <w:szCs w:val="16"/>
          <w:lang w:val="hu-HU"/>
        </w:rPr>
        <w:t>kkor a</w:t>
      </w:r>
      <w:r w:rsidRPr="00311958">
        <w:rPr>
          <w:rFonts w:ascii="Times New Roman" w:hAnsi="Times New Roman"/>
          <w:color w:val="FF0000"/>
          <w:sz w:val="16"/>
          <w:szCs w:val="16"/>
          <w:lang w:val="hu-HU"/>
        </w:rPr>
        <w:t xml:space="preserve"> könyvvizsgáló nem </w:t>
      </w:r>
      <w:r w:rsidR="00D21B9F">
        <w:rPr>
          <w:rFonts w:ascii="Times New Roman" w:hAnsi="Times New Roman"/>
          <w:color w:val="FF0000"/>
          <w:sz w:val="16"/>
          <w:szCs w:val="16"/>
          <w:lang w:val="hu-HU"/>
        </w:rPr>
        <w:t xml:space="preserve">tudott </w:t>
      </w:r>
      <w:r w:rsidRPr="00311958">
        <w:rPr>
          <w:rFonts w:ascii="Times New Roman" w:hAnsi="Times New Roman"/>
          <w:color w:val="FF0000"/>
          <w:sz w:val="16"/>
          <w:szCs w:val="16"/>
          <w:lang w:val="hu-HU"/>
        </w:rPr>
        <w:t xml:space="preserve">elegendő </w:t>
      </w:r>
      <w:r w:rsidR="00D21B9F">
        <w:rPr>
          <w:rFonts w:ascii="Times New Roman" w:hAnsi="Times New Roman"/>
          <w:color w:val="FF0000"/>
          <w:sz w:val="16"/>
          <w:szCs w:val="16"/>
          <w:lang w:val="hu-HU"/>
        </w:rPr>
        <w:t xml:space="preserve">és </w:t>
      </w:r>
      <w:r w:rsidRPr="00311958">
        <w:rPr>
          <w:rFonts w:ascii="Times New Roman" w:hAnsi="Times New Roman"/>
          <w:color w:val="FF0000"/>
          <w:sz w:val="16"/>
          <w:szCs w:val="16"/>
          <w:lang w:val="hu-HU"/>
        </w:rPr>
        <w:t xml:space="preserve">megfelelő könyvvizsgálati bizonyítékot szerezni az adott kérdésről. Ilyen körülmények között </w:t>
      </w:r>
      <w:r w:rsidR="00D21B9F">
        <w:rPr>
          <w:rFonts w:ascii="Times New Roman" w:hAnsi="Times New Roman"/>
          <w:color w:val="FF0000"/>
          <w:sz w:val="16"/>
          <w:szCs w:val="16"/>
          <w:lang w:val="hu-HU"/>
        </w:rPr>
        <w:t>lehet</w:t>
      </w:r>
      <w:r w:rsidRPr="00311958">
        <w:rPr>
          <w:rFonts w:ascii="Times New Roman" w:hAnsi="Times New Roman"/>
          <w:color w:val="FF0000"/>
          <w:sz w:val="16"/>
          <w:szCs w:val="16"/>
          <w:lang w:val="hu-HU"/>
        </w:rPr>
        <w:t>, hogy a könyvvizsgáló nem tud következtetést levonni arról, hogy az üzleti jelentésben az adott kérdéshez kapcsolódóan ismertetett összegek és egyéb információk lényeges hibás állítást tartalmaznak-e. Ennek megfelelően, lehet, hogy a könyvvizsgálónak módosítania szükséges az üzleti jelentésre vonatkozó kijelentését úgy, hogy az tartalmazzon egy utalást arra, hogy a könyvvizsgáló nem tudja mérlegelni az üzleti jelentésben leírtakat arról a kérdésről, amelynek tekintetében az éves beszámolóra korlátozott vélemény</w:t>
      </w:r>
      <w:r w:rsidR="00311958" w:rsidRPr="00311958">
        <w:rPr>
          <w:rFonts w:ascii="Times New Roman" w:hAnsi="Times New Roman"/>
          <w:color w:val="FF0000"/>
          <w:sz w:val="16"/>
          <w:szCs w:val="16"/>
          <w:lang w:val="hu-HU"/>
        </w:rPr>
        <w:t xml:space="preserve">t </w:t>
      </w:r>
      <w:r w:rsidR="00311958">
        <w:rPr>
          <w:rFonts w:ascii="Times New Roman" w:hAnsi="Times New Roman"/>
          <w:color w:val="FF0000"/>
          <w:sz w:val="16"/>
          <w:szCs w:val="16"/>
          <w:lang w:val="hu-HU"/>
        </w:rPr>
        <w:t>adott</w:t>
      </w:r>
      <w:r w:rsidR="00311958" w:rsidRPr="00311958">
        <w:rPr>
          <w:rFonts w:ascii="Times New Roman" w:hAnsi="Times New Roman"/>
          <w:color w:val="FF0000"/>
          <w:sz w:val="16"/>
          <w:szCs w:val="16"/>
          <w:lang w:val="hu-HU"/>
        </w:rPr>
        <w:t xml:space="preserve"> </w:t>
      </w:r>
      <w:r w:rsidRPr="00311958">
        <w:rPr>
          <w:rFonts w:ascii="Times New Roman" w:hAnsi="Times New Roman"/>
          <w:color w:val="FF0000"/>
          <w:sz w:val="16"/>
          <w:szCs w:val="16"/>
          <w:lang w:val="hu-HU"/>
        </w:rPr>
        <w:t xml:space="preserve">a </w:t>
      </w:r>
      <w:r w:rsidR="00311958" w:rsidRPr="00311958">
        <w:rPr>
          <w:rFonts w:ascii="Times New Roman" w:hAnsi="Times New Roman"/>
          <w:color w:val="FF0000"/>
          <w:sz w:val="16"/>
          <w:szCs w:val="16"/>
          <w:lang w:val="hu-HU"/>
        </w:rPr>
        <w:t>“</w:t>
      </w:r>
      <w:r w:rsidRPr="00311958">
        <w:rPr>
          <w:rFonts w:ascii="Times New Roman" w:hAnsi="Times New Roman"/>
          <w:color w:val="FF0000"/>
          <w:sz w:val="16"/>
          <w:szCs w:val="16"/>
          <w:lang w:val="hu-HU"/>
        </w:rPr>
        <w:t>Korlátozott vélemény alapja</w:t>
      </w:r>
      <w:r w:rsidR="00311958" w:rsidRPr="00311958">
        <w:rPr>
          <w:rFonts w:ascii="Times New Roman" w:hAnsi="Times New Roman"/>
          <w:color w:val="FF0000"/>
          <w:sz w:val="16"/>
          <w:szCs w:val="16"/>
          <w:lang w:val="hu-HU"/>
        </w:rPr>
        <w:t>”</w:t>
      </w:r>
      <w:r w:rsidR="00D21B9F">
        <w:rPr>
          <w:rFonts w:ascii="Times New Roman" w:hAnsi="Times New Roman"/>
          <w:color w:val="FF0000"/>
          <w:sz w:val="16"/>
          <w:szCs w:val="16"/>
          <w:lang w:val="hu-HU"/>
        </w:rPr>
        <w:t xml:space="preserve"> bekezdésben leírt okok miatt</w:t>
      </w:r>
      <w:r w:rsidRPr="00311958">
        <w:rPr>
          <w:rFonts w:ascii="Times New Roman" w:hAnsi="Times New Roman"/>
          <w:color w:val="FF0000"/>
          <w:sz w:val="16"/>
          <w:szCs w:val="16"/>
          <w:lang w:val="hu-HU"/>
        </w:rPr>
        <w:t xml:space="preserve">. </w:t>
      </w:r>
      <w:r w:rsidR="00D21B9F">
        <w:rPr>
          <w:rFonts w:ascii="Times New Roman" w:hAnsi="Times New Roman"/>
          <w:color w:val="FF0000"/>
          <w:sz w:val="16"/>
          <w:szCs w:val="16"/>
          <w:lang w:val="hu-HU"/>
        </w:rPr>
        <w:t>Ezzel együtt</w:t>
      </w:r>
      <w:r w:rsidRPr="00311958">
        <w:rPr>
          <w:rFonts w:ascii="Times New Roman" w:hAnsi="Times New Roman"/>
          <w:color w:val="FF0000"/>
          <w:sz w:val="16"/>
          <w:szCs w:val="16"/>
          <w:lang w:val="hu-HU"/>
        </w:rPr>
        <w:t xml:space="preserve">, a könyvvizsgáló számára előírás, hogy </w:t>
      </w:r>
      <w:r w:rsidR="00311958" w:rsidRPr="00311958">
        <w:rPr>
          <w:rFonts w:ascii="Times New Roman" w:hAnsi="Times New Roman"/>
          <w:color w:val="FF0000"/>
          <w:sz w:val="16"/>
          <w:szCs w:val="16"/>
          <w:lang w:val="hu-HU"/>
        </w:rPr>
        <w:t xml:space="preserve">ilyen esetben is </w:t>
      </w:r>
      <w:r w:rsidRPr="00311958">
        <w:rPr>
          <w:rFonts w:ascii="Times New Roman" w:hAnsi="Times New Roman"/>
          <w:color w:val="FF0000"/>
          <w:sz w:val="16"/>
          <w:szCs w:val="16"/>
          <w:lang w:val="hu-HU"/>
        </w:rPr>
        <w:t xml:space="preserve">jelentést tegyen az </w:t>
      </w:r>
      <w:r w:rsidR="00311958" w:rsidRPr="00311958">
        <w:rPr>
          <w:rFonts w:ascii="Times New Roman" w:hAnsi="Times New Roman"/>
          <w:color w:val="FF0000"/>
          <w:sz w:val="16"/>
          <w:szCs w:val="16"/>
          <w:lang w:val="hu-HU"/>
        </w:rPr>
        <w:t>üzleti jelentésben</w:t>
      </w:r>
      <w:r w:rsidRPr="00311958">
        <w:rPr>
          <w:rFonts w:ascii="Times New Roman" w:hAnsi="Times New Roman"/>
          <w:color w:val="FF0000"/>
          <w:sz w:val="16"/>
          <w:szCs w:val="16"/>
          <w:lang w:val="hu-HU"/>
        </w:rPr>
        <w:t xml:space="preserve"> lévő bármely más </w:t>
      </w:r>
      <w:r w:rsidR="00311958" w:rsidRPr="00311958">
        <w:rPr>
          <w:rFonts w:ascii="Times New Roman" w:hAnsi="Times New Roman"/>
          <w:color w:val="FF0000"/>
          <w:sz w:val="16"/>
          <w:szCs w:val="16"/>
          <w:lang w:val="hu-HU"/>
        </w:rPr>
        <w:t xml:space="preserve">kérdéshez kapcsolódóan </w:t>
      </w:r>
      <w:r w:rsidRPr="00311958">
        <w:rPr>
          <w:rFonts w:ascii="Times New Roman" w:hAnsi="Times New Roman"/>
          <w:color w:val="FF0000"/>
          <w:sz w:val="16"/>
          <w:szCs w:val="16"/>
          <w:lang w:val="hu-HU"/>
        </w:rPr>
        <w:t>azonosított nem helyesbített lényeges hibás állításról.</w:t>
      </w:r>
      <w:r w:rsidR="00311958">
        <w:rPr>
          <w:rFonts w:ascii="Times New Roman" w:hAnsi="Times New Roman"/>
          <w:color w:val="FF0000"/>
          <w:sz w:val="16"/>
          <w:szCs w:val="16"/>
          <w:lang w:val="hu-HU"/>
        </w:rPr>
        <w:t xml:space="preserve"> </w:t>
      </w:r>
      <w:r w:rsidR="005E1A16" w:rsidRPr="005E1A16">
        <w:rPr>
          <w:rFonts w:ascii="Times New Roman" w:hAnsi="Times New Roman"/>
          <w:color w:val="FF0000"/>
          <w:sz w:val="16"/>
          <w:szCs w:val="16"/>
          <w:lang w:val="hu-HU"/>
        </w:rPr>
        <w:t xml:space="preserve">(Hiv.: </w:t>
      </w:r>
      <w:r w:rsidR="00311958">
        <w:rPr>
          <w:rFonts w:ascii="Times New Roman" w:hAnsi="Times New Roman"/>
          <w:color w:val="FF0000"/>
          <w:sz w:val="16"/>
          <w:szCs w:val="16"/>
          <w:lang w:val="hu-HU"/>
        </w:rPr>
        <w:t>ISA 720.A56 bekezdés</w:t>
      </w:r>
      <w:r w:rsidR="005E1A16" w:rsidRPr="005E1A16">
        <w:rPr>
          <w:rFonts w:ascii="Times New Roman" w:hAnsi="Times New Roman"/>
          <w:color w:val="FF0000"/>
          <w:sz w:val="16"/>
          <w:szCs w:val="16"/>
          <w:lang w:val="hu-HU"/>
        </w:rPr>
        <w:t>)</w:t>
      </w:r>
      <w:r w:rsidR="00B02F3C">
        <w:rPr>
          <w:rFonts w:ascii="Times New Roman" w:hAnsi="Times New Roman"/>
          <w:color w:val="FF0000"/>
          <w:sz w:val="16"/>
          <w:szCs w:val="16"/>
          <w:lang w:val="hu-HU"/>
        </w:rPr>
        <w:t xml:space="preserve"> (Lásd még a 2 számú lábjegyzetnél írtakat!)</w:t>
      </w:r>
    </w:p>
    <w:p w14:paraId="6880EFFB" w14:textId="77777777" w:rsidR="00B02F3C" w:rsidRPr="005E1A16" w:rsidRDefault="00B02F3C" w:rsidP="00D21B9F">
      <w:pPr>
        <w:pStyle w:val="Lbjegyzetszveg"/>
        <w:jc w:val="both"/>
        <w:rPr>
          <w:rFonts w:ascii="Times New Roman" w:hAnsi="Times New Roman"/>
          <w:color w:val="FF0000"/>
          <w:sz w:val="16"/>
          <w:szCs w:val="16"/>
          <w:lang w:val="hu-HU"/>
        </w:rPr>
      </w:pPr>
    </w:p>
  </w:footnote>
  <w:footnote w:id="2">
    <w:p w14:paraId="35836945" w14:textId="77777777" w:rsidR="005E1A16" w:rsidRPr="005E1A16" w:rsidRDefault="005E1A16" w:rsidP="005E1A16">
      <w:pPr>
        <w:pStyle w:val="Lbjegyzetszveg"/>
        <w:jc w:val="both"/>
        <w:rPr>
          <w:color w:val="FF0000"/>
          <w:sz w:val="16"/>
          <w:szCs w:val="16"/>
          <w:lang w:val="hu-HU"/>
        </w:rPr>
      </w:pPr>
      <w:r w:rsidRPr="005E1A16">
        <w:rPr>
          <w:rStyle w:val="Lbjegyzet-hivatkozs"/>
          <w:color w:val="FF0000"/>
        </w:rPr>
        <w:footnoteRef/>
      </w:r>
      <w:r w:rsidRPr="004E6F7C">
        <w:rPr>
          <w:color w:val="FF0000"/>
          <w:lang w:val="hu-HU"/>
        </w:rPr>
        <w:t xml:space="preserve"> </w:t>
      </w:r>
      <w:r w:rsidR="00872B16">
        <w:rPr>
          <w:rFonts w:ascii="Times New Roman" w:hAnsi="Times New Roman"/>
          <w:color w:val="FF0000"/>
          <w:sz w:val="16"/>
          <w:szCs w:val="16"/>
          <w:lang w:val="hu-HU"/>
        </w:rPr>
        <w:t>A</w:t>
      </w:r>
      <w:r w:rsidR="00872B16" w:rsidRPr="00F7635B">
        <w:rPr>
          <w:rFonts w:ascii="Times New Roman" w:hAnsi="Times New Roman"/>
          <w:color w:val="FF0000"/>
          <w:sz w:val="16"/>
          <w:szCs w:val="16"/>
          <w:lang w:val="hu-HU"/>
        </w:rPr>
        <w:t xml:space="preserve"> könyvvizsgálói jelentésben </w:t>
      </w:r>
      <w:r w:rsidR="008F48D4">
        <w:rPr>
          <w:rFonts w:ascii="Times New Roman" w:hAnsi="Times New Roman"/>
          <w:color w:val="FF0000"/>
          <w:sz w:val="16"/>
          <w:szCs w:val="16"/>
          <w:lang w:val="hu-HU"/>
        </w:rPr>
        <w:t>a</w:t>
      </w:r>
      <w:r w:rsidR="00872B16" w:rsidRPr="00F7635B">
        <w:rPr>
          <w:rFonts w:ascii="Times New Roman" w:hAnsi="Times New Roman"/>
          <w:color w:val="FF0000"/>
          <w:sz w:val="16"/>
          <w:szCs w:val="16"/>
          <w:lang w:val="hu-HU"/>
        </w:rPr>
        <w:t xml:space="preserve"> „Figyelemfelhívás” bekezdés szerepeltetése azt feltételezi, hogy az e szakaszban említett témák az éves beszámoló kiegészítő mellékletében m</w:t>
      </w:r>
      <w:r w:rsidR="00872B16">
        <w:rPr>
          <w:rFonts w:ascii="Times New Roman" w:hAnsi="Times New Roman"/>
          <w:color w:val="FF0000"/>
          <w:sz w:val="16"/>
          <w:szCs w:val="16"/>
          <w:lang w:val="hu-HU"/>
        </w:rPr>
        <w:t>egfelelően bemutatásra kerültek.</w:t>
      </w:r>
      <w:r w:rsidR="00872B16" w:rsidRPr="00F7635B">
        <w:rPr>
          <w:rFonts w:ascii="Times New Roman" w:hAnsi="Times New Roman"/>
          <w:color w:val="FF0000"/>
          <w:sz w:val="16"/>
          <w:szCs w:val="16"/>
          <w:lang w:val="hu-HU"/>
        </w:rPr>
        <w:t xml:space="preserve"> </w:t>
      </w:r>
      <w:r w:rsidR="00872B16">
        <w:rPr>
          <w:rFonts w:ascii="Times New Roman" w:hAnsi="Times New Roman"/>
          <w:color w:val="FF0000"/>
          <w:sz w:val="16"/>
          <w:szCs w:val="16"/>
          <w:lang w:val="hu-HU"/>
        </w:rPr>
        <w:t>Ennél fogva,</w:t>
      </w:r>
      <w:r w:rsidR="00872B16" w:rsidRPr="00F7635B">
        <w:rPr>
          <w:rFonts w:ascii="Times New Roman" w:hAnsi="Times New Roman"/>
          <w:color w:val="FF0000"/>
          <w:sz w:val="16"/>
          <w:szCs w:val="16"/>
          <w:lang w:val="hu-HU"/>
        </w:rPr>
        <w:t xml:space="preserve"> </w:t>
      </w:r>
      <w:r w:rsidR="00872B16">
        <w:rPr>
          <w:rFonts w:ascii="Times New Roman" w:hAnsi="Times New Roman"/>
          <w:color w:val="FF0000"/>
          <w:sz w:val="16"/>
          <w:szCs w:val="16"/>
          <w:lang w:val="hu-HU"/>
        </w:rPr>
        <w:t>az üzleti jelentés és az éves beszámoló összhangjáról</w:t>
      </w:r>
      <w:r w:rsidR="00872B16" w:rsidRPr="00F7635B">
        <w:rPr>
          <w:rFonts w:ascii="Times New Roman" w:hAnsi="Times New Roman"/>
          <w:color w:val="FF0000"/>
          <w:sz w:val="16"/>
          <w:szCs w:val="16"/>
          <w:lang w:val="hu-HU"/>
        </w:rPr>
        <w:t xml:space="preserve"> </w:t>
      </w:r>
      <w:r w:rsidR="00872B16">
        <w:rPr>
          <w:rFonts w:ascii="Times New Roman" w:hAnsi="Times New Roman"/>
          <w:color w:val="FF0000"/>
          <w:sz w:val="16"/>
          <w:szCs w:val="16"/>
          <w:lang w:val="hu-HU"/>
        </w:rPr>
        <w:t>való következtetés levonásakor mérlegelni szükséges</w:t>
      </w:r>
      <w:r w:rsidR="00872B16" w:rsidRPr="00F7635B">
        <w:rPr>
          <w:rFonts w:ascii="Times New Roman" w:hAnsi="Times New Roman"/>
          <w:color w:val="FF0000"/>
          <w:sz w:val="16"/>
          <w:szCs w:val="16"/>
          <w:lang w:val="hu-HU"/>
        </w:rPr>
        <w:t xml:space="preserve">, </w:t>
      </w:r>
      <w:r w:rsidR="00872B16">
        <w:rPr>
          <w:rFonts w:ascii="Times New Roman" w:hAnsi="Times New Roman"/>
          <w:color w:val="FF0000"/>
          <w:sz w:val="16"/>
          <w:szCs w:val="16"/>
          <w:lang w:val="hu-HU"/>
        </w:rPr>
        <w:t>hogy</w:t>
      </w:r>
      <w:r w:rsidR="00872B16" w:rsidRPr="00F7635B">
        <w:rPr>
          <w:rFonts w:ascii="Times New Roman" w:hAnsi="Times New Roman"/>
          <w:color w:val="FF0000"/>
          <w:sz w:val="16"/>
          <w:szCs w:val="16"/>
          <w:lang w:val="hu-HU"/>
        </w:rPr>
        <w:t xml:space="preserve"> a</w:t>
      </w:r>
      <w:r w:rsidR="00872B16">
        <w:rPr>
          <w:rFonts w:ascii="Times New Roman" w:hAnsi="Times New Roman"/>
          <w:color w:val="FF0000"/>
          <w:sz w:val="16"/>
          <w:szCs w:val="16"/>
          <w:lang w:val="hu-HU"/>
        </w:rPr>
        <w:t>z üzleti jelentésben</w:t>
      </w:r>
      <w:r w:rsidR="00872B16" w:rsidRPr="00F7635B">
        <w:rPr>
          <w:rFonts w:ascii="Times New Roman" w:hAnsi="Times New Roman"/>
          <w:color w:val="FF0000"/>
          <w:sz w:val="16"/>
          <w:szCs w:val="16"/>
          <w:lang w:val="hu-HU"/>
        </w:rPr>
        <w:t xml:space="preserve"> foglalt egyéb információk </w:t>
      </w:r>
      <w:r w:rsidR="00872B16">
        <w:rPr>
          <w:rFonts w:ascii="Times New Roman" w:hAnsi="Times New Roman"/>
          <w:color w:val="FF0000"/>
          <w:sz w:val="16"/>
          <w:szCs w:val="16"/>
          <w:lang w:val="hu-HU"/>
        </w:rPr>
        <w:t xml:space="preserve">minden lényeges kérdésben, így </w:t>
      </w:r>
      <w:r w:rsidR="00872B16" w:rsidRPr="00F7635B">
        <w:rPr>
          <w:rFonts w:ascii="Times New Roman" w:hAnsi="Times New Roman"/>
          <w:color w:val="FF0000"/>
          <w:sz w:val="16"/>
          <w:szCs w:val="16"/>
          <w:lang w:val="hu-HU"/>
        </w:rPr>
        <w:t xml:space="preserve">a figyelemfelhívással érintett kérdések tekintetében </w:t>
      </w:r>
      <w:r w:rsidR="00872B16">
        <w:rPr>
          <w:rFonts w:ascii="Times New Roman" w:hAnsi="Times New Roman"/>
          <w:color w:val="FF0000"/>
          <w:sz w:val="16"/>
          <w:szCs w:val="16"/>
          <w:lang w:val="hu-HU"/>
        </w:rPr>
        <w:t xml:space="preserve">is </w:t>
      </w:r>
      <w:r w:rsidR="00872B16" w:rsidRPr="00F7635B">
        <w:rPr>
          <w:rFonts w:ascii="Times New Roman" w:hAnsi="Times New Roman"/>
          <w:color w:val="FF0000"/>
          <w:sz w:val="16"/>
          <w:szCs w:val="16"/>
          <w:lang w:val="hu-HU"/>
        </w:rPr>
        <w:t>lényeges ellentmondás</w:t>
      </w:r>
      <w:r w:rsidR="00872B16">
        <w:rPr>
          <w:rFonts w:ascii="Times New Roman" w:hAnsi="Times New Roman"/>
          <w:color w:val="FF0000"/>
          <w:sz w:val="16"/>
          <w:szCs w:val="16"/>
          <w:lang w:val="hu-HU"/>
        </w:rPr>
        <w:t>tól</w:t>
      </w:r>
      <w:r w:rsidR="00872B16" w:rsidRPr="00F7635B">
        <w:rPr>
          <w:rFonts w:ascii="Times New Roman" w:hAnsi="Times New Roman"/>
          <w:color w:val="FF0000"/>
          <w:sz w:val="16"/>
          <w:szCs w:val="16"/>
          <w:lang w:val="hu-HU"/>
        </w:rPr>
        <w:t xml:space="preserve"> </w:t>
      </w:r>
      <w:r w:rsidR="00872B16">
        <w:rPr>
          <w:rFonts w:ascii="Times New Roman" w:hAnsi="Times New Roman"/>
          <w:color w:val="FF0000"/>
          <w:sz w:val="16"/>
          <w:szCs w:val="16"/>
          <w:lang w:val="hu-HU"/>
        </w:rPr>
        <w:t>mentesek-e</w:t>
      </w:r>
      <w:r w:rsidR="00872B16" w:rsidRPr="00F7635B">
        <w:rPr>
          <w:rFonts w:ascii="Times New Roman" w:hAnsi="Times New Roman"/>
          <w:color w:val="FF0000"/>
          <w:sz w:val="16"/>
          <w:szCs w:val="16"/>
          <w:lang w:val="hu-HU"/>
        </w:rPr>
        <w:t xml:space="preserve"> </w:t>
      </w:r>
      <w:r w:rsidR="00872B16">
        <w:rPr>
          <w:rFonts w:ascii="Times New Roman" w:hAnsi="Times New Roman"/>
          <w:color w:val="FF0000"/>
          <w:sz w:val="16"/>
          <w:szCs w:val="16"/>
          <w:lang w:val="hu-HU"/>
        </w:rPr>
        <w:t>az éves beszámolóval és annak</w:t>
      </w:r>
      <w:r w:rsidR="00872B16" w:rsidRPr="00F7635B">
        <w:rPr>
          <w:rFonts w:ascii="Times New Roman" w:hAnsi="Times New Roman"/>
          <w:color w:val="FF0000"/>
          <w:sz w:val="16"/>
          <w:szCs w:val="16"/>
          <w:lang w:val="hu-HU"/>
        </w:rPr>
        <w:t xml:space="preserve"> kiegészítő melléklet</w:t>
      </w:r>
      <w:r w:rsidR="00872B16">
        <w:rPr>
          <w:rFonts w:ascii="Times New Roman" w:hAnsi="Times New Roman"/>
          <w:color w:val="FF0000"/>
          <w:sz w:val="16"/>
          <w:szCs w:val="16"/>
          <w:lang w:val="hu-HU"/>
        </w:rPr>
        <w:t>ében bemutatott</w:t>
      </w:r>
      <w:r w:rsidR="00872B16" w:rsidRPr="00F7635B">
        <w:rPr>
          <w:rFonts w:ascii="Times New Roman" w:hAnsi="Times New Roman"/>
          <w:color w:val="FF0000"/>
          <w:sz w:val="16"/>
          <w:szCs w:val="16"/>
          <w:lang w:val="hu-HU"/>
        </w:rPr>
        <w:t xml:space="preserve"> </w:t>
      </w:r>
      <w:r w:rsidR="00872B16">
        <w:rPr>
          <w:rFonts w:ascii="Times New Roman" w:hAnsi="Times New Roman"/>
          <w:color w:val="FF0000"/>
          <w:sz w:val="16"/>
          <w:szCs w:val="16"/>
          <w:lang w:val="hu-HU"/>
        </w:rPr>
        <w:t>információkkal való összevetésükben</w:t>
      </w:r>
      <w:r w:rsidR="00872B16" w:rsidRPr="00F7635B">
        <w:rPr>
          <w:rFonts w:ascii="Times New Roman" w:hAnsi="Times New Roman"/>
          <w:color w:val="FF0000"/>
          <w:sz w:val="16"/>
          <w:szCs w:val="16"/>
          <w:lang w:val="hu-HU"/>
        </w:rPr>
        <w:t xml:space="preserve">. </w:t>
      </w:r>
      <w:r w:rsidR="00872B16">
        <w:rPr>
          <w:rFonts w:ascii="Times New Roman" w:hAnsi="Times New Roman"/>
          <w:color w:val="FF0000"/>
          <w:sz w:val="16"/>
          <w:szCs w:val="16"/>
          <w:lang w:val="hu-HU"/>
        </w:rPr>
        <w:t>Amennyiben a könyvvizsgáló bármilyen lényeges ellentmondást azonosít, akkor</w:t>
      </w:r>
      <w:r w:rsidR="00872B16" w:rsidRPr="00F7635B">
        <w:rPr>
          <w:rFonts w:ascii="Times New Roman" w:hAnsi="Times New Roman"/>
          <w:color w:val="FF0000"/>
          <w:sz w:val="16"/>
          <w:szCs w:val="16"/>
          <w:lang w:val="hu-HU"/>
        </w:rPr>
        <w:t xml:space="preserve"> az üzleti jelentésnek az éves beszámolóval való összhangjáról a könyvvizsgálói véleményt az itt leírtaktól eltérően, az éves beszámoló és az üzleti jelentés közötti lényeges ellentmondás azonosításával és az ellentmondás jellegének ismertetésével kell megfogalmazni</w:t>
      </w:r>
      <w:r w:rsidRPr="005E1A16">
        <w:rPr>
          <w:rFonts w:ascii="Times New Roman" w:hAnsi="Times New Roman"/>
          <w:color w:val="FF0000"/>
          <w:sz w:val="16"/>
          <w:szCs w:val="16"/>
          <w:lang w:val="hu-HU"/>
        </w:rPr>
        <w:t>.</w:t>
      </w:r>
      <w:r w:rsidR="00B02F3C">
        <w:rPr>
          <w:rFonts w:ascii="Times New Roman" w:hAnsi="Times New Roman"/>
          <w:color w:val="FF0000"/>
          <w:sz w:val="16"/>
          <w:szCs w:val="16"/>
          <w:lang w:val="hu-HU"/>
        </w:rPr>
        <w:t xml:space="preserve"> (Lásd még </w:t>
      </w:r>
      <w:r w:rsidR="008A030F">
        <w:rPr>
          <w:rFonts w:ascii="Times New Roman" w:hAnsi="Times New Roman"/>
          <w:color w:val="FF0000"/>
          <w:sz w:val="16"/>
          <w:szCs w:val="16"/>
          <w:lang w:val="hu-HU"/>
        </w:rPr>
        <w:t xml:space="preserve">az 1. számú lábjegyzetnél </w:t>
      </w:r>
      <w:r w:rsidR="00B02F3C">
        <w:rPr>
          <w:rFonts w:ascii="Times New Roman" w:hAnsi="Times New Roman"/>
          <w:color w:val="FF0000"/>
          <w:sz w:val="16"/>
          <w:szCs w:val="16"/>
          <w:lang w:val="hu-HU"/>
        </w:rPr>
        <w:t>írtakat!)</w:t>
      </w:r>
    </w:p>
    <w:p w14:paraId="0D6A43ED" w14:textId="77777777" w:rsidR="005E1A16" w:rsidRPr="005E1A16" w:rsidRDefault="005E1A16">
      <w:pPr>
        <w:pStyle w:val="Lbjegyzetszveg"/>
        <w:rPr>
          <w:lang w:val="hu-HU"/>
        </w:rPr>
      </w:pPr>
    </w:p>
  </w:footnote>
  <w:footnote w:id="3">
    <w:p w14:paraId="40BC95FE" w14:textId="77777777" w:rsidR="005B5409" w:rsidRPr="002457E4" w:rsidRDefault="005E1A16" w:rsidP="005B5409">
      <w:pPr>
        <w:pStyle w:val="Lbjegyzetszveg"/>
        <w:jc w:val="both"/>
        <w:rPr>
          <w:rFonts w:ascii="Times New Roman" w:hAnsi="Times New Roman"/>
          <w:color w:val="FF0000"/>
          <w:sz w:val="16"/>
          <w:szCs w:val="16"/>
          <w:lang w:val="hu-HU"/>
        </w:rPr>
      </w:pPr>
      <w:r w:rsidRPr="005E1A16">
        <w:rPr>
          <w:rStyle w:val="Lbjegyzet-hivatkozs"/>
          <w:color w:val="FF0000"/>
        </w:rPr>
        <w:footnoteRef/>
      </w:r>
      <w:r w:rsidRPr="004E6F7C">
        <w:rPr>
          <w:color w:val="FF0000"/>
          <w:lang w:val="hu-HU"/>
        </w:rPr>
        <w:t xml:space="preserve"> </w:t>
      </w:r>
      <w:r w:rsidRPr="005E1A16">
        <w:rPr>
          <w:rFonts w:ascii="Times New Roman" w:hAnsi="Times New Roman"/>
          <w:color w:val="FF0000"/>
          <w:sz w:val="16"/>
          <w:szCs w:val="16"/>
          <w:lang w:val="hu-HU"/>
        </w:rPr>
        <w:t>Lásd az 1. számú és a 2. számú lábjegyzetnél írtakat!</w:t>
      </w:r>
      <w:r w:rsidR="005B5409">
        <w:rPr>
          <w:rFonts w:ascii="Times New Roman" w:hAnsi="Times New Roman"/>
          <w:color w:val="FF0000"/>
          <w:sz w:val="16"/>
          <w:szCs w:val="16"/>
          <w:lang w:val="hu-HU"/>
        </w:rPr>
        <w:t xml:space="preserve"> </w:t>
      </w:r>
      <w:r w:rsidR="005B5409" w:rsidRPr="002457E4">
        <w:rPr>
          <w:rFonts w:ascii="Times New Roman" w:hAnsi="Times New Roman"/>
          <w:color w:val="FF0000"/>
          <w:sz w:val="16"/>
          <w:szCs w:val="16"/>
          <w:lang w:val="hu-HU"/>
        </w:rPr>
        <w:t>Az egyéb jogszabályokkal való összhangról a fenti példa tiszta véleményt tartalmaz, feltételezve, hogy az egyes egyéb jogszabályokban foglalt információkat a gazdálkodó megfelelően szerepeltette az üzleti jelentésében.</w:t>
      </w:r>
    </w:p>
    <w:p w14:paraId="1DD30246" w14:textId="77777777" w:rsidR="005E1A16" w:rsidRPr="005E1A16" w:rsidRDefault="005E1A16">
      <w:pPr>
        <w:pStyle w:val="Lbjegyzetszveg"/>
        <w:rPr>
          <w:color w:val="FF0000"/>
          <w:lang w:val="hu-HU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0585D"/>
    <w:multiLevelType w:val="hybridMultilevel"/>
    <w:tmpl w:val="BEC2BEEE"/>
    <w:lvl w:ilvl="0" w:tplc="85FC7F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A204DD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14E7B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CAFE3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A8042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363B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548A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F8E6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9FC134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54892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470"/>
    <w:rsid w:val="000478CD"/>
    <w:rsid w:val="00076F8A"/>
    <w:rsid w:val="0008662F"/>
    <w:rsid w:val="00093601"/>
    <w:rsid w:val="00105445"/>
    <w:rsid w:val="001223FE"/>
    <w:rsid w:val="0014485D"/>
    <w:rsid w:val="001737AD"/>
    <w:rsid w:val="001A6245"/>
    <w:rsid w:val="001E0FB6"/>
    <w:rsid w:val="001F1A57"/>
    <w:rsid w:val="00263233"/>
    <w:rsid w:val="00311958"/>
    <w:rsid w:val="00460F63"/>
    <w:rsid w:val="004B0180"/>
    <w:rsid w:val="004D4E57"/>
    <w:rsid w:val="004E6F7C"/>
    <w:rsid w:val="00505DE9"/>
    <w:rsid w:val="00552ADA"/>
    <w:rsid w:val="005B5409"/>
    <w:rsid w:val="005E1A16"/>
    <w:rsid w:val="0060498C"/>
    <w:rsid w:val="00622095"/>
    <w:rsid w:val="0065511F"/>
    <w:rsid w:val="006A06D8"/>
    <w:rsid w:val="006B1F1E"/>
    <w:rsid w:val="007361A6"/>
    <w:rsid w:val="00741469"/>
    <w:rsid w:val="00746122"/>
    <w:rsid w:val="00773416"/>
    <w:rsid w:val="007A3192"/>
    <w:rsid w:val="00872B16"/>
    <w:rsid w:val="008A030F"/>
    <w:rsid w:val="008F48D4"/>
    <w:rsid w:val="008F4ADF"/>
    <w:rsid w:val="00904144"/>
    <w:rsid w:val="0091246F"/>
    <w:rsid w:val="00947F28"/>
    <w:rsid w:val="009B09CF"/>
    <w:rsid w:val="009D2470"/>
    <w:rsid w:val="00A350B3"/>
    <w:rsid w:val="00A862EA"/>
    <w:rsid w:val="00AD0E3F"/>
    <w:rsid w:val="00B02F3C"/>
    <w:rsid w:val="00B4305A"/>
    <w:rsid w:val="00B53608"/>
    <w:rsid w:val="00B5495C"/>
    <w:rsid w:val="00B91D99"/>
    <w:rsid w:val="00C41F51"/>
    <w:rsid w:val="00C45B64"/>
    <w:rsid w:val="00C9137E"/>
    <w:rsid w:val="00CA4C52"/>
    <w:rsid w:val="00D21B9F"/>
    <w:rsid w:val="00DB3106"/>
    <w:rsid w:val="00DB6710"/>
    <w:rsid w:val="00E4363F"/>
    <w:rsid w:val="00E8688B"/>
    <w:rsid w:val="00E91FBE"/>
    <w:rsid w:val="00EA0B5A"/>
    <w:rsid w:val="00F05B52"/>
    <w:rsid w:val="00F1316D"/>
    <w:rsid w:val="00F95254"/>
    <w:rsid w:val="00FC72FB"/>
    <w:rsid w:val="00FD3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5233D"/>
  <w15:docId w15:val="{7CEF9FDC-A11B-409D-B275-0E49361DE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D2470"/>
    <w:pPr>
      <w:suppressAutoHyphens/>
    </w:pPr>
    <w:rPr>
      <w:rFonts w:ascii="Calibri" w:eastAsia="Times New Roman" w:hAnsi="Calibri" w:cs="Times New Roman"/>
      <w:lang w:val="en-GB" w:eastAsia="zh-CN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9D247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behzssal">
    <w:name w:val="Body Text Indent"/>
    <w:basedOn w:val="Norml"/>
    <w:link w:val="SzvegtrzsbehzssalChar"/>
    <w:rsid w:val="009D2470"/>
    <w:pPr>
      <w:spacing w:after="120" w:line="240" w:lineRule="exact"/>
      <w:ind w:left="1134" w:hanging="1134"/>
      <w:jc w:val="both"/>
    </w:pPr>
    <w:rPr>
      <w:rFonts w:ascii="Times New Roman" w:hAnsi="Times New Roman"/>
      <w:i/>
      <w:szCs w:val="20"/>
      <w:lang w:val="x-none"/>
    </w:rPr>
  </w:style>
  <w:style w:type="character" w:customStyle="1" w:styleId="SzvegtrzsbehzssalChar">
    <w:name w:val="Szövegtörzs behúzással Char"/>
    <w:basedOn w:val="Bekezdsalapbettpusa"/>
    <w:link w:val="Szvegtrzsbehzssal"/>
    <w:rsid w:val="009D2470"/>
    <w:rPr>
      <w:rFonts w:ascii="Times New Roman" w:eastAsia="Times New Roman" w:hAnsi="Times New Roman" w:cs="Times New Roman"/>
      <w:i/>
      <w:szCs w:val="20"/>
      <w:lang w:val="x-none" w:eastAsia="zh-CN"/>
    </w:rPr>
  </w:style>
  <w:style w:type="character" w:styleId="Jegyzethivatkozs">
    <w:name w:val="annotation reference"/>
    <w:uiPriority w:val="99"/>
    <w:semiHidden/>
    <w:unhideWhenUsed/>
    <w:rsid w:val="009D2470"/>
    <w:rPr>
      <w:sz w:val="18"/>
      <w:szCs w:val="18"/>
    </w:rPr>
  </w:style>
  <w:style w:type="paragraph" w:customStyle="1" w:styleId="level2">
    <w:name w:val="level 2"/>
    <w:basedOn w:val="Norml"/>
    <w:rsid w:val="009D2470"/>
    <w:pPr>
      <w:tabs>
        <w:tab w:val="right" w:pos="360"/>
        <w:tab w:val="left" w:pos="576"/>
      </w:tabs>
      <w:suppressAutoHyphens w:val="0"/>
      <w:spacing w:after="120" w:line="220" w:lineRule="exact"/>
      <w:ind w:left="1008" w:hanging="432"/>
      <w:jc w:val="both"/>
    </w:pPr>
    <w:rPr>
      <w:rFonts w:ascii="Times New Roman" w:hAnsi="Times New Roman"/>
      <w:kern w:val="8"/>
      <w:sz w:val="20"/>
      <w:szCs w:val="20"/>
      <w:lang w:val="en-US" w:eastAsia="en-US" w:bidi="he-IL"/>
    </w:rPr>
  </w:style>
  <w:style w:type="paragraph" w:customStyle="1" w:styleId="Heading2NoSpacebefore">
    <w:name w:val="Heading 2No Space before"/>
    <w:basedOn w:val="Cmsor2"/>
    <w:rsid w:val="009D2470"/>
    <w:pPr>
      <w:spacing w:before="0" w:line="240" w:lineRule="atLeast"/>
    </w:pPr>
    <w:rPr>
      <w:rFonts w:ascii="Times New Roman" w:eastAsia="Times New Roman" w:hAnsi="Times New Roman" w:cs="Times New Roman"/>
      <w:color w:val="auto"/>
      <w:kern w:val="1"/>
      <w:sz w:val="24"/>
      <w:szCs w:val="20"/>
      <w:lang w:val="en-US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9D247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 w:eastAsia="zh-CN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5E1A16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5E1A16"/>
    <w:rPr>
      <w:rFonts w:ascii="Calibri" w:eastAsia="Times New Roman" w:hAnsi="Calibri" w:cs="Times New Roman"/>
      <w:sz w:val="20"/>
      <w:szCs w:val="20"/>
      <w:lang w:val="en-GB" w:eastAsia="zh-CN"/>
    </w:rPr>
  </w:style>
  <w:style w:type="character" w:styleId="Lbjegyzet-hivatkozs">
    <w:name w:val="footnote reference"/>
    <w:basedOn w:val="Bekezdsalapbettpusa"/>
    <w:uiPriority w:val="99"/>
    <w:semiHidden/>
    <w:unhideWhenUsed/>
    <w:rsid w:val="005E1A16"/>
    <w:rPr>
      <w:vertAlign w:val="superscript"/>
    </w:rPr>
  </w:style>
  <w:style w:type="paragraph" w:styleId="lfej">
    <w:name w:val="header"/>
    <w:basedOn w:val="Norml"/>
    <w:link w:val="lfejChar"/>
    <w:uiPriority w:val="99"/>
    <w:unhideWhenUsed/>
    <w:rsid w:val="00B53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53608"/>
    <w:rPr>
      <w:rFonts w:ascii="Calibri" w:eastAsia="Times New Roman" w:hAnsi="Calibri" w:cs="Times New Roman"/>
      <w:lang w:val="en-GB" w:eastAsia="zh-CN"/>
    </w:rPr>
  </w:style>
  <w:style w:type="paragraph" w:styleId="llb">
    <w:name w:val="footer"/>
    <w:basedOn w:val="Norml"/>
    <w:link w:val="llbChar"/>
    <w:uiPriority w:val="99"/>
    <w:unhideWhenUsed/>
    <w:rsid w:val="00B53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53608"/>
    <w:rPr>
      <w:rFonts w:ascii="Calibri" w:eastAsia="Times New Roman" w:hAnsi="Calibri" w:cs="Times New Roman"/>
      <w:lang w:val="en-GB" w:eastAsia="zh-CN"/>
    </w:rPr>
  </w:style>
  <w:style w:type="paragraph" w:styleId="Vltozat">
    <w:name w:val="Revision"/>
    <w:hidden/>
    <w:uiPriority w:val="99"/>
    <w:semiHidden/>
    <w:rsid w:val="0065511F"/>
    <w:pPr>
      <w:spacing w:after="0" w:line="240" w:lineRule="auto"/>
    </w:pPr>
    <w:rPr>
      <w:rFonts w:ascii="Calibri" w:eastAsia="Times New Roman" w:hAnsi="Calibri" w:cs="Times New Roman"/>
      <w:lang w:val="en-GB" w:eastAsia="zh-CN"/>
    </w:rPr>
  </w:style>
  <w:style w:type="paragraph" w:styleId="Szvegtrzs">
    <w:name w:val="Body Text"/>
    <w:basedOn w:val="Norml"/>
    <w:link w:val="SzvegtrzsChar"/>
    <w:uiPriority w:val="99"/>
    <w:semiHidden/>
    <w:unhideWhenUsed/>
    <w:rsid w:val="00DB6710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DB6710"/>
    <w:rPr>
      <w:rFonts w:ascii="Calibri" w:eastAsia="Times New Roman" w:hAnsi="Calibri" w:cs="Times New Roman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20C680-0940-409B-AFD2-035CB891C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1618</Words>
  <Characters>11166</Characters>
  <Application>Microsoft Office Word</Application>
  <DocSecurity>0</DocSecurity>
  <Lines>93</Lines>
  <Paragraphs>25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Szalai Edit (Magyar Könyvvizsgálói Kamara)</dc:creator>
  <cp:lastModifiedBy>Szabó Pál  (Magyar Könyvvizsgálói Kamara)</cp:lastModifiedBy>
  <cp:revision>8</cp:revision>
  <dcterms:created xsi:type="dcterms:W3CDTF">2022-11-30T14:31:00Z</dcterms:created>
  <dcterms:modified xsi:type="dcterms:W3CDTF">2026-04-08T10:51:00Z</dcterms:modified>
</cp:coreProperties>
</file>