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2BF5D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1D63FC86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beszámolóra vonatkozó könyvvizsgálói jelentésre</w:t>
      </w:r>
      <w:r w:rsidR="00FC72FB">
        <w:rPr>
          <w:sz w:val="20"/>
          <w:lang w:val="hu-HU"/>
        </w:rPr>
        <w:t xml:space="preserve"> (nincs melléklet)</w:t>
      </w:r>
    </w:p>
    <w:p w14:paraId="1FDB5AD4" w14:textId="77777777" w:rsidR="00C45B64" w:rsidRPr="00D26E33" w:rsidRDefault="00C45B64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C45B64">
        <w:rPr>
          <w:sz w:val="20"/>
          <w:lang w:val="hu-HU"/>
        </w:rPr>
        <w:t>(Korlátozott vélemény, hatókör korlátozás miatt)</w:t>
      </w:r>
    </w:p>
    <w:p w14:paraId="3D3828B2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E7DF88D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31B5026E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082AFB33" w14:textId="77777777" w:rsidR="009D2470" w:rsidRPr="00D26E33" w:rsidRDefault="00E91FBE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társaság</w:t>
      </w:r>
      <w:r w:rsidR="009D2470"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részvényeseinek/tulajdonosainak </w:t>
      </w:r>
      <w:r w:rsidR="009D2470"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="009D2470"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73F380B5" w14:textId="77777777" w:rsidR="009D2470" w:rsidRPr="00D26E33" w:rsidRDefault="00105445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Korlátozott v</w:t>
      </w:r>
      <w:r w:rsidR="009D2470"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élemény </w:t>
      </w:r>
    </w:p>
    <w:p w14:paraId="5F9D8DE6" w14:textId="0556933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E4363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E4363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="00E91FB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3A598AFE" w14:textId="534E7137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Véleményem(ünk) szerint </w:t>
      </w:r>
      <w:r w:rsidR="006A06D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6A06D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4B0180" w:rsidRPr="00A862EA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K</w:t>
      </w:r>
      <w:r w:rsidR="006A06D8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orlátozott vélemény alapja”</w:t>
      </w:r>
      <w:r w:rsidR="004B018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szakaszban leírt </w:t>
      </w:r>
      <w:r w:rsidR="00947F2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kérdés </w:t>
      </w:r>
      <w:r w:rsidR="004B018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lehetséges</w:t>
      </w:r>
      <w:r w:rsidR="00947F2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hatásait kivéve a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mellékelt 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E4363F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18361555" w14:textId="77777777" w:rsidR="009D2470" w:rsidRPr="00D26E33" w:rsidRDefault="006A06D8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K</w:t>
      </w:r>
      <w:r w:rsidR="00A862EA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 xml:space="preserve">orlátozott 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vélemény alapja</w:t>
      </w:r>
    </w:p>
    <w:p w14:paraId="6DDD164C" w14:textId="77777777" w:rsidR="00DB3106" w:rsidRPr="00DB3106" w:rsidRDefault="001223FE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 készletekkel kapcsolatos elegendő és megfelelő bizonyíték hiánya miatti véleménykorlátozásra</w:t>
      </w:r>
      <w:r w:rsidR="00DB3106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:]</w:t>
      </w:r>
    </w:p>
    <w:p w14:paraId="55AD5932" w14:textId="7F9D0BC6" w:rsidR="00B91D99" w:rsidRDefault="00741469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9124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Az éves beszámoló könyvvizsgálatára vonatkozó megbízás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om(unk)at az éves beszámoló mérlegfordulónapját, </w:t>
      </w:r>
      <w:r w:rsidR="00E4363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31-ét követően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kaptam(uk) meg 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 Társaság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tól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és így 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nem tudtam(unk) jelen lenni 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készletek fordulónapon végrehajtott fizikai leltárfelvételén.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készletek </w:t>
      </w:r>
      <w:r w:rsidR="00E4363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mennyiségéről, amely 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x </w:t>
      </w:r>
      <w:r w:rsidR="00B91D9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értéken szerepel a </w:t>
      </w:r>
      <w:r w:rsidR="00B91D9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mérlegben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más könyvvizsgálati eljárásokkal 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sem tudt</w:t>
      </w:r>
      <w:r w:rsidR="00B91D9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r w:rsidR="00B91D9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meggyőződni.</w:t>
      </w:r>
      <w:r w:rsidR="00B549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Emiatt nem tudt</w:t>
      </w:r>
      <w:r w:rsidR="00B549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r w:rsidR="00B549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állapíta</w:t>
      </w:r>
      <w:r w:rsidR="00B549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ni, hogy szükség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es lenne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-e bármilyen helyesbítés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 tenni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éves beszámolóban kimutatott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készlet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érték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ek, valamint a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hozzájuk kapcsolódó, az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eredménykimutatásban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megjelenített költség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elemek 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egyenlegei 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vonatkozásában.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7643A91B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D26E3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1CBB57C3" w14:textId="5B0247EB" w:rsidR="009D2470" w:rsidRPr="00D26E33" w:rsidRDefault="00622095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</w:t>
      </w:r>
      <w:r w:rsidR="005B540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 könyvvizsgálói hivatás magatartási (etikai) szabályairól és a fegyelmi eljárásról szóló szabályzata”-ban, valamint az ezekben nem rendezett kérdések tekintetében a </w:t>
      </w:r>
      <w:r w:rsidR="00AD0E3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(az IESBA Kódex-ben) foglaltak szerint, és megfelelek(ünk) az ugyanezen  normákban szereplő további etikai előírásoknak is.</w:t>
      </w:r>
    </w:p>
    <w:p w14:paraId="5A229D7E" w14:textId="77777777" w:rsidR="009D2470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A350B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korlátozott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7D00D9D0" w14:textId="77777777" w:rsidR="007A3192" w:rsidRPr="00335ACB" w:rsidRDefault="007A3192" w:rsidP="007A3192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>
        <w:rPr>
          <w:rFonts w:ascii="Times New Roman" w:hAnsi="Times New Roman"/>
          <w:b/>
          <w:bCs/>
          <w:sz w:val="20"/>
          <w:szCs w:val="20"/>
          <w:lang w:val="hu-HU"/>
        </w:rPr>
        <w:t>[</w:t>
      </w:r>
      <w:r w:rsidRPr="00F86A33">
        <w:rPr>
          <w:rFonts w:ascii="Times New Roman" w:hAnsi="Times New Roman"/>
          <w:b/>
          <w:bCs/>
          <w:sz w:val="20"/>
          <w:szCs w:val="20"/>
          <w:lang w:val="hu-HU"/>
        </w:rPr>
        <w:t>Figyelemfelhívás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]</w:t>
      </w:r>
    </w:p>
    <w:p w14:paraId="24B1081C" w14:textId="77777777" w:rsidR="007A3192" w:rsidRPr="00CB6299" w:rsidRDefault="007A3192" w:rsidP="007A3192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3690E447" w14:textId="77777777" w:rsidR="007A3192" w:rsidRPr="00F84A2F" w:rsidRDefault="007A3192" w:rsidP="007A3192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lastRenderedPageBreak/>
        <w:t xml:space="preserve">Saját tőke követelmények nem teljesülése. 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Felhívjuk a figyelmet a 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kiegészítő melléklet M. oldalán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az NNNNNN cím alatti megjegyzések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re, amely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ben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bemutatásra kerül, hogy 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 Társaság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mellékelt éves beszámolóban kimutatott saját tőkéjének az összege kisebb, mint a </w:t>
      </w:r>
      <w:r w:rsidRPr="00EC20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2013. évi V. törvényben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(„Ptk.”) a Társaságra vonatkozó társasági formára előírt minimális [</w:t>
      </w:r>
      <w:r w:rsidRPr="00F22A6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törzstőke/alaptőke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összege, valamint leírják a tőkevesztés okait és a tőkehelyzet rendezésére vonatkozó további információkat.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Véleményünk nincs minősítve e kérdés vonatkozásában.</w:t>
      </w:r>
    </w:p>
    <w:p w14:paraId="6F9243EB" w14:textId="77777777" w:rsidR="00E8688B" w:rsidRPr="00335ACB" w:rsidRDefault="00E8688B" w:rsidP="00E8688B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>
        <w:rPr>
          <w:rFonts w:ascii="Times New Roman" w:hAnsi="Times New Roman"/>
          <w:b/>
          <w:bCs/>
          <w:sz w:val="20"/>
          <w:szCs w:val="20"/>
          <w:lang w:val="hu-HU"/>
        </w:rPr>
        <w:t>[Egyéb kérdések]</w:t>
      </w:r>
    </w:p>
    <w:p w14:paraId="59447D30" w14:textId="77777777" w:rsidR="00E8688B" w:rsidRPr="00CB6299" w:rsidRDefault="00E8688B" w:rsidP="00E8688B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33838D27" w14:textId="51BEB599" w:rsidR="00E8688B" w:rsidRPr="00CB6299" w:rsidRDefault="00E8688B" w:rsidP="00E8688B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Az ABC társaság </w:t>
      </w:r>
      <w:r w:rsidR="00E4363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-1. december 31-ével végződő évre vonatkozó éves beszámolóját másik könyvvizsgáló ellenőrizte, aki erre az éves beszámolóra vonatkozóan </w:t>
      </w:r>
      <w:r w:rsidR="00E4363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 március 31-én minősítés nélküli véleményt bocsátott ki.</w:t>
      </w:r>
    </w:p>
    <w:p w14:paraId="58CAEE87" w14:textId="7777777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</w:p>
    <w:p w14:paraId="7C2D9751" w14:textId="4AD8765B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E4363F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1316D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F1316D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F1316D" w:rsidRPr="00D70228">
        <w:rPr>
          <w:rFonts w:ascii="Times New Roman" w:hAnsi="Times New Roman"/>
          <w:sz w:val="20"/>
          <w:szCs w:val="20"/>
          <w:lang w:val="hu-HU"/>
        </w:rPr>
        <w:t xml:space="preserve">könyvvizsgálói </w:t>
      </w:r>
      <w:r w:rsidRPr="001C63AE">
        <w:rPr>
          <w:rFonts w:ascii="Times New Roman" w:hAnsi="Times New Roman"/>
          <w:sz w:val="20"/>
          <w:szCs w:val="20"/>
          <w:lang w:val="hu-HU"/>
        </w:rPr>
        <w:t>jelentésem(ünk) „</w:t>
      </w:r>
      <w:r w:rsidR="00093601" w:rsidRPr="005B5409">
        <w:rPr>
          <w:rFonts w:ascii="Times New Roman" w:hAnsi="Times New Roman"/>
          <w:i/>
          <w:sz w:val="20"/>
          <w:szCs w:val="20"/>
          <w:lang w:val="hu-HU"/>
        </w:rPr>
        <w:t>Korlátozott v</w:t>
      </w:r>
      <w:r w:rsidRPr="005B5409">
        <w:rPr>
          <w:rFonts w:ascii="Times New Roman" w:hAnsi="Times New Roman"/>
          <w:i/>
          <w:sz w:val="20"/>
          <w:szCs w:val="20"/>
          <w:lang w:val="hu-HU"/>
        </w:rPr>
        <w:t>élemény</w:t>
      </w:r>
      <w:r w:rsidRPr="001C63AE">
        <w:rPr>
          <w:rFonts w:ascii="Times New Roman" w:hAnsi="Times New Roman"/>
          <w:sz w:val="20"/>
          <w:szCs w:val="20"/>
          <w:lang w:val="hu-HU"/>
        </w:rPr>
        <w:t>” szakaszában az éves beszámolóra adott véleményem(ünk) nem vonatkozik az üzleti jelentés</w:t>
      </w:r>
      <w:r>
        <w:rPr>
          <w:rFonts w:ascii="Times New Roman" w:hAnsi="Times New Roman"/>
          <w:sz w:val="20"/>
          <w:szCs w:val="20"/>
          <w:lang w:val="hu-HU"/>
        </w:rPr>
        <w:t>re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. </w:t>
      </w:r>
    </w:p>
    <w:p w14:paraId="7C12FC4D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Az éves beszámoló általam(unk) végzett könyvvizsgálatával kapcsolatban az én (a mi) felelősségem(ünk)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átolvasása és ennek során annak mérlegelése, hogy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lényegesen ellentmond-e </w:t>
      </w:r>
      <w:r>
        <w:rPr>
          <w:rFonts w:ascii="Times New Roman" w:hAnsi="Times New Roman"/>
          <w:sz w:val="20"/>
          <w:szCs w:val="20"/>
          <w:lang w:val="hu-HU"/>
        </w:rPr>
        <w:t xml:space="preserve">az 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 könyvvizsgálat során szerzett ismereteimnek(inknek), vagy egyébként úgy tűnik-e, hogy az lényeges hibás állítást tartalmaz. </w:t>
      </w:r>
      <w:r w:rsidR="00F1316D" w:rsidRPr="00D70228">
        <w:rPr>
          <w:rFonts w:ascii="Times New Roman" w:hAnsi="Times New Roman"/>
          <w:sz w:val="20"/>
          <w:szCs w:val="20"/>
          <w:lang w:val="hu-HU"/>
        </w:rPr>
        <w:t xml:space="preserve">Ha az elvégzett munkám(nk) alapján </w:t>
      </w:r>
      <w:r w:rsidR="00F1316D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F1316D">
        <w:rPr>
          <w:rFonts w:ascii="Times New Roman" w:hAnsi="Times New Roman"/>
          <w:sz w:val="20"/>
          <w:szCs w:val="20"/>
          <w:lang w:val="hu-HU"/>
        </w:rPr>
        <w:t>ok(</w:t>
      </w:r>
      <w:r w:rsidR="00F1316D" w:rsidRPr="00FA210C">
        <w:rPr>
          <w:rFonts w:ascii="Times New Roman" w:hAnsi="Times New Roman"/>
          <w:sz w:val="20"/>
          <w:szCs w:val="20"/>
          <w:lang w:val="hu-HU"/>
        </w:rPr>
        <w:t>unk</w:t>
      </w:r>
      <w:r w:rsidR="00F1316D">
        <w:rPr>
          <w:rFonts w:ascii="Times New Roman" w:hAnsi="Times New Roman"/>
          <w:sz w:val="20"/>
          <w:szCs w:val="20"/>
          <w:lang w:val="hu-HU"/>
        </w:rPr>
        <w:t>)</w:t>
      </w:r>
      <w:r w:rsidR="00F1316D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F1316D" w:rsidRPr="00D70228">
        <w:rPr>
          <w:rFonts w:ascii="Times New Roman" w:hAnsi="Times New Roman"/>
          <w:sz w:val="20"/>
          <w:szCs w:val="20"/>
          <w:lang w:val="hu-HU"/>
        </w:rPr>
        <w:t>, kötelességem(ünk) erről és a hibás állítás jellegéről jelentést tenni.</w:t>
      </w:r>
    </w:p>
    <w:p w14:paraId="7F661C2A" w14:textId="77777777" w:rsidR="009D2470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8C318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alapján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én (a mi) felelősségem(ünk)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továbbá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annak a megítélése, hogy az üzleti jelentés a számviteli törvény, illetve egyéb más jogszabály vonatkozó előírásaival összhangban </w:t>
      </w:r>
      <w:r w:rsidR="00F1316D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</w:p>
    <w:p w14:paraId="0B5383C0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1DF22668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6DB82C76" w14:textId="497B62B8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(Cégnév) </w:t>
      </w:r>
      <w:r w:rsidR="00E4363F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E4363F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5E1A1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5E1A16" w:rsidRPr="005E1A16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1"/>
      </w:r>
      <w:r w:rsidR="005E1A16">
        <w:rPr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t xml:space="preserve"> </w:t>
      </w:r>
      <w:r w:rsidR="005E1A16" w:rsidRPr="005E1A16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2"/>
      </w:r>
      <w:r w:rsidRPr="005E1A16">
        <w:rPr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1737AD">
        <w:rPr>
          <w:rFonts w:ascii="Times New Roman" w:hAnsi="Times New Roman"/>
          <w:kern w:val="8"/>
          <w:sz w:val="20"/>
          <w:szCs w:val="20"/>
          <w:lang w:val="hu-HU" w:bidi="he-IL"/>
        </w:rPr>
        <w:t>vonatkozó</w:t>
      </w:r>
      <w:r w:rsidR="001737AD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F1316D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4D8E8C0C" w14:textId="77777777" w:rsidR="009D2470" w:rsidRDefault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>Mivel egyéb más jogszabály a Társaság számára nem ír elő további követelményeket</w:t>
      </w:r>
      <w:r w:rsidR="00F1316D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 nem mondok(unk) véleményt.</w:t>
      </w:r>
      <w:r w:rsidR="0060498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 más</w:t>
      </w:r>
      <w:r w:rsidR="00F1316D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F1316D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tudomásom(unk)ra, így e tekintetben nincs jelentenivalóm(nk).</w:t>
      </w:r>
    </w:p>
    <w:p w14:paraId="709F98D3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35B6C925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van egyéb más jogszabály, amely további követelményeket ír elő az üzleti jelentésre:</w:t>
      </w:r>
    </w:p>
    <w:p w14:paraId="404F58E6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 felelősségem(ünk) teljesítése során az üzleti jelentéssel kapcsolatos véleményem(ünk) kialakításánál a(az) [</w:t>
      </w:r>
      <w:r w:rsidRPr="00D26E33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="00E91FBE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az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üzleti jelentésre vonatkozó további követelményeket előíró egyéb más jogszabályt(okat)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vettem(ük)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figyelembe.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3F123BD5" w14:textId="213CB035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(Cégnév) </w:t>
      </w:r>
      <w:r w:rsidR="00E4363F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1F1A5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E4363F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5E1A1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5E1A16" w:rsidRPr="005E1A16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3"/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és a számviteli törvény, valamint </w:t>
      </w:r>
      <w:r w:rsidR="001F1A5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előzőekben felsorolt egyéb más jogszabály(ok) vonatkozó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előírásaival</w:t>
      </w:r>
      <w:r w:rsidR="001F1A57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398E30C6" w14:textId="77777777" w:rsidR="009D2470" w:rsidRDefault="001F1A57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tudomásom(unk)ra, így e tekintetben nincs jelentenivalóm(nk).</w:t>
      </w:r>
    </w:p>
    <w:p w14:paraId="1EF1DFF8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4029DDDF" w14:textId="77777777" w:rsidR="009D2470" w:rsidRPr="00D26E33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 xml:space="preserve">A vezetés felelős az éves beszámolónak a számviteli törvénnyel összhangban történő és a valós bemutatás követelményének megfelelő elkészítéséért, valamint az olyan belső </w:t>
      </w:r>
      <w:r w:rsidRPr="00070D36">
        <w:rPr>
          <w:spacing w:val="1"/>
          <w:lang w:val="hu-HU"/>
        </w:rPr>
        <w:t>kontrol</w:t>
      </w:r>
      <w:r w:rsidRPr="004779ED">
        <w:rPr>
          <w:spacing w:val="1"/>
          <w:lang w:val="hu-HU"/>
        </w:rPr>
        <w:t>l</w:t>
      </w:r>
      <w:r w:rsidRPr="004B0755">
        <w:rPr>
          <w:spacing w:val="1"/>
          <w:lang w:val="hu-HU"/>
        </w:rPr>
        <w:t>ért</w:t>
      </w:r>
      <w:r w:rsidRPr="00D26E33">
        <w:rPr>
          <w:spacing w:val="1"/>
          <w:lang w:val="hu-HU"/>
        </w:rPr>
        <w:t xml:space="preserve">, amelyet a vezetés szükségesnek tart ahhoz, hogy lehetővé váljon az akár csalásból, akár hibából eredő lényeges hibás állítástól mentes éves beszámoló elkészítése. </w:t>
      </w:r>
    </w:p>
    <w:p w14:paraId="2131975E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</w:t>
      </w:r>
      <w:r w:rsidR="00904144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0688C572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480B6727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78811A9B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célom(unk) kellő bizonyosságot szerezni arról, hogy az 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bocsássak(unk)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0BE6AB8A" w14:textId="77777777" w:rsidR="00904144" w:rsidRDefault="00904144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alkalmazok(unk) és szakmai szkepticizmust tartok(unk)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2B4F9118" w14:textId="77777777" w:rsidR="009D2470" w:rsidRPr="00D26E33" w:rsidRDefault="00904144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267E15E5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Azonosítom(juk) és fel</w:t>
      </w:r>
      <w:r w:rsidR="00E91FBE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(jük) az éves beszámoló akár csalásból, akár hibából eredő lényeges hibás állításainak kockázatait, </w:t>
      </w:r>
      <w:r w:rsidR="00904144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r w:rsidR="00904144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</w:t>
      </w:r>
      <w:r w:rsidR="00904144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904144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véleményem(ünk)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. A csalásból eredő lényeges hibás állítás fel nem tárásának kockázata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lastRenderedPageBreak/>
        <w:t>nagyobb, mint a hibából eredőé, mivel a csalás magában foglalhat összejátszást, hamisítást, szándékos kihagyásokat, téves nyilatkozatokat, vagy a belső kontroll felülírását</w:t>
      </w:r>
      <w:r w:rsidR="00F95254">
        <w:rPr>
          <w:rFonts w:ascii="Times New Roman" w:hAnsi="Times New Roman"/>
          <w:kern w:val="20"/>
          <w:sz w:val="20"/>
          <w:szCs w:val="20"/>
          <w:lang w:val="hu-HU"/>
        </w:rPr>
        <w:t>.</w:t>
      </w:r>
    </w:p>
    <w:p w14:paraId="4E1AB34E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715D8B41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2CB4273D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alapuló </w:t>
      </w:r>
      <w:r w:rsidR="00904144" w:rsidRPr="00D46CC5">
        <w:rPr>
          <w:rFonts w:ascii="Times New Roman" w:hAnsi="Times New Roman"/>
          <w:sz w:val="20"/>
          <w:szCs w:val="20"/>
          <w:lang w:val="hu-HU"/>
        </w:rPr>
        <w:t>éves beszámoló összeállítása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>az 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Társaság nem tudja a vállalkozást folytatni.</w:t>
      </w:r>
    </w:p>
    <w:p w14:paraId="165214EC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éves beszámoló átfogó </w:t>
      </w:r>
      <w:r w:rsidR="001E0FB6">
        <w:rPr>
          <w:rFonts w:ascii="Times New Roman" w:hAnsi="Times New Roman"/>
          <w:kern w:val="20"/>
          <w:sz w:val="20"/>
          <w:szCs w:val="20"/>
          <w:lang w:val="hu-HU"/>
        </w:rPr>
        <w:t>bemutatását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65F95954" w14:textId="77777777" w:rsidR="00904144" w:rsidRPr="00D26E33" w:rsidRDefault="00904144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ilyenek.</w:t>
      </w:r>
    </w:p>
    <w:p w14:paraId="29E4E32E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4CEC1242" w14:textId="77777777" w:rsidR="00B53608" w:rsidRDefault="00B53608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</w:p>
    <w:p w14:paraId="178550CF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7079DF1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0E6FDFDB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74EB8316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0A10DB7B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43C0B428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52CC3E64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D9E793" w14:textId="77777777" w:rsidR="005E1A16" w:rsidRDefault="005E1A16" w:rsidP="005E1A16">
      <w:pPr>
        <w:spacing w:after="0" w:line="240" w:lineRule="auto"/>
      </w:pPr>
      <w:r>
        <w:separator/>
      </w:r>
    </w:p>
  </w:endnote>
  <w:endnote w:type="continuationSeparator" w:id="0">
    <w:p w14:paraId="36BD362F" w14:textId="77777777" w:rsidR="005E1A16" w:rsidRDefault="005E1A16" w:rsidP="005E1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6702142"/>
      <w:docPartObj>
        <w:docPartGallery w:val="Page Numbers (Bottom of Page)"/>
        <w:docPartUnique/>
      </w:docPartObj>
    </w:sdtPr>
    <w:sdtEndPr/>
    <w:sdtContent>
      <w:p w14:paraId="592B0E23" w14:textId="77777777" w:rsidR="00B53608" w:rsidRDefault="00B5360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F63" w:rsidRPr="00460F63">
          <w:rPr>
            <w:noProof/>
            <w:lang w:val="hu-HU"/>
          </w:rPr>
          <w:t>4</w:t>
        </w:r>
        <w:r>
          <w:fldChar w:fldCharType="end"/>
        </w:r>
      </w:p>
    </w:sdtContent>
  </w:sdt>
  <w:p w14:paraId="63CA415C" w14:textId="77777777" w:rsidR="00B53608" w:rsidRDefault="00B5360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8276B2" w14:textId="77777777" w:rsidR="005E1A16" w:rsidRDefault="005E1A16" w:rsidP="005E1A16">
      <w:pPr>
        <w:spacing w:after="0" w:line="240" w:lineRule="auto"/>
      </w:pPr>
      <w:r>
        <w:separator/>
      </w:r>
    </w:p>
  </w:footnote>
  <w:footnote w:type="continuationSeparator" w:id="0">
    <w:p w14:paraId="12AE16EF" w14:textId="77777777" w:rsidR="005E1A16" w:rsidRDefault="005E1A16" w:rsidP="005E1A16">
      <w:pPr>
        <w:spacing w:after="0" w:line="240" w:lineRule="auto"/>
      </w:pPr>
      <w:r>
        <w:continuationSeparator/>
      </w:r>
    </w:p>
  </w:footnote>
  <w:footnote w:id="1">
    <w:p w14:paraId="005BB746" w14:textId="77777777" w:rsidR="00C9137E" w:rsidRDefault="005E1A16">
      <w:pPr>
        <w:pStyle w:val="Lbjegyzetszveg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5E1A16">
        <w:rPr>
          <w:rStyle w:val="Lbjegyzet-hivatkozs"/>
          <w:color w:val="FF0000"/>
        </w:rPr>
        <w:footnoteRef/>
      </w:r>
      <w:r w:rsidRPr="005E1A16">
        <w:rPr>
          <w:color w:val="FF0000"/>
        </w:rPr>
        <w:t xml:space="preserve">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Amennyiben a könyvvizsgáló a 705. témaszámú (felülvizsgált) nemzetközi könyvvizsgálati standarddal összhangban korlátozott véleményt vagy ellenvéleményt bocsát ki</w:t>
      </w:r>
      <w:r w:rsidR="00C9137E">
        <w:rPr>
          <w:rFonts w:ascii="Times New Roman" w:hAnsi="Times New Roman"/>
          <w:color w:val="FF0000"/>
          <w:sz w:val="16"/>
          <w:szCs w:val="16"/>
          <w:lang w:val="hu-HU"/>
        </w:rPr>
        <w:t xml:space="preserve"> az éves beszámolóra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, </w:t>
      </w:r>
      <w:r w:rsidR="00C9137E">
        <w:rPr>
          <w:rFonts w:ascii="Times New Roman" w:hAnsi="Times New Roman"/>
          <w:color w:val="FF0000"/>
          <w:sz w:val="16"/>
          <w:szCs w:val="16"/>
          <w:lang w:val="hu-HU"/>
        </w:rPr>
        <w:t xml:space="preserve">akkor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meg kell fontolnia a vélemény</w:t>
      </w:r>
      <w:r w:rsidR="00C9137E">
        <w:rPr>
          <w:rFonts w:ascii="Times New Roman" w:hAnsi="Times New Roman"/>
          <w:color w:val="FF0000"/>
          <w:sz w:val="16"/>
          <w:szCs w:val="16"/>
          <w:lang w:val="hu-HU"/>
        </w:rPr>
        <w:t>e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minősítését előidéző kérdés következményeit a</w:t>
      </w:r>
      <w:r w:rsidR="00C9137E">
        <w:rPr>
          <w:rFonts w:ascii="Times New Roman" w:hAnsi="Times New Roman"/>
          <w:color w:val="FF0000"/>
          <w:sz w:val="16"/>
          <w:szCs w:val="16"/>
          <w:lang w:val="hu-HU"/>
        </w:rPr>
        <w:t>z üzleti jelentésben foglalt egyéb információkra.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C9137E">
        <w:rPr>
          <w:rFonts w:ascii="Times New Roman" w:hAnsi="Times New Roman"/>
          <w:color w:val="FF0000"/>
          <w:sz w:val="16"/>
          <w:szCs w:val="16"/>
          <w:lang w:val="hu-HU"/>
        </w:rPr>
        <w:t>(Hiv.: ISA 720.23 bekezdés).</w:t>
      </w:r>
    </w:p>
    <w:p w14:paraId="59929C3F" w14:textId="77777777" w:rsidR="00B02F3C" w:rsidRPr="005E1A16" w:rsidRDefault="00C9137E" w:rsidP="00B02F3C">
      <w:pPr>
        <w:pStyle w:val="Lbjegyzetszveg"/>
        <w:jc w:val="both"/>
        <w:rPr>
          <w:color w:val="FF0000"/>
          <w:sz w:val="16"/>
          <w:szCs w:val="16"/>
          <w:lang w:val="hu-HU"/>
        </w:rPr>
      </w:pP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>Amennyiben a hatókör az éves beszámoló valamely lényeges tétele tekintetében korlátozott, a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>kkor a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 könyvvizsgáló nem 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 xml:space="preserve">tudott 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elegendő 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 xml:space="preserve">és 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megfelelő könyvvizsgálati bizonyítékot szerezni az adott kérdésről. Ilyen körülmények között 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>lehet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>, hogy a könyvvizsgáló nem tud következtetést levonni arról, hogy az üzleti jelentésben az adott kérdéshez kapcsolódóan ismertetett összegek és egyéb információk lényeges hibás állítást tartalmaznak-e. Ennek megfelelően, lehet, hogy a könyvvizsgálónak módosítania szükséges az üzleti jelentésre vonatkozó kijelentését úgy, hogy az tartalmazzon egy utalást arra, hogy a könyvvizsgáló nem tudja mérlegelni az üzleti jelentésben leírtakat arról a kérdésről, amelynek tekintetében az éves beszámolóra korlátozott vélemény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t </w:t>
      </w:r>
      <w:r w:rsidR="00311958">
        <w:rPr>
          <w:rFonts w:ascii="Times New Roman" w:hAnsi="Times New Roman"/>
          <w:color w:val="FF0000"/>
          <w:sz w:val="16"/>
          <w:szCs w:val="16"/>
          <w:lang w:val="hu-HU"/>
        </w:rPr>
        <w:t>adott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a 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>“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>Korlátozott vélemény alapja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>”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 xml:space="preserve"> bekezdésben leírt okok miatt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. 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>Ezzel együtt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, a könyvvizsgáló számára előírás, hogy 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ilyen esetben is 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jelentést tegyen az 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>üzleti jelentésben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 lévő bármely más 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kérdéshez kapcsolódóan 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>azonosított nem helyesbített lényeges hibás állításról.</w:t>
      </w:r>
      <w:r w:rsid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5E1A16"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(Hiv.: </w:t>
      </w:r>
      <w:r w:rsidR="00311958">
        <w:rPr>
          <w:rFonts w:ascii="Times New Roman" w:hAnsi="Times New Roman"/>
          <w:color w:val="FF0000"/>
          <w:sz w:val="16"/>
          <w:szCs w:val="16"/>
          <w:lang w:val="hu-HU"/>
        </w:rPr>
        <w:t>ISA 720.A56 bekezdés</w:t>
      </w:r>
      <w:r w:rsidR="005E1A16" w:rsidRPr="005E1A16">
        <w:rPr>
          <w:rFonts w:ascii="Times New Roman" w:hAnsi="Times New Roman"/>
          <w:color w:val="FF0000"/>
          <w:sz w:val="16"/>
          <w:szCs w:val="16"/>
          <w:lang w:val="hu-HU"/>
        </w:rPr>
        <w:t>)</w:t>
      </w:r>
      <w:r w:rsidR="00B02F3C">
        <w:rPr>
          <w:rFonts w:ascii="Times New Roman" w:hAnsi="Times New Roman"/>
          <w:color w:val="FF0000"/>
          <w:sz w:val="16"/>
          <w:szCs w:val="16"/>
          <w:lang w:val="hu-HU"/>
        </w:rPr>
        <w:t xml:space="preserve"> (Lásd még a 2 számú lábjegyzetnél írtakat!)</w:t>
      </w:r>
    </w:p>
    <w:p w14:paraId="6880EFFB" w14:textId="77777777" w:rsidR="00B02F3C" w:rsidRPr="005E1A16" w:rsidRDefault="00B02F3C" w:rsidP="00D21B9F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</w:p>
  </w:footnote>
  <w:footnote w:id="2">
    <w:p w14:paraId="35836945" w14:textId="77777777" w:rsidR="005E1A16" w:rsidRPr="005E1A16" w:rsidRDefault="005E1A16" w:rsidP="005E1A16">
      <w:pPr>
        <w:pStyle w:val="Lbjegyzetszveg"/>
        <w:jc w:val="both"/>
        <w:rPr>
          <w:color w:val="FF0000"/>
          <w:sz w:val="16"/>
          <w:szCs w:val="16"/>
          <w:lang w:val="hu-HU"/>
        </w:rPr>
      </w:pPr>
      <w:r w:rsidRPr="005E1A16">
        <w:rPr>
          <w:rStyle w:val="Lbjegyzet-hivatkozs"/>
          <w:color w:val="FF0000"/>
        </w:rPr>
        <w:footnoteRef/>
      </w:r>
      <w:r w:rsidRPr="005E1A16">
        <w:rPr>
          <w:color w:val="FF0000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A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könyvvizsgálói jelentésben </w:t>
      </w:r>
      <w:r w:rsidR="008F48D4">
        <w:rPr>
          <w:rFonts w:ascii="Times New Roman" w:hAnsi="Times New Roman"/>
          <w:color w:val="FF0000"/>
          <w:sz w:val="16"/>
          <w:szCs w:val="16"/>
          <w:lang w:val="hu-HU"/>
        </w:rPr>
        <w:t>a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„Figyelemfelhívás” bekezdés szerepeltetése azt feltételezi, hogy az e szakaszban említett témák az éves beszámoló kiegészítő mellékletében m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egfelelően bemutatásra kerültek.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Ennél fogva,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az üzleti jelentés és az éves beszámoló összhangjáról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való következtetés levonásakor mérlegelni szükséges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,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hogy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a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z üzleti jelentésben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foglalt egyéb információk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 xml:space="preserve">minden lényeges kérdésben, így 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a figyelemfelhívással érintett kérdések tekintetében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 xml:space="preserve">is 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>lényeges ellentmondás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tól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mentesek-e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az éves beszámolóval és annak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kiegészítő melléklet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ében bemutatott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információkkal való összevetésükben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.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Amennyiben a könyvvizsgáló bármilyen lényeges ellentmondást azonosít, akkor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az üzleti jelentésnek az éves beszámolóval való összhangjáról a könyvvizsgálói véleményt az itt leírtaktól eltérően, az éves beszámoló és az üzleti jelentés közötti lényeges ellentmondás azonosításával és az ellentmondás jellegének ismertetésével kell megfogalmazni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.</w:t>
      </w:r>
      <w:r w:rsidR="00B02F3C">
        <w:rPr>
          <w:rFonts w:ascii="Times New Roman" w:hAnsi="Times New Roman"/>
          <w:color w:val="FF0000"/>
          <w:sz w:val="16"/>
          <w:szCs w:val="16"/>
          <w:lang w:val="hu-HU"/>
        </w:rPr>
        <w:t xml:space="preserve"> (Lásd még </w:t>
      </w:r>
      <w:r w:rsidR="008A030F">
        <w:rPr>
          <w:rFonts w:ascii="Times New Roman" w:hAnsi="Times New Roman"/>
          <w:color w:val="FF0000"/>
          <w:sz w:val="16"/>
          <w:szCs w:val="16"/>
          <w:lang w:val="hu-HU"/>
        </w:rPr>
        <w:t xml:space="preserve">az 1. számú lábjegyzetnél </w:t>
      </w:r>
      <w:r w:rsidR="00B02F3C">
        <w:rPr>
          <w:rFonts w:ascii="Times New Roman" w:hAnsi="Times New Roman"/>
          <w:color w:val="FF0000"/>
          <w:sz w:val="16"/>
          <w:szCs w:val="16"/>
          <w:lang w:val="hu-HU"/>
        </w:rPr>
        <w:t>írtakat!)</w:t>
      </w:r>
    </w:p>
    <w:p w14:paraId="0D6A43ED" w14:textId="77777777" w:rsidR="005E1A16" w:rsidRPr="005E1A16" w:rsidRDefault="005E1A16">
      <w:pPr>
        <w:pStyle w:val="Lbjegyzetszveg"/>
        <w:rPr>
          <w:lang w:val="hu-HU"/>
        </w:rPr>
      </w:pPr>
    </w:p>
  </w:footnote>
  <w:footnote w:id="3">
    <w:p w14:paraId="40BC95FE" w14:textId="77777777" w:rsidR="005B5409" w:rsidRPr="002457E4" w:rsidRDefault="005E1A16" w:rsidP="005B5409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5E1A16">
        <w:rPr>
          <w:rStyle w:val="Lbjegyzet-hivatkozs"/>
          <w:color w:val="FF0000"/>
        </w:rPr>
        <w:footnoteRef/>
      </w:r>
      <w:r w:rsidRPr="005E1A16">
        <w:rPr>
          <w:color w:val="FF0000"/>
        </w:rPr>
        <w:t xml:space="preserve">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Lásd az 1. számú és a 2. számú lábjegyzetnél írtakat!</w:t>
      </w:r>
      <w:r w:rsidR="005B5409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5B5409" w:rsidRPr="002457E4">
        <w:rPr>
          <w:rFonts w:ascii="Times New Roman" w:hAnsi="Times New Roman"/>
          <w:color w:val="FF0000"/>
          <w:sz w:val="16"/>
          <w:szCs w:val="16"/>
          <w:lang w:val="hu-HU"/>
        </w:rPr>
        <w:t>Az egyéb jogszabályokkal való összhangról a fenti példa tiszta véleményt tartalmaz, feltételezve, hogy az egyes egyéb jogszabályokban foglalt információkat a gazdálkodó megfelelően szerepeltette az üzleti jelentésében.</w:t>
      </w:r>
    </w:p>
    <w:p w14:paraId="1DD30246" w14:textId="77777777" w:rsidR="005E1A16" w:rsidRPr="005E1A16" w:rsidRDefault="005E1A16">
      <w:pPr>
        <w:pStyle w:val="Lbjegyzetszveg"/>
        <w:rPr>
          <w:color w:val="FF0000"/>
          <w:lang w:val="hu-H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76F8A"/>
    <w:rsid w:val="0008662F"/>
    <w:rsid w:val="00093601"/>
    <w:rsid w:val="00105445"/>
    <w:rsid w:val="001223FE"/>
    <w:rsid w:val="0014485D"/>
    <w:rsid w:val="001737AD"/>
    <w:rsid w:val="001E0FB6"/>
    <w:rsid w:val="001F1A57"/>
    <w:rsid w:val="00263233"/>
    <w:rsid w:val="00311958"/>
    <w:rsid w:val="00460F63"/>
    <w:rsid w:val="004B0180"/>
    <w:rsid w:val="004D4E57"/>
    <w:rsid w:val="00505DE9"/>
    <w:rsid w:val="005B5409"/>
    <w:rsid w:val="005E1A16"/>
    <w:rsid w:val="0060498C"/>
    <w:rsid w:val="00622095"/>
    <w:rsid w:val="006A06D8"/>
    <w:rsid w:val="006B1F1E"/>
    <w:rsid w:val="00741469"/>
    <w:rsid w:val="00746122"/>
    <w:rsid w:val="007A3192"/>
    <w:rsid w:val="00872B16"/>
    <w:rsid w:val="008A030F"/>
    <w:rsid w:val="008F48D4"/>
    <w:rsid w:val="008F4ADF"/>
    <w:rsid w:val="00904144"/>
    <w:rsid w:val="0091246F"/>
    <w:rsid w:val="00947F28"/>
    <w:rsid w:val="009D2470"/>
    <w:rsid w:val="00A350B3"/>
    <w:rsid w:val="00A862EA"/>
    <w:rsid w:val="00AD0E3F"/>
    <w:rsid w:val="00B02F3C"/>
    <w:rsid w:val="00B4305A"/>
    <w:rsid w:val="00B53608"/>
    <w:rsid w:val="00B5495C"/>
    <w:rsid w:val="00B91D99"/>
    <w:rsid w:val="00C45B64"/>
    <w:rsid w:val="00C9137E"/>
    <w:rsid w:val="00D21B9F"/>
    <w:rsid w:val="00DB3106"/>
    <w:rsid w:val="00E4363F"/>
    <w:rsid w:val="00E8688B"/>
    <w:rsid w:val="00E91FBE"/>
    <w:rsid w:val="00EA0B5A"/>
    <w:rsid w:val="00F05B52"/>
    <w:rsid w:val="00F1316D"/>
    <w:rsid w:val="00F95254"/>
    <w:rsid w:val="00FC72FB"/>
    <w:rsid w:val="00FD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233D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E1A1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E1A16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5E1A16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B53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53608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B53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53608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0C680-0940-409B-AFD2-035CB891C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1465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5</cp:revision>
  <dcterms:created xsi:type="dcterms:W3CDTF">2020-09-28T15:18:00Z</dcterms:created>
  <dcterms:modified xsi:type="dcterms:W3CDTF">2020-12-09T15:27:00Z</dcterms:modified>
</cp:coreProperties>
</file>