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89" w:rsidRDefault="00462D89" w:rsidP="001801F5">
      <w:pPr>
        <w:pStyle w:val="Cm"/>
        <w:tabs>
          <w:tab w:val="left" w:pos="3544"/>
        </w:tabs>
        <w:rPr>
          <w:sz w:val="36"/>
        </w:rPr>
      </w:pPr>
    </w:p>
    <w:p w:rsidR="00462D89" w:rsidRPr="00CD252F" w:rsidRDefault="00462D89" w:rsidP="001801F5">
      <w:pPr>
        <w:pStyle w:val="Cm"/>
        <w:jc w:val="right"/>
        <w:rPr>
          <w:sz w:val="36"/>
        </w:rPr>
      </w:pPr>
      <w:r w:rsidRPr="00CD252F">
        <w:rPr>
          <w:sz w:val="36"/>
        </w:rPr>
        <w:t>…………………………………NÉV</w:t>
      </w:r>
    </w:p>
    <w:p w:rsidR="00462D89" w:rsidRPr="00CD252F" w:rsidRDefault="00462D89" w:rsidP="001801F5">
      <w:pPr>
        <w:pStyle w:val="Cm"/>
        <w:rPr>
          <w:sz w:val="36"/>
        </w:rPr>
      </w:pPr>
    </w:p>
    <w:p w:rsidR="00462D89" w:rsidRPr="00CD252F" w:rsidRDefault="00462D89" w:rsidP="001801F5">
      <w:pPr>
        <w:pStyle w:val="Cm"/>
        <w:rPr>
          <w:sz w:val="36"/>
        </w:rPr>
      </w:pPr>
      <w:r w:rsidRPr="00CD252F">
        <w:rPr>
          <w:sz w:val="36"/>
        </w:rPr>
        <w:t>Okleveles könyvvizsgálói írásbeli vizsgafeladat</w:t>
      </w:r>
    </w:p>
    <w:p w:rsidR="00462D89" w:rsidRPr="00CD252F" w:rsidRDefault="00462D89" w:rsidP="001801F5">
      <w:pPr>
        <w:jc w:val="center"/>
        <w:outlineLvl w:val="0"/>
        <w:rPr>
          <w:b/>
          <w:sz w:val="36"/>
        </w:rPr>
      </w:pPr>
      <w:proofErr w:type="gramStart"/>
      <w:r w:rsidRPr="00CD252F">
        <w:rPr>
          <w:b/>
          <w:sz w:val="36"/>
        </w:rPr>
        <w:t>számvitel</w:t>
      </w:r>
      <w:proofErr w:type="gramEnd"/>
      <w:r w:rsidRPr="00CD252F">
        <w:rPr>
          <w:b/>
          <w:sz w:val="36"/>
        </w:rPr>
        <w:t xml:space="preserve"> és elemzésből</w:t>
      </w:r>
    </w:p>
    <w:p w:rsidR="00462D89" w:rsidRPr="00CD252F" w:rsidRDefault="00462D89" w:rsidP="001801F5">
      <w:pPr>
        <w:jc w:val="center"/>
        <w:rPr>
          <w:b/>
          <w:sz w:val="16"/>
        </w:rPr>
      </w:pPr>
      <w:r w:rsidRPr="00CD252F">
        <w:rPr>
          <w:b/>
          <w:sz w:val="32"/>
        </w:rPr>
        <w:t xml:space="preserve"> </w:t>
      </w:r>
    </w:p>
    <w:p w:rsidR="00462D89" w:rsidRPr="00CD252F" w:rsidRDefault="00462D89" w:rsidP="001801F5">
      <w:pPr>
        <w:pStyle w:val="lfej"/>
        <w:ind w:left="284"/>
        <w:rPr>
          <w:sz w:val="4"/>
        </w:rPr>
      </w:pPr>
    </w:p>
    <w:p w:rsidR="00462D89" w:rsidRPr="00CD252F" w:rsidRDefault="00462D89" w:rsidP="001801F5">
      <w:pPr>
        <w:pStyle w:val="lfej"/>
        <w:ind w:left="284"/>
        <w:jc w:val="center"/>
        <w:rPr>
          <w:sz w:val="60"/>
        </w:rPr>
      </w:pPr>
      <w:r w:rsidRPr="00CD252F">
        <w:rPr>
          <w:sz w:val="60"/>
        </w:rPr>
        <w:t>„</w:t>
      </w:r>
      <w:r w:rsidR="00CE6E35">
        <w:rPr>
          <w:sz w:val="60"/>
        </w:rPr>
        <w:t>A</w:t>
      </w:r>
      <w:r w:rsidRPr="00CD252F">
        <w:rPr>
          <w:sz w:val="60"/>
        </w:rPr>
        <w:t>” változat</w:t>
      </w:r>
    </w:p>
    <w:p w:rsidR="00462D89" w:rsidRPr="00CD252F" w:rsidRDefault="00462D89" w:rsidP="001801F5">
      <w:pPr>
        <w:pStyle w:val="lfej"/>
        <w:ind w:left="284"/>
      </w:pPr>
    </w:p>
    <w:p w:rsidR="00462D89" w:rsidRPr="00CD252F" w:rsidRDefault="00462D89" w:rsidP="001801F5">
      <w:pPr>
        <w:pStyle w:val="SorszTK"/>
      </w:pPr>
      <w:r w:rsidRPr="00CD252F">
        <w:rPr>
          <w:b/>
        </w:rPr>
        <w:t>Csak</w:t>
      </w:r>
      <w:r w:rsidRPr="00CD252F">
        <w:t xml:space="preserve"> tintával írt, olvasható, rendezett külalakú dolgozatot értékelünk!</w:t>
      </w:r>
    </w:p>
    <w:p w:rsidR="00462D89" w:rsidRPr="00CD252F" w:rsidRDefault="00462D89" w:rsidP="001801F5">
      <w:pPr>
        <w:pStyle w:val="SorszTK"/>
        <w:rPr>
          <w:sz w:val="4"/>
        </w:rPr>
      </w:pPr>
    </w:p>
    <w:p w:rsidR="00462D89" w:rsidRPr="00CD252F" w:rsidRDefault="00462D89" w:rsidP="001801F5">
      <w:pPr>
        <w:pStyle w:val="SorszTK"/>
      </w:pPr>
      <w:r w:rsidRPr="00CD252F">
        <w:t xml:space="preserve">A megoldásnál minden feladatot külön lapon (oldalon) kezdjen! </w:t>
      </w:r>
    </w:p>
    <w:p w:rsidR="00462D89" w:rsidRPr="00CD252F" w:rsidRDefault="00462D89" w:rsidP="001801F5">
      <w:pPr>
        <w:pStyle w:val="SorszTK"/>
        <w:rPr>
          <w:sz w:val="4"/>
        </w:rPr>
      </w:pPr>
    </w:p>
    <w:p w:rsidR="00462D89" w:rsidRPr="00CD252F" w:rsidRDefault="00462D89" w:rsidP="001801F5">
      <w:pPr>
        <w:pStyle w:val="SorszTK"/>
      </w:pPr>
      <w:r w:rsidRPr="00CD252F">
        <w:t xml:space="preserve">A lapokat (oldalakat) </w:t>
      </w:r>
      <w:r w:rsidRPr="00CD252F">
        <w:rPr>
          <w:b/>
        </w:rPr>
        <w:t>sorszámozza</w:t>
      </w:r>
      <w:r w:rsidRPr="00CD252F">
        <w:t>!</w:t>
      </w:r>
    </w:p>
    <w:p w:rsidR="00462D89" w:rsidRPr="00CD252F" w:rsidRDefault="00462D89" w:rsidP="001801F5">
      <w:pPr>
        <w:pStyle w:val="SorszTK"/>
        <w:rPr>
          <w:sz w:val="4"/>
        </w:rPr>
      </w:pPr>
    </w:p>
    <w:p w:rsidR="00462D89" w:rsidRPr="00CD252F" w:rsidRDefault="00462D89" w:rsidP="001801F5">
      <w:pPr>
        <w:pStyle w:val="SorszTK"/>
      </w:pPr>
      <w:r w:rsidRPr="00CD252F">
        <w:t xml:space="preserve">A </w:t>
      </w:r>
      <w:r w:rsidRPr="00CD252F">
        <w:rPr>
          <w:b/>
        </w:rPr>
        <w:t>mellékszámításokat</w:t>
      </w:r>
      <w:r w:rsidRPr="00CD252F">
        <w:t xml:space="preserve"> ki is kell jelölni! Nem elegendő csak a végeredmények leírása!</w:t>
      </w:r>
    </w:p>
    <w:p w:rsidR="00462D89" w:rsidRPr="00CD252F" w:rsidRDefault="00462D89" w:rsidP="001801F5">
      <w:pPr>
        <w:pStyle w:val="SorszTK"/>
        <w:rPr>
          <w:sz w:val="4"/>
        </w:rPr>
      </w:pPr>
    </w:p>
    <w:p w:rsidR="00462D89" w:rsidRPr="00CD252F" w:rsidRDefault="00462D89" w:rsidP="001801F5">
      <w:pPr>
        <w:pStyle w:val="SorszTK"/>
      </w:pPr>
      <w:r w:rsidRPr="00CD252F">
        <w:t xml:space="preserve">Zsebszámológép használata ajánlott, de </w:t>
      </w:r>
      <w:proofErr w:type="spellStart"/>
      <w:r w:rsidRPr="00CD252F">
        <w:rPr>
          <w:b/>
        </w:rPr>
        <w:t>manager</w:t>
      </w:r>
      <w:proofErr w:type="spellEnd"/>
      <w:r w:rsidRPr="00CD252F">
        <w:rPr>
          <w:b/>
        </w:rPr>
        <w:t xml:space="preserve"> kalkulátort</w:t>
      </w:r>
      <w:r w:rsidRPr="00CD252F">
        <w:t xml:space="preserve"> igénybe venni TILOS! </w:t>
      </w:r>
    </w:p>
    <w:p w:rsidR="00462D89" w:rsidRPr="00CD252F" w:rsidRDefault="00462D89" w:rsidP="001801F5">
      <w:pPr>
        <w:pStyle w:val="SorszTK"/>
        <w:rPr>
          <w:sz w:val="4"/>
        </w:rPr>
      </w:pPr>
    </w:p>
    <w:p w:rsidR="00462D89" w:rsidRPr="001627F2" w:rsidRDefault="00462D89" w:rsidP="001801F5">
      <w:pPr>
        <w:pStyle w:val="SorszTK"/>
      </w:pPr>
      <w:r w:rsidRPr="001627F2">
        <w:rPr>
          <w:b/>
        </w:rPr>
        <w:t>Mobiltelefon</w:t>
      </w:r>
      <w:r w:rsidRPr="001627F2">
        <w:t xml:space="preserve"> még a vizsgázó közelében sem lehet</w:t>
      </w:r>
      <w:r w:rsidRPr="001627F2">
        <w:rPr>
          <w:sz w:val="18"/>
        </w:rPr>
        <w:t xml:space="preserve"> </w:t>
      </w:r>
      <w:r w:rsidRPr="001627F2">
        <w:t>(kikapcsolva a lezárt</w:t>
      </w:r>
      <w:r w:rsidRPr="001627F2">
        <w:rPr>
          <w:sz w:val="18"/>
        </w:rPr>
        <w:t xml:space="preserve"> </w:t>
      </w:r>
      <w:r w:rsidRPr="001627F2">
        <w:t>táskában</w:t>
      </w:r>
      <w:r w:rsidRPr="001627F2">
        <w:rPr>
          <w:sz w:val="18"/>
        </w:rPr>
        <w:t xml:space="preserve"> </w:t>
      </w:r>
      <w:r w:rsidRPr="001627F2">
        <w:t>a helye)!</w:t>
      </w:r>
    </w:p>
    <w:tbl>
      <w:tblPr>
        <w:tblpPr w:leftFromText="141" w:rightFromText="141" w:vertAnchor="text" w:tblpY="1"/>
        <w:tblOverlap w:val="never"/>
        <w:tblW w:w="8894" w:type="dxa"/>
        <w:tblInd w:w="108" w:type="dxa"/>
        <w:tblLayout w:type="fixed"/>
        <w:tblLook w:val="0000"/>
      </w:tblPr>
      <w:tblGrid>
        <w:gridCol w:w="1668"/>
        <w:gridCol w:w="1026"/>
        <w:gridCol w:w="666"/>
        <w:gridCol w:w="327"/>
        <w:gridCol w:w="884"/>
        <w:gridCol w:w="1134"/>
        <w:gridCol w:w="495"/>
        <w:gridCol w:w="229"/>
        <w:gridCol w:w="291"/>
        <w:gridCol w:w="2174"/>
      </w:tblGrid>
      <w:tr w:rsidR="00462D89" w:rsidRPr="001627F2" w:rsidTr="00DC653C">
        <w:tc>
          <w:tcPr>
            <w:tcW w:w="3360" w:type="dxa"/>
            <w:gridSpan w:val="3"/>
          </w:tcPr>
          <w:p w:rsidR="00462D89" w:rsidRPr="001627F2" w:rsidRDefault="00462D89" w:rsidP="001801F5">
            <w:pPr>
              <w:rPr>
                <w:b/>
                <w:sz w:val="16"/>
              </w:rPr>
            </w:pPr>
          </w:p>
        </w:tc>
        <w:tc>
          <w:tcPr>
            <w:tcW w:w="1211" w:type="dxa"/>
            <w:gridSpan w:val="2"/>
            <w:tcBorders>
              <w:left w:val="nil"/>
            </w:tcBorders>
          </w:tcPr>
          <w:p w:rsidR="00462D89" w:rsidRPr="001627F2" w:rsidRDefault="00462D89" w:rsidP="001801F5">
            <w:pPr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62D89" w:rsidRPr="001627F2" w:rsidRDefault="00462D89" w:rsidP="001801F5">
            <w:pPr>
              <w:jc w:val="center"/>
              <w:rPr>
                <w:b/>
                <w:sz w:val="16"/>
              </w:rPr>
            </w:pPr>
          </w:p>
        </w:tc>
        <w:tc>
          <w:tcPr>
            <w:tcW w:w="724" w:type="dxa"/>
            <w:gridSpan w:val="2"/>
          </w:tcPr>
          <w:p w:rsidR="00462D89" w:rsidRPr="001627F2" w:rsidRDefault="00462D89" w:rsidP="001801F5">
            <w:pPr>
              <w:ind w:right="665"/>
              <w:rPr>
                <w:b/>
                <w:sz w:val="16"/>
              </w:rPr>
            </w:pPr>
          </w:p>
        </w:tc>
        <w:tc>
          <w:tcPr>
            <w:tcW w:w="2465" w:type="dxa"/>
            <w:gridSpan w:val="2"/>
          </w:tcPr>
          <w:p w:rsidR="00462D89" w:rsidRPr="001627F2" w:rsidRDefault="00462D89" w:rsidP="001801F5">
            <w:pPr>
              <w:jc w:val="center"/>
              <w:rPr>
                <w:b/>
                <w:sz w:val="16"/>
              </w:rPr>
            </w:pPr>
          </w:p>
        </w:tc>
      </w:tr>
      <w:tr w:rsidR="00462D89" w:rsidRPr="001627F2" w:rsidTr="00436F65">
        <w:tc>
          <w:tcPr>
            <w:tcW w:w="26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  <w:vAlign w:val="center"/>
          </w:tcPr>
          <w:p w:rsidR="00462D89" w:rsidRPr="001627F2" w:rsidRDefault="00462D89" w:rsidP="001801F5">
            <w:pPr>
              <w:jc w:val="center"/>
              <w:rPr>
                <w:b/>
              </w:rPr>
            </w:pPr>
            <w:r w:rsidRPr="001627F2">
              <w:rPr>
                <w:b/>
              </w:rPr>
              <w:t>FELADATOK</w:t>
            </w:r>
          </w:p>
        </w:tc>
        <w:tc>
          <w:tcPr>
            <w:tcW w:w="6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462D89" w:rsidRPr="001627F2" w:rsidRDefault="00D06B3E" w:rsidP="001801F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Perc</w:t>
            </w:r>
          </w:p>
          <w:p w:rsidR="00462D89" w:rsidRPr="001627F2" w:rsidRDefault="00462D89" w:rsidP="001801F5">
            <w:pPr>
              <w:ind w:left="-108" w:right="-108"/>
              <w:jc w:val="center"/>
              <w:rPr>
                <w:b/>
              </w:rPr>
            </w:pPr>
            <w:r w:rsidRPr="001627F2">
              <w:rPr>
                <w:b/>
              </w:rPr>
              <w:t>(kb.)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462D89" w:rsidRPr="001627F2" w:rsidRDefault="00462D89" w:rsidP="001801F5">
            <w:pPr>
              <w:ind w:right="-102"/>
              <w:jc w:val="center"/>
              <w:rPr>
                <w:b/>
              </w:rPr>
            </w:pPr>
            <w:r w:rsidRPr="001627F2">
              <w:rPr>
                <w:b/>
              </w:rPr>
              <w:t>Maximum pont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462D89" w:rsidRPr="001627F2" w:rsidRDefault="00462D89" w:rsidP="001801F5">
            <w:pPr>
              <w:jc w:val="center"/>
              <w:rPr>
                <w:b/>
              </w:rPr>
            </w:pPr>
            <w:r w:rsidRPr="001627F2">
              <w:rPr>
                <w:b/>
              </w:rPr>
              <w:t>Elért pont</w:t>
            </w:r>
          </w:p>
        </w:tc>
        <w:tc>
          <w:tcPr>
            <w:tcW w:w="724" w:type="dxa"/>
            <w:gridSpan w:val="2"/>
            <w:tcBorders>
              <w:left w:val="nil"/>
            </w:tcBorders>
          </w:tcPr>
          <w:p w:rsidR="00462D89" w:rsidRPr="001627F2" w:rsidRDefault="00462D89" w:rsidP="001801F5">
            <w:pPr>
              <w:ind w:right="665"/>
              <w:rPr>
                <w:b/>
              </w:rPr>
            </w:pPr>
          </w:p>
        </w:tc>
        <w:tc>
          <w:tcPr>
            <w:tcW w:w="2465" w:type="dxa"/>
            <w:gridSpan w:val="2"/>
            <w:vAlign w:val="center"/>
          </w:tcPr>
          <w:p w:rsidR="00462D89" w:rsidRPr="001627F2" w:rsidRDefault="00462D89" w:rsidP="001801F5">
            <w:pPr>
              <w:jc w:val="center"/>
              <w:rPr>
                <w:b/>
              </w:rPr>
            </w:pPr>
          </w:p>
        </w:tc>
      </w:tr>
      <w:tr w:rsidR="006A3A50" w:rsidRPr="00246BA4" w:rsidTr="00436F65">
        <w:tc>
          <w:tcPr>
            <w:tcW w:w="2694" w:type="dxa"/>
            <w:gridSpan w:val="2"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6A3A50" w:rsidRPr="00B50442" w:rsidRDefault="006A3A50" w:rsidP="001801F5">
            <w:pPr>
              <w:rPr>
                <w:b/>
              </w:rPr>
            </w:pPr>
            <w:r w:rsidRPr="00B50442">
              <w:rPr>
                <w:b/>
              </w:rPr>
              <w:t xml:space="preserve">   1) </w:t>
            </w:r>
            <w:r w:rsidR="00B50442" w:rsidRPr="00B50442">
              <w:rPr>
                <w:b/>
              </w:rPr>
              <w:t>feladat</w:t>
            </w:r>
          </w:p>
        </w:tc>
        <w:tc>
          <w:tcPr>
            <w:tcW w:w="66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3A50" w:rsidRPr="00DE6386" w:rsidRDefault="00DE6386" w:rsidP="001801F5">
            <w:pPr>
              <w:jc w:val="center"/>
              <w:rPr>
                <w:b/>
              </w:rPr>
            </w:pPr>
            <w:r w:rsidRPr="00DE6386">
              <w:rPr>
                <w:b/>
              </w:rPr>
              <w:t>9</w:t>
            </w:r>
            <w:r w:rsidR="00EC2915" w:rsidRPr="00DE6386">
              <w:rPr>
                <w:b/>
              </w:rPr>
              <w:t>0</w:t>
            </w:r>
          </w:p>
        </w:tc>
        <w:tc>
          <w:tcPr>
            <w:tcW w:w="121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3A50" w:rsidRPr="00DE6386" w:rsidRDefault="0095563A" w:rsidP="001801F5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6A3A50" w:rsidRPr="00246BA4" w:rsidRDefault="006A3A50" w:rsidP="001801F5">
            <w:pPr>
              <w:rPr>
                <w:highlight w:val="red"/>
              </w:rPr>
            </w:pPr>
          </w:p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:rsidR="006A3A50" w:rsidRPr="00246BA4" w:rsidRDefault="006A3A50" w:rsidP="001801F5">
            <w:pPr>
              <w:ind w:right="-108"/>
              <w:rPr>
                <w:highlight w:val="red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6A3A50" w:rsidRPr="00246BA4" w:rsidRDefault="006A3A50" w:rsidP="001801F5">
            <w:pPr>
              <w:rPr>
                <w:highlight w:val="red"/>
              </w:rPr>
            </w:pPr>
          </w:p>
        </w:tc>
      </w:tr>
      <w:tr w:rsidR="006A3A50" w:rsidRPr="00246BA4" w:rsidTr="00436F65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6A3A50" w:rsidRPr="00B50442" w:rsidRDefault="006A3A50" w:rsidP="001801F5">
            <w:pPr>
              <w:rPr>
                <w:b/>
              </w:rPr>
            </w:pPr>
            <w:r w:rsidRPr="00B50442">
              <w:rPr>
                <w:b/>
              </w:rPr>
              <w:t xml:space="preserve">   2) </w:t>
            </w:r>
            <w:r w:rsidR="00B50442" w:rsidRPr="00B50442">
              <w:rPr>
                <w:b/>
              </w:rPr>
              <w:t>feladat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3A50" w:rsidRPr="00985AA7" w:rsidRDefault="001E79F4" w:rsidP="001801F5">
            <w:pPr>
              <w:jc w:val="center"/>
              <w:rPr>
                <w:b/>
              </w:rPr>
            </w:pPr>
            <w:r w:rsidRPr="00985AA7">
              <w:rPr>
                <w:b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A3A50" w:rsidRPr="00985AA7" w:rsidRDefault="001E79F4" w:rsidP="00985AA7">
            <w:pPr>
              <w:jc w:val="right"/>
              <w:rPr>
                <w:b/>
              </w:rPr>
            </w:pPr>
            <w:r w:rsidRPr="00985AA7">
              <w:rPr>
                <w:b/>
              </w:rPr>
              <w:t>1</w:t>
            </w:r>
            <w:r w:rsidR="00985AA7"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6A3A50" w:rsidRPr="00246BA4" w:rsidRDefault="006A3A50" w:rsidP="001801F5">
            <w:pPr>
              <w:rPr>
                <w:highlight w:val="red"/>
              </w:rPr>
            </w:pPr>
          </w:p>
        </w:tc>
        <w:tc>
          <w:tcPr>
            <w:tcW w:w="724" w:type="dxa"/>
            <w:gridSpan w:val="2"/>
            <w:tcBorders>
              <w:left w:val="nil"/>
            </w:tcBorders>
            <w:shd w:val="clear" w:color="auto" w:fill="auto"/>
          </w:tcPr>
          <w:p w:rsidR="006A3A50" w:rsidRPr="00246BA4" w:rsidRDefault="006A3A50" w:rsidP="001801F5">
            <w:pPr>
              <w:rPr>
                <w:highlight w:val="red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6A3A50" w:rsidRPr="00246BA4" w:rsidRDefault="006A3A50" w:rsidP="001801F5">
            <w:pPr>
              <w:rPr>
                <w:highlight w:val="red"/>
              </w:rPr>
            </w:pPr>
          </w:p>
        </w:tc>
      </w:tr>
      <w:tr w:rsidR="00985AA7" w:rsidRPr="00246BA4" w:rsidTr="00400CE9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985AA7" w:rsidRPr="00B50442" w:rsidRDefault="00985AA7" w:rsidP="00985AA7">
            <w:pPr>
              <w:rPr>
                <w:b/>
              </w:rPr>
            </w:pPr>
            <w:r w:rsidRPr="00B50442">
              <w:rPr>
                <w:b/>
              </w:rPr>
              <w:t xml:space="preserve">   </w:t>
            </w:r>
            <w:r>
              <w:rPr>
                <w:b/>
              </w:rPr>
              <w:t>3</w:t>
            </w:r>
            <w:r w:rsidRPr="00B50442">
              <w:rPr>
                <w:b/>
              </w:rPr>
              <w:t>) feladat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AA7" w:rsidRPr="00985AA7" w:rsidRDefault="00985AA7" w:rsidP="00985AA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5AA7" w:rsidRPr="00985AA7" w:rsidRDefault="00985AA7" w:rsidP="00985AA7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AA7" w:rsidRPr="00D06B3E" w:rsidRDefault="00985AA7" w:rsidP="00985AA7"/>
        </w:tc>
        <w:tc>
          <w:tcPr>
            <w:tcW w:w="101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85AA7" w:rsidRPr="00D06B3E" w:rsidRDefault="00985AA7" w:rsidP="00985AA7"/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:rsidR="00985AA7" w:rsidRPr="00D06B3E" w:rsidRDefault="00985AA7" w:rsidP="00985AA7">
            <w:pPr>
              <w:jc w:val="center"/>
              <w:rPr>
                <w:b/>
              </w:rPr>
            </w:pPr>
          </w:p>
        </w:tc>
      </w:tr>
      <w:tr w:rsidR="00985AA7" w:rsidRPr="00246BA4" w:rsidTr="00985AA7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</w:tcPr>
          <w:p w:rsidR="00985AA7" w:rsidRPr="00B50442" w:rsidRDefault="00985AA7" w:rsidP="00985AA7">
            <w:pPr>
              <w:rPr>
                <w:b/>
              </w:rPr>
            </w:pPr>
            <w:r w:rsidRPr="00B50442">
              <w:rPr>
                <w:b/>
              </w:rPr>
              <w:t xml:space="preserve">   </w:t>
            </w:r>
            <w:r>
              <w:rPr>
                <w:b/>
              </w:rPr>
              <w:t>4</w:t>
            </w:r>
            <w:r w:rsidRPr="00B50442">
              <w:rPr>
                <w:b/>
              </w:rPr>
              <w:t>) feladat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AA7" w:rsidRPr="00985AA7" w:rsidRDefault="00985AA7" w:rsidP="00985AA7">
            <w:pPr>
              <w:jc w:val="center"/>
              <w:rPr>
                <w:b/>
              </w:rPr>
            </w:pPr>
            <w:r w:rsidRPr="00985AA7">
              <w:rPr>
                <w:b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85AA7" w:rsidRPr="00985AA7" w:rsidRDefault="00985AA7" w:rsidP="00985AA7">
            <w:pPr>
              <w:jc w:val="right"/>
              <w:rPr>
                <w:b/>
              </w:rPr>
            </w:pPr>
            <w:r w:rsidRPr="00985AA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985AA7" w:rsidRPr="00D06B3E" w:rsidRDefault="00985AA7" w:rsidP="00985AA7"/>
        </w:tc>
        <w:tc>
          <w:tcPr>
            <w:tcW w:w="101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85AA7" w:rsidRPr="00D06B3E" w:rsidRDefault="00985AA7" w:rsidP="00985AA7"/>
        </w:tc>
        <w:tc>
          <w:tcPr>
            <w:tcW w:w="2174" w:type="dxa"/>
            <w:tcBorders>
              <w:bottom w:val="single" w:sz="4" w:space="0" w:color="auto"/>
            </w:tcBorders>
            <w:shd w:val="clear" w:color="auto" w:fill="auto"/>
          </w:tcPr>
          <w:p w:rsidR="00985AA7" w:rsidRPr="00D06B3E" w:rsidRDefault="00985AA7" w:rsidP="00985AA7">
            <w:pPr>
              <w:jc w:val="center"/>
              <w:rPr>
                <w:b/>
              </w:rPr>
            </w:pPr>
          </w:p>
        </w:tc>
      </w:tr>
      <w:tr w:rsidR="00985AA7" w:rsidRPr="00246BA4" w:rsidTr="00985AA7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  <w:bottom w:val="single" w:sz="12" w:space="0" w:color="auto"/>
            </w:tcBorders>
            <w:shd w:val="clear" w:color="auto" w:fill="auto"/>
          </w:tcPr>
          <w:p w:rsidR="00985AA7" w:rsidRPr="00B50442" w:rsidRDefault="00985AA7" w:rsidP="00985AA7">
            <w:pPr>
              <w:rPr>
                <w:b/>
              </w:rPr>
            </w:pPr>
            <w:r w:rsidRPr="00B50442">
              <w:rPr>
                <w:b/>
              </w:rPr>
              <w:t xml:space="preserve">   </w:t>
            </w:r>
            <w:r>
              <w:rPr>
                <w:b/>
              </w:rPr>
              <w:t>5</w:t>
            </w:r>
            <w:r w:rsidRPr="00B50442">
              <w:rPr>
                <w:b/>
              </w:rPr>
              <w:t xml:space="preserve">) </w:t>
            </w:r>
            <w:r>
              <w:rPr>
                <w:b/>
                <w:bCs/>
              </w:rPr>
              <w:t xml:space="preserve">5 </w:t>
            </w:r>
            <w:r w:rsidRPr="00B50442">
              <w:rPr>
                <w:b/>
                <w:bCs/>
              </w:rPr>
              <w:t>db kis feladat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985AA7" w:rsidRPr="00985AA7" w:rsidRDefault="00985AA7" w:rsidP="00985A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85AA7">
              <w:rPr>
                <w:b/>
              </w:rPr>
              <w:t>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85AA7" w:rsidRPr="00985AA7" w:rsidRDefault="00985AA7" w:rsidP="00985AA7">
            <w:pPr>
              <w:jc w:val="right"/>
              <w:rPr>
                <w:b/>
              </w:rPr>
            </w:pPr>
            <w:r w:rsidRPr="00985AA7">
              <w:rPr>
                <w:b/>
              </w:rPr>
              <w:t xml:space="preserve">             </w:t>
            </w:r>
            <w:r>
              <w:rPr>
                <w:b/>
              </w:rPr>
              <w:t>2</w:t>
            </w:r>
            <w:r w:rsidRPr="00985AA7">
              <w:rPr>
                <w:b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clear" w:color="auto" w:fill="auto"/>
          </w:tcPr>
          <w:p w:rsidR="00985AA7" w:rsidRPr="00D06B3E" w:rsidRDefault="00985AA7" w:rsidP="00985AA7"/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985AA7" w:rsidRPr="00D06B3E" w:rsidRDefault="00985AA7" w:rsidP="00985AA7"/>
        </w:tc>
        <w:tc>
          <w:tcPr>
            <w:tcW w:w="2174" w:type="dxa"/>
            <w:tcBorders>
              <w:top w:val="single" w:sz="4" w:space="0" w:color="auto"/>
            </w:tcBorders>
            <w:shd w:val="clear" w:color="auto" w:fill="auto"/>
          </w:tcPr>
          <w:p w:rsidR="00985AA7" w:rsidRPr="00D06B3E" w:rsidRDefault="00985AA7" w:rsidP="00985AA7">
            <w:pPr>
              <w:jc w:val="center"/>
              <w:rPr>
                <w:b/>
              </w:rPr>
            </w:pPr>
          </w:p>
        </w:tc>
      </w:tr>
      <w:tr w:rsidR="00985AA7" w:rsidRPr="008B134A" w:rsidTr="00444856">
        <w:tc>
          <w:tcPr>
            <w:tcW w:w="2694" w:type="dxa"/>
            <w:gridSpan w:val="2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auto"/>
          </w:tcPr>
          <w:p w:rsidR="00985AA7" w:rsidRPr="008B134A" w:rsidRDefault="00985AA7" w:rsidP="00985AA7"/>
        </w:tc>
        <w:tc>
          <w:tcPr>
            <w:tcW w:w="666" w:type="dxa"/>
            <w:tcBorders>
              <w:top w:val="single" w:sz="12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985AA7" w:rsidRPr="008B134A" w:rsidRDefault="00985AA7" w:rsidP="00985AA7">
            <w:pPr>
              <w:jc w:val="center"/>
              <w:rPr>
                <w:b/>
                <w:bCs/>
              </w:rPr>
            </w:pPr>
            <w:r w:rsidRPr="008B134A">
              <w:rPr>
                <w:b/>
                <w:bCs/>
              </w:rPr>
              <w:t>-----</w:t>
            </w:r>
          </w:p>
        </w:tc>
        <w:tc>
          <w:tcPr>
            <w:tcW w:w="121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5AA7" w:rsidRPr="008B134A" w:rsidRDefault="00985AA7" w:rsidP="00985AA7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985AA7" w:rsidRPr="008B134A" w:rsidRDefault="00985AA7" w:rsidP="00985AA7"/>
        </w:tc>
        <w:tc>
          <w:tcPr>
            <w:tcW w:w="1015" w:type="dxa"/>
            <w:gridSpan w:val="3"/>
            <w:tcBorders>
              <w:left w:val="nil"/>
            </w:tcBorders>
            <w:shd w:val="clear" w:color="auto" w:fill="auto"/>
          </w:tcPr>
          <w:p w:rsidR="00985AA7" w:rsidRPr="008B134A" w:rsidRDefault="00985AA7" w:rsidP="00985AA7"/>
        </w:tc>
        <w:tc>
          <w:tcPr>
            <w:tcW w:w="2174" w:type="dxa"/>
            <w:shd w:val="clear" w:color="auto" w:fill="auto"/>
          </w:tcPr>
          <w:p w:rsidR="00985AA7" w:rsidRPr="008B134A" w:rsidRDefault="00985AA7" w:rsidP="00985AA7"/>
        </w:tc>
      </w:tr>
      <w:tr w:rsidR="00985AA7" w:rsidRPr="003766A6" w:rsidTr="00DC653C">
        <w:tc>
          <w:tcPr>
            <w:tcW w:w="2694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auto"/>
          </w:tcPr>
          <w:p w:rsidR="00985AA7" w:rsidRPr="003766A6" w:rsidRDefault="00985AA7" w:rsidP="00985AA7">
            <w:pPr>
              <w:rPr>
                <w:b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985AA7" w:rsidRPr="003766A6" w:rsidRDefault="00985AA7" w:rsidP="00985AA7">
            <w:pPr>
              <w:jc w:val="center"/>
              <w:rPr>
                <w:b/>
              </w:rPr>
            </w:pPr>
            <w:r w:rsidRPr="003766A6">
              <w:rPr>
                <w:b/>
              </w:rPr>
              <w:t>-----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985AA7" w:rsidRPr="003766A6" w:rsidRDefault="00985AA7" w:rsidP="00985AA7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</w:tcPr>
          <w:p w:rsidR="00985AA7" w:rsidRPr="003766A6" w:rsidRDefault="00985AA7" w:rsidP="00985AA7"/>
        </w:tc>
        <w:tc>
          <w:tcPr>
            <w:tcW w:w="1015" w:type="dxa"/>
            <w:gridSpan w:val="3"/>
            <w:tcBorders>
              <w:left w:val="nil"/>
            </w:tcBorders>
            <w:shd w:val="clear" w:color="auto" w:fill="auto"/>
          </w:tcPr>
          <w:p w:rsidR="00985AA7" w:rsidRPr="003766A6" w:rsidRDefault="00985AA7" w:rsidP="00985AA7"/>
        </w:tc>
        <w:tc>
          <w:tcPr>
            <w:tcW w:w="2174" w:type="dxa"/>
            <w:shd w:val="clear" w:color="auto" w:fill="auto"/>
          </w:tcPr>
          <w:p w:rsidR="00985AA7" w:rsidRPr="003766A6" w:rsidRDefault="00985AA7" w:rsidP="00985AA7">
            <w:pPr>
              <w:jc w:val="center"/>
              <w:rPr>
                <w:b/>
              </w:rPr>
            </w:pPr>
          </w:p>
        </w:tc>
      </w:tr>
      <w:tr w:rsidR="00985AA7" w:rsidRPr="00CD252F" w:rsidTr="00DC653C">
        <w:tc>
          <w:tcPr>
            <w:tcW w:w="269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:rsidR="00985AA7" w:rsidRPr="003766A6" w:rsidRDefault="00985AA7" w:rsidP="00985AA7">
            <w:pPr>
              <w:jc w:val="center"/>
              <w:rPr>
                <w:b/>
              </w:rPr>
            </w:pPr>
            <w:r w:rsidRPr="003766A6">
              <w:rPr>
                <w:b/>
              </w:rPr>
              <w:t xml:space="preserve"> ÖSSZESEN</w:t>
            </w:r>
          </w:p>
        </w:tc>
        <w:tc>
          <w:tcPr>
            <w:tcW w:w="66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985AA7" w:rsidRPr="00D06B3E" w:rsidRDefault="00985AA7" w:rsidP="00985AA7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985AA7" w:rsidRPr="00D06B3E" w:rsidRDefault="00985AA7" w:rsidP="00985AA7">
            <w:pPr>
              <w:jc w:val="right"/>
              <w:rPr>
                <w:b/>
              </w:rPr>
            </w:pPr>
            <w:r w:rsidRPr="00D06B3E">
              <w:rPr>
                <w:b/>
              </w:rPr>
              <w:t xml:space="preserve">           100  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985AA7" w:rsidRPr="00CD252F" w:rsidRDefault="00985AA7" w:rsidP="00985AA7">
            <w:pPr>
              <w:rPr>
                <w:b/>
              </w:rPr>
            </w:pPr>
          </w:p>
        </w:tc>
        <w:tc>
          <w:tcPr>
            <w:tcW w:w="1015" w:type="dxa"/>
            <w:gridSpan w:val="3"/>
            <w:tcBorders>
              <w:left w:val="nil"/>
            </w:tcBorders>
          </w:tcPr>
          <w:p w:rsidR="00985AA7" w:rsidRPr="00CD252F" w:rsidRDefault="00985AA7" w:rsidP="00985AA7">
            <w:pPr>
              <w:rPr>
                <w:b/>
              </w:rPr>
            </w:pPr>
          </w:p>
        </w:tc>
        <w:tc>
          <w:tcPr>
            <w:tcW w:w="2174" w:type="dxa"/>
          </w:tcPr>
          <w:p w:rsidR="00985AA7" w:rsidRPr="00CD252F" w:rsidRDefault="00985AA7" w:rsidP="00985AA7">
            <w:pPr>
              <w:pStyle w:val="lfej"/>
            </w:pPr>
          </w:p>
        </w:tc>
      </w:tr>
      <w:tr w:rsidR="00985AA7" w:rsidRPr="00CD252F" w:rsidTr="00DC653C">
        <w:tc>
          <w:tcPr>
            <w:tcW w:w="1668" w:type="dxa"/>
          </w:tcPr>
          <w:p w:rsidR="00985AA7" w:rsidRPr="00CD252F" w:rsidRDefault="00985AA7" w:rsidP="00985AA7">
            <w:pPr>
              <w:rPr>
                <w:sz w:val="8"/>
              </w:rPr>
            </w:pPr>
          </w:p>
        </w:tc>
        <w:tc>
          <w:tcPr>
            <w:tcW w:w="2019" w:type="dxa"/>
            <w:gridSpan w:val="3"/>
          </w:tcPr>
          <w:p w:rsidR="00985AA7" w:rsidRPr="00CD252F" w:rsidRDefault="00985AA7" w:rsidP="00985AA7">
            <w:pPr>
              <w:rPr>
                <w:sz w:val="8"/>
              </w:rPr>
            </w:pPr>
          </w:p>
        </w:tc>
        <w:tc>
          <w:tcPr>
            <w:tcW w:w="2513" w:type="dxa"/>
            <w:gridSpan w:val="3"/>
          </w:tcPr>
          <w:p w:rsidR="00985AA7" w:rsidRPr="00CD252F" w:rsidRDefault="00985AA7" w:rsidP="00985AA7">
            <w:pPr>
              <w:rPr>
                <w:sz w:val="8"/>
              </w:rPr>
            </w:pPr>
          </w:p>
        </w:tc>
        <w:tc>
          <w:tcPr>
            <w:tcW w:w="2694" w:type="dxa"/>
            <w:gridSpan w:val="3"/>
          </w:tcPr>
          <w:p w:rsidR="00985AA7" w:rsidRPr="00CD252F" w:rsidRDefault="00985AA7" w:rsidP="00985AA7">
            <w:pPr>
              <w:rPr>
                <w:sz w:val="8"/>
              </w:rPr>
            </w:pPr>
          </w:p>
        </w:tc>
      </w:tr>
    </w:tbl>
    <w:p w:rsidR="00462D89" w:rsidRDefault="00462D89" w:rsidP="001801F5">
      <w:pPr>
        <w:pStyle w:val="SorszTK"/>
        <w:rPr>
          <w:sz w:val="8"/>
        </w:rPr>
      </w:pPr>
    </w:p>
    <w:p w:rsidR="00462D89" w:rsidRDefault="00462D89" w:rsidP="001801F5">
      <w:pPr>
        <w:pStyle w:val="SorszTK"/>
        <w:rPr>
          <w:sz w:val="8"/>
        </w:rPr>
      </w:pPr>
    </w:p>
    <w:p w:rsidR="00462D89" w:rsidRPr="00CD252F" w:rsidRDefault="00462D89" w:rsidP="001801F5">
      <w:pPr>
        <w:pStyle w:val="SorszTK"/>
        <w:rPr>
          <w:sz w:val="8"/>
        </w:rPr>
      </w:pPr>
    </w:p>
    <w:p w:rsidR="00462D89" w:rsidRPr="00CD252F" w:rsidRDefault="00462D89" w:rsidP="001801F5">
      <w:pPr>
        <w:pStyle w:val="SorszTK"/>
        <w:jc w:val="left"/>
        <w:rPr>
          <w:b/>
          <w:sz w:val="16"/>
        </w:rPr>
      </w:pPr>
      <w:r w:rsidRPr="00CD252F">
        <w:rPr>
          <w:b/>
          <w:sz w:val="16"/>
        </w:rPr>
        <w:t xml:space="preserve">                                                      </w:t>
      </w:r>
    </w:p>
    <w:p w:rsidR="00462D89" w:rsidRPr="00CD252F" w:rsidRDefault="00462D89" w:rsidP="001801F5">
      <w:pPr>
        <w:pStyle w:val="SorszTK"/>
        <w:jc w:val="left"/>
        <w:rPr>
          <w:b/>
        </w:rPr>
      </w:pPr>
      <w:r w:rsidRPr="00CD252F">
        <w:rPr>
          <w:b/>
        </w:rPr>
        <w:t xml:space="preserve">                                                      Javította: (olvasható aláírás</w:t>
      </w:r>
      <w:proofErr w:type="gramStart"/>
      <w:r w:rsidRPr="00CD252F">
        <w:rPr>
          <w:b/>
        </w:rPr>
        <w:t>)</w:t>
      </w:r>
      <w:r w:rsidR="00EC2915">
        <w:rPr>
          <w:b/>
        </w:rPr>
        <w:t xml:space="preserve"> …</w:t>
      </w:r>
      <w:proofErr w:type="gramEnd"/>
      <w:r w:rsidR="00EC2915">
        <w:rPr>
          <w:b/>
        </w:rPr>
        <w:t>…………………</w:t>
      </w:r>
      <w:r w:rsidRPr="00CD252F">
        <w:rPr>
          <w:b/>
        </w:rPr>
        <w:t>……………</w:t>
      </w:r>
    </w:p>
    <w:p w:rsidR="00462D89" w:rsidRDefault="00462D89" w:rsidP="001801F5">
      <w:pPr>
        <w:pStyle w:val="SorszTK"/>
        <w:jc w:val="left"/>
        <w:rPr>
          <w:b/>
        </w:rPr>
      </w:pPr>
    </w:p>
    <w:p w:rsidR="00462D89" w:rsidRPr="00CD252F" w:rsidRDefault="00462D89" w:rsidP="001801F5">
      <w:pPr>
        <w:pStyle w:val="SorszTK"/>
        <w:jc w:val="left"/>
        <w:rPr>
          <w:b/>
        </w:rPr>
      </w:pPr>
    </w:p>
    <w:tbl>
      <w:tblPr>
        <w:tblW w:w="8880" w:type="dxa"/>
        <w:tblInd w:w="108" w:type="dxa"/>
        <w:tblLayout w:type="fixed"/>
        <w:tblLook w:val="0000"/>
      </w:tblPr>
      <w:tblGrid>
        <w:gridCol w:w="2518"/>
        <w:gridCol w:w="743"/>
        <w:gridCol w:w="1273"/>
        <w:gridCol w:w="1273"/>
        <w:gridCol w:w="1273"/>
        <w:gridCol w:w="1800"/>
      </w:tblGrid>
      <w:tr w:rsidR="00462D89" w:rsidRPr="00F84EB8" w:rsidTr="00DC653C">
        <w:tc>
          <w:tcPr>
            <w:tcW w:w="251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84EB8">
              <w:rPr>
                <w:b/>
                <w:sz w:val="22"/>
                <w:szCs w:val="22"/>
              </w:rPr>
              <w:t>Minősítés</w:t>
            </w:r>
          </w:p>
        </w:tc>
        <w:tc>
          <w:tcPr>
            <w:tcW w:w="743" w:type="dxa"/>
            <w:tcBorders>
              <w:left w:val="nil"/>
            </w:tcBorders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84EB8">
              <w:rPr>
                <w:b/>
                <w:sz w:val="22"/>
                <w:szCs w:val="22"/>
              </w:rPr>
              <w:t>Érdemjegy</w:t>
            </w:r>
          </w:p>
        </w:tc>
        <w:tc>
          <w:tcPr>
            <w:tcW w:w="1800" w:type="dxa"/>
            <w:tcBorders>
              <w:left w:val="nil"/>
            </w:tcBorders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462D89" w:rsidRPr="00F84EB8" w:rsidTr="00D20620">
        <w:tc>
          <w:tcPr>
            <w:tcW w:w="2518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  <w:r w:rsidRPr="00F84EB8">
              <w:rPr>
                <w:sz w:val="22"/>
                <w:szCs w:val="22"/>
              </w:rPr>
              <w:t xml:space="preserve"> </w:t>
            </w:r>
            <w:proofErr w:type="gramStart"/>
            <w:r w:rsidRPr="00F84EB8">
              <w:rPr>
                <w:sz w:val="22"/>
                <w:szCs w:val="22"/>
              </w:rPr>
              <w:t>0  –</w:t>
            </w:r>
            <w:proofErr w:type="gramEnd"/>
            <w:r w:rsidRPr="00F84EB8">
              <w:rPr>
                <w:sz w:val="22"/>
                <w:szCs w:val="22"/>
              </w:rPr>
              <w:t xml:space="preserve">   59  (1) elégtelen</w:t>
            </w:r>
          </w:p>
        </w:tc>
        <w:tc>
          <w:tcPr>
            <w:tcW w:w="743" w:type="dxa"/>
            <w:tcBorders>
              <w:left w:val="nil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double" w:sz="6" w:space="0" w:color="auto"/>
              <w:bottom w:val="double" w:sz="6" w:space="0" w:color="auto"/>
            </w:tcBorders>
            <w:shd w:val="pct15" w:color="auto" w:fill="auto"/>
            <w:vAlign w:val="center"/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spellStart"/>
            <w:r w:rsidRPr="00F84EB8">
              <w:rPr>
                <w:b/>
                <w:sz w:val="22"/>
                <w:szCs w:val="22"/>
              </w:rPr>
              <w:t>Megnev</w:t>
            </w:r>
            <w:proofErr w:type="spellEnd"/>
            <w:r w:rsidRPr="00F84EB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84EB8">
              <w:rPr>
                <w:b/>
                <w:sz w:val="22"/>
                <w:szCs w:val="22"/>
              </w:rPr>
              <w:t>Számmal</w:t>
            </w:r>
          </w:p>
        </w:tc>
        <w:tc>
          <w:tcPr>
            <w:tcW w:w="127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5" w:color="auto" w:fill="auto"/>
            <w:vAlign w:val="center"/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84EB8">
              <w:rPr>
                <w:b/>
                <w:sz w:val="22"/>
                <w:szCs w:val="22"/>
              </w:rPr>
              <w:t>Betűvel</w:t>
            </w:r>
          </w:p>
        </w:tc>
        <w:tc>
          <w:tcPr>
            <w:tcW w:w="1800" w:type="dxa"/>
            <w:tcBorders>
              <w:left w:val="nil"/>
              <w:bottom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462D89" w:rsidRPr="00F84EB8" w:rsidTr="00D20620"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F84EB8">
              <w:rPr>
                <w:sz w:val="22"/>
                <w:szCs w:val="22"/>
              </w:rPr>
              <w:t>60  –</w:t>
            </w:r>
            <w:proofErr w:type="gramEnd"/>
            <w:r w:rsidRPr="00F84EB8">
              <w:rPr>
                <w:sz w:val="22"/>
                <w:szCs w:val="22"/>
              </w:rPr>
              <w:t xml:space="preserve">  70  (2) elégséges</w:t>
            </w:r>
          </w:p>
        </w:tc>
        <w:tc>
          <w:tcPr>
            <w:tcW w:w="743" w:type="dxa"/>
            <w:tcBorders>
              <w:left w:val="nil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double" w:sz="6" w:space="0" w:color="auto"/>
              <w:left w:val="double" w:sz="6" w:space="0" w:color="auto"/>
            </w:tcBorders>
            <w:vAlign w:val="bottom"/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  <w:r w:rsidRPr="00F84EB8">
              <w:rPr>
                <w:sz w:val="22"/>
                <w:szCs w:val="22"/>
              </w:rPr>
              <w:t>Írásbeli</w:t>
            </w:r>
          </w:p>
        </w:tc>
        <w:tc>
          <w:tcPr>
            <w:tcW w:w="127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ub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84EB8">
              <w:rPr>
                <w:b/>
                <w:sz w:val="22"/>
                <w:szCs w:val="22"/>
              </w:rPr>
              <w:t xml:space="preserve">Elnök </w:t>
            </w:r>
          </w:p>
        </w:tc>
      </w:tr>
      <w:tr w:rsidR="00462D89" w:rsidRPr="00F84EB8" w:rsidTr="00D20620"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F84EB8">
              <w:rPr>
                <w:sz w:val="22"/>
                <w:szCs w:val="22"/>
              </w:rPr>
              <w:t>71  –</w:t>
            </w:r>
            <w:proofErr w:type="gramEnd"/>
            <w:r w:rsidRPr="00F84EB8">
              <w:rPr>
                <w:sz w:val="22"/>
                <w:szCs w:val="22"/>
              </w:rPr>
              <w:t xml:space="preserve">  80  (3) közepes</w:t>
            </w:r>
          </w:p>
        </w:tc>
        <w:tc>
          <w:tcPr>
            <w:tcW w:w="743" w:type="dxa"/>
            <w:tcBorders>
              <w:left w:val="nil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bottom"/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  <w:r w:rsidRPr="00F84EB8">
              <w:rPr>
                <w:sz w:val="22"/>
                <w:szCs w:val="22"/>
              </w:rPr>
              <w:t>Szóbeli</w:t>
            </w:r>
          </w:p>
        </w:tc>
        <w:tc>
          <w:tcPr>
            <w:tcW w:w="127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F84EB8">
              <w:rPr>
                <w:b/>
                <w:sz w:val="22"/>
                <w:szCs w:val="22"/>
              </w:rPr>
              <w:t>aláírása</w:t>
            </w:r>
          </w:p>
        </w:tc>
      </w:tr>
      <w:tr w:rsidR="00462D89" w:rsidRPr="00F84EB8" w:rsidTr="00D20620">
        <w:trPr>
          <w:cantSplit/>
        </w:trPr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F84EB8">
              <w:rPr>
                <w:sz w:val="22"/>
                <w:szCs w:val="22"/>
              </w:rPr>
              <w:t>81  –</w:t>
            </w:r>
            <w:proofErr w:type="gramEnd"/>
            <w:r w:rsidRPr="00F84EB8">
              <w:rPr>
                <w:sz w:val="22"/>
                <w:szCs w:val="22"/>
              </w:rPr>
              <w:t xml:space="preserve">  90  (4) jó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2D89" w:rsidRPr="00F84EB8" w:rsidRDefault="00462D89" w:rsidP="001801F5">
            <w:pPr>
              <w:spacing w:before="60" w:after="60"/>
              <w:rPr>
                <w:b/>
                <w:sz w:val="22"/>
                <w:szCs w:val="22"/>
              </w:rPr>
            </w:pPr>
            <w:r w:rsidRPr="00F84EB8">
              <w:rPr>
                <w:b/>
                <w:sz w:val="22"/>
                <w:szCs w:val="22"/>
              </w:rPr>
              <w:t>VÉGSŐ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62D89" w:rsidRPr="00F84EB8" w:rsidTr="00D20620">
        <w:trPr>
          <w:cantSplit/>
        </w:trPr>
        <w:tc>
          <w:tcPr>
            <w:tcW w:w="251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  <w:proofErr w:type="gramStart"/>
            <w:r w:rsidRPr="00F84EB8">
              <w:rPr>
                <w:sz w:val="22"/>
                <w:szCs w:val="22"/>
              </w:rPr>
              <w:t>91  –</w:t>
            </w:r>
            <w:proofErr w:type="gramEnd"/>
            <w:r w:rsidRPr="00F84EB8">
              <w:rPr>
                <w:sz w:val="22"/>
                <w:szCs w:val="22"/>
              </w:rPr>
              <w:t>100  (5) jeles</w:t>
            </w:r>
          </w:p>
        </w:tc>
        <w:tc>
          <w:tcPr>
            <w:tcW w:w="743" w:type="dxa"/>
            <w:tcBorders>
              <w:left w:val="nil"/>
              <w:right w:val="double" w:sz="4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double" w:sz="4" w:space="0" w:color="auto"/>
              <w:bottom w:val="double" w:sz="4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62D89" w:rsidRPr="00F84EB8" w:rsidRDefault="00462D89" w:rsidP="001801F5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462D89" w:rsidRPr="00CD252F" w:rsidRDefault="00462D89" w:rsidP="001801F5">
      <w:pPr>
        <w:pStyle w:val="SorszTK"/>
        <w:jc w:val="center"/>
        <w:rPr>
          <w:b/>
        </w:rPr>
      </w:pPr>
    </w:p>
    <w:p w:rsidR="00462D89" w:rsidRPr="003766A6" w:rsidRDefault="00462D89" w:rsidP="001801F5">
      <w:pPr>
        <w:pStyle w:val="SorszTK"/>
        <w:jc w:val="center"/>
        <w:rPr>
          <w:b/>
          <w:sz w:val="16"/>
          <w:szCs w:val="16"/>
        </w:rPr>
      </w:pPr>
    </w:p>
    <w:p w:rsidR="00462D89" w:rsidRPr="003766A6" w:rsidRDefault="00462D89" w:rsidP="001801F5">
      <w:pPr>
        <w:pStyle w:val="SorszTK"/>
        <w:jc w:val="center"/>
        <w:rPr>
          <w:b/>
          <w:sz w:val="16"/>
          <w:szCs w:val="16"/>
        </w:rPr>
      </w:pPr>
    </w:p>
    <w:p w:rsidR="00462D89" w:rsidRPr="00B326F4" w:rsidRDefault="00462D89" w:rsidP="001801F5">
      <w:pPr>
        <w:pStyle w:val="SorszTK"/>
        <w:jc w:val="center"/>
        <w:rPr>
          <w:b/>
          <w:sz w:val="24"/>
          <w:szCs w:val="24"/>
        </w:rPr>
      </w:pPr>
      <w:r w:rsidRPr="00B326F4">
        <w:rPr>
          <w:b/>
          <w:sz w:val="24"/>
          <w:szCs w:val="24"/>
        </w:rPr>
        <w:t xml:space="preserve"> FELADATLAPOT </w:t>
      </w:r>
      <w:proofErr w:type="gramStart"/>
      <w:r w:rsidRPr="00B326F4">
        <w:rPr>
          <w:b/>
          <w:sz w:val="24"/>
          <w:szCs w:val="24"/>
        </w:rPr>
        <w:t>A</w:t>
      </w:r>
      <w:proofErr w:type="gramEnd"/>
      <w:r w:rsidRPr="00B326F4">
        <w:rPr>
          <w:b/>
          <w:sz w:val="24"/>
          <w:szCs w:val="24"/>
        </w:rPr>
        <w:t xml:space="preserve"> MEGOLDÁSSAL EGYÜTT MINDEN ESETBEN</w:t>
      </w:r>
    </w:p>
    <w:p w:rsidR="00462D89" w:rsidRPr="00A52B04" w:rsidRDefault="00462D89" w:rsidP="001801F5">
      <w:pPr>
        <w:pStyle w:val="SorszTK"/>
        <w:jc w:val="center"/>
        <w:rPr>
          <w:b/>
          <w:sz w:val="24"/>
          <w:szCs w:val="24"/>
        </w:rPr>
      </w:pPr>
      <w:r w:rsidRPr="00387E5F">
        <w:rPr>
          <w:b/>
          <w:color w:val="FF0000"/>
          <w:sz w:val="24"/>
          <w:szCs w:val="24"/>
        </w:rPr>
        <w:t xml:space="preserve"> </w:t>
      </w:r>
      <w:r w:rsidRPr="00A52B04">
        <w:rPr>
          <w:b/>
          <w:sz w:val="24"/>
          <w:szCs w:val="24"/>
        </w:rPr>
        <w:t>KÖTELEZŐ BEADNI!</w:t>
      </w:r>
    </w:p>
    <w:p w:rsidR="00462D89" w:rsidRPr="00D20620" w:rsidRDefault="00462D89" w:rsidP="001801F5">
      <w:pPr>
        <w:pStyle w:val="SorszTK"/>
        <w:spacing w:before="240"/>
        <w:jc w:val="center"/>
        <w:rPr>
          <w:rFonts w:ascii="Lucida Calligraphy" w:hAnsi="Lucida Calligraphy"/>
          <w:b/>
          <w:sz w:val="36"/>
          <w:szCs w:val="36"/>
        </w:rPr>
      </w:pPr>
      <w:r w:rsidRPr="00D20620">
        <w:rPr>
          <w:rFonts w:ascii="Lucida Calligraphy" w:hAnsi="Lucida Calligraphy"/>
          <w:b/>
          <w:sz w:val="36"/>
          <w:szCs w:val="36"/>
        </w:rPr>
        <w:t>A feladatokat lemásolni TILOS!</w:t>
      </w:r>
    </w:p>
    <w:p w:rsidR="00462D89" w:rsidRPr="00CD252F" w:rsidRDefault="00462D89" w:rsidP="001801F5">
      <w:pPr>
        <w:pStyle w:val="Cm"/>
        <w:ind w:left="360"/>
        <w:rPr>
          <w:b w:val="0"/>
        </w:rPr>
      </w:pPr>
      <w:r w:rsidRPr="00CD252F">
        <w:br w:type="page"/>
      </w:r>
    </w:p>
    <w:p w:rsidR="006A3A50" w:rsidRPr="009663CD" w:rsidRDefault="00EC2915" w:rsidP="001801F5">
      <w:pPr>
        <w:rPr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>1</w:t>
      </w:r>
      <w:r w:rsidR="006A3A50" w:rsidRPr="00E724EF">
        <w:rPr>
          <w:b/>
          <w:sz w:val="32"/>
          <w:szCs w:val="32"/>
        </w:rPr>
        <w:t xml:space="preserve">. </w:t>
      </w:r>
      <w:proofErr w:type="gramStart"/>
      <w:r w:rsidR="006A3A50" w:rsidRPr="00E724EF">
        <w:rPr>
          <w:b/>
          <w:sz w:val="32"/>
          <w:szCs w:val="32"/>
        </w:rPr>
        <w:t>Feladat</w:t>
      </w:r>
      <w:r w:rsidR="006A3A50">
        <w:rPr>
          <w:b/>
          <w:sz w:val="26"/>
          <w:szCs w:val="26"/>
        </w:rPr>
        <w:t xml:space="preserve">                           </w:t>
      </w:r>
      <w:r w:rsidR="006A3A50" w:rsidRPr="00356681">
        <w:rPr>
          <w:sz w:val="22"/>
          <w:szCs w:val="22"/>
        </w:rPr>
        <w:t>(</w:t>
      </w:r>
      <w:proofErr w:type="gramEnd"/>
      <w:r w:rsidR="006A3A50" w:rsidRPr="00356681">
        <w:rPr>
          <w:b/>
          <w:sz w:val="22"/>
          <w:szCs w:val="22"/>
        </w:rPr>
        <w:t xml:space="preserve">Kidolgozási időigénye kb. </w:t>
      </w:r>
      <w:r w:rsidR="00356681" w:rsidRPr="00356681">
        <w:rPr>
          <w:b/>
          <w:sz w:val="22"/>
          <w:szCs w:val="22"/>
        </w:rPr>
        <w:t>9</w:t>
      </w:r>
      <w:r w:rsidR="006A3A50" w:rsidRPr="00356681">
        <w:rPr>
          <w:b/>
          <w:bCs/>
          <w:sz w:val="22"/>
          <w:szCs w:val="22"/>
        </w:rPr>
        <w:t xml:space="preserve">0 perc = </w:t>
      </w:r>
      <w:r w:rsidR="0095563A">
        <w:rPr>
          <w:b/>
          <w:bCs/>
          <w:sz w:val="22"/>
          <w:szCs w:val="22"/>
        </w:rPr>
        <w:t>50</w:t>
      </w:r>
      <w:r w:rsidR="006A3A50" w:rsidRPr="00356681">
        <w:rPr>
          <w:b/>
          <w:sz w:val="22"/>
        </w:rPr>
        <w:t xml:space="preserve"> </w:t>
      </w:r>
      <w:r w:rsidR="006A3A50" w:rsidRPr="00356681">
        <w:rPr>
          <w:b/>
          <w:sz w:val="22"/>
          <w:szCs w:val="22"/>
        </w:rPr>
        <w:t>pont.)</w:t>
      </w:r>
    </w:p>
    <w:p w:rsidR="006A3A50" w:rsidRPr="00284551" w:rsidRDefault="006A3A50" w:rsidP="001801F5">
      <w:pPr>
        <w:pStyle w:val="Szvegblokk"/>
        <w:tabs>
          <w:tab w:val="num" w:pos="360"/>
        </w:tabs>
        <w:ind w:left="357" w:right="-23" w:hanging="357"/>
        <w:rPr>
          <w:sz w:val="8"/>
          <w:szCs w:val="8"/>
        </w:rPr>
      </w:pPr>
    </w:p>
    <w:p w:rsidR="00586515" w:rsidRPr="00885AFC" w:rsidRDefault="00885AFC" w:rsidP="001801F5">
      <w:pPr>
        <w:spacing w:after="60"/>
        <w:rPr>
          <w:sz w:val="22"/>
          <w:szCs w:val="22"/>
        </w:rPr>
      </w:pPr>
      <w:r w:rsidRPr="00885AFC">
        <w:rPr>
          <w:sz w:val="22"/>
          <w:szCs w:val="22"/>
        </w:rPr>
        <w:t xml:space="preserve">A </w:t>
      </w:r>
      <w:r w:rsidRPr="00885AFC">
        <w:rPr>
          <w:b/>
          <w:sz w:val="22"/>
          <w:szCs w:val="22"/>
        </w:rPr>
        <w:t>MIC</w:t>
      </w:r>
      <w:r>
        <w:rPr>
          <w:b/>
          <w:sz w:val="22"/>
          <w:szCs w:val="22"/>
        </w:rPr>
        <w:t>-</w:t>
      </w:r>
      <w:r w:rsidRPr="00885AFC">
        <w:rPr>
          <w:b/>
          <w:sz w:val="22"/>
          <w:szCs w:val="22"/>
        </w:rPr>
        <w:t>RO Kft.</w:t>
      </w:r>
      <w:r w:rsidRPr="00885AFC">
        <w:rPr>
          <w:sz w:val="22"/>
          <w:szCs w:val="22"/>
        </w:rPr>
        <w:t xml:space="preserve"> </w:t>
      </w:r>
      <w:r w:rsidR="00586515" w:rsidRPr="00885AFC">
        <w:rPr>
          <w:sz w:val="22"/>
          <w:szCs w:val="22"/>
        </w:rPr>
        <w:t>főkönyvi számlá</w:t>
      </w:r>
      <w:r>
        <w:rPr>
          <w:sz w:val="22"/>
          <w:szCs w:val="22"/>
        </w:rPr>
        <w:t>inak</w:t>
      </w:r>
      <w:r w:rsidR="00586515" w:rsidRPr="00885AFC">
        <w:rPr>
          <w:sz w:val="22"/>
          <w:szCs w:val="22"/>
        </w:rPr>
        <w:t xml:space="preserve"> egyenlege </w:t>
      </w:r>
      <w:r w:rsidR="00586515" w:rsidRPr="00885AFC">
        <w:rPr>
          <w:b/>
          <w:sz w:val="22"/>
          <w:szCs w:val="22"/>
        </w:rPr>
        <w:t>20X1</w:t>
      </w:r>
      <w:r w:rsidR="00586515" w:rsidRPr="00885AFC">
        <w:rPr>
          <w:sz w:val="22"/>
          <w:szCs w:val="22"/>
        </w:rPr>
        <w:t>. január 1-jén a nyitást követően:</w:t>
      </w:r>
      <w:r w:rsidR="00586515" w:rsidRPr="00885AFC">
        <w:rPr>
          <w:sz w:val="22"/>
          <w:szCs w:val="22"/>
        </w:rPr>
        <w:tab/>
      </w:r>
      <w:r w:rsidR="00586515" w:rsidRPr="00885AFC">
        <w:rPr>
          <w:sz w:val="22"/>
          <w:szCs w:val="22"/>
        </w:rPr>
        <w:tab/>
      </w:r>
      <w:r w:rsidR="00586515" w:rsidRPr="00885AFC">
        <w:rPr>
          <w:b/>
          <w:sz w:val="22"/>
          <w:szCs w:val="22"/>
        </w:rPr>
        <w:t>(</w:t>
      </w:r>
      <w:proofErr w:type="spellStart"/>
      <w:r w:rsidR="00586515" w:rsidRPr="00885AFC">
        <w:rPr>
          <w:b/>
          <w:sz w:val="22"/>
          <w:szCs w:val="22"/>
        </w:rPr>
        <w:t>eFt</w:t>
      </w:r>
      <w:proofErr w:type="spellEnd"/>
      <w:r w:rsidR="00586515" w:rsidRPr="00885AFC">
        <w:rPr>
          <w:b/>
          <w:sz w:val="22"/>
          <w:szCs w:val="22"/>
        </w:rPr>
        <w:t>)</w:t>
      </w: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992"/>
        <w:gridCol w:w="3685"/>
        <w:gridCol w:w="851"/>
      </w:tblGrid>
      <w:tr w:rsidR="00586515" w:rsidRPr="00885AFC" w:rsidTr="00885AFC">
        <w:trPr>
          <w:cantSplit/>
        </w:trPr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3B3B3"/>
            <w:vAlign w:val="center"/>
          </w:tcPr>
          <w:p w:rsidR="00586515" w:rsidRPr="00885AFC" w:rsidRDefault="00586515" w:rsidP="001801F5">
            <w:pPr>
              <w:jc w:val="center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center"/>
          </w:tcPr>
          <w:p w:rsidR="00586515" w:rsidRPr="00885AFC" w:rsidRDefault="00586515" w:rsidP="001801F5">
            <w:pPr>
              <w:jc w:val="center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20X1. jan. 1.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586515" w:rsidRPr="00885AFC" w:rsidRDefault="00586515" w:rsidP="001801F5">
            <w:pPr>
              <w:ind w:right="-105"/>
              <w:jc w:val="center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2 0 X 1.</w:t>
            </w:r>
          </w:p>
        </w:tc>
      </w:tr>
      <w:tr w:rsidR="00586515" w:rsidRPr="00885AFC" w:rsidTr="00885AFC">
        <w:trPr>
          <w:cantSplit/>
        </w:trPr>
        <w:tc>
          <w:tcPr>
            <w:tcW w:w="32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3B3B3"/>
          </w:tcPr>
          <w:p w:rsidR="00586515" w:rsidRPr="00885AFC" w:rsidRDefault="00586515" w:rsidP="001801F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586515" w:rsidRPr="00885AFC" w:rsidRDefault="00586515" w:rsidP="001801F5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3B3B3"/>
            <w:vAlign w:val="center"/>
          </w:tcPr>
          <w:p w:rsidR="00586515" w:rsidRPr="00885AFC" w:rsidRDefault="00586515" w:rsidP="001801F5">
            <w:pPr>
              <w:jc w:val="center"/>
              <w:rPr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V á l t o z á s o k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586515" w:rsidRPr="00885AFC" w:rsidRDefault="00586515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dec. 31.</w:t>
            </w: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Vagyoni értékű jogok</w:t>
            </w:r>
          </w:p>
        </w:tc>
        <w:tc>
          <w:tcPr>
            <w:tcW w:w="992" w:type="dxa"/>
          </w:tcPr>
          <w:p w:rsidR="00586515" w:rsidRPr="00885AFC" w:rsidRDefault="00DE6386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DE6386" w:rsidRPr="00885AFC" w:rsidTr="00DE6386">
        <w:tc>
          <w:tcPr>
            <w:tcW w:w="3261" w:type="dxa"/>
            <w:tcBorders>
              <w:left w:val="single" w:sz="12" w:space="0" w:color="auto"/>
            </w:tcBorders>
          </w:tcPr>
          <w:p w:rsidR="00DE6386" w:rsidRPr="00885AFC" w:rsidRDefault="00DE6386" w:rsidP="001E79F4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E6386" w:rsidRDefault="00DE6386" w:rsidP="001E79F4">
            <w:pPr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DE6386" w:rsidRPr="00885AFC" w:rsidRDefault="00DE6386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6386" w:rsidRPr="00885AFC" w:rsidRDefault="00DE6386" w:rsidP="001E79F4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Immateriális javak összesen</w:t>
            </w:r>
          </w:p>
        </w:tc>
        <w:tc>
          <w:tcPr>
            <w:tcW w:w="992" w:type="dxa"/>
          </w:tcPr>
          <w:p w:rsidR="00586515" w:rsidRPr="00885AFC" w:rsidRDefault="00DE6386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iCs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Ingatlanok és kapcsolódó </w:t>
            </w:r>
            <w:proofErr w:type="spellStart"/>
            <w:r w:rsidRPr="00885AFC">
              <w:rPr>
                <w:iCs/>
                <w:sz w:val="22"/>
                <w:szCs w:val="22"/>
              </w:rPr>
              <w:t>vé</w:t>
            </w:r>
            <w:proofErr w:type="spellEnd"/>
            <w:r w:rsidRPr="00885AFC">
              <w:rPr>
                <w:iCs/>
                <w:sz w:val="22"/>
                <w:szCs w:val="22"/>
              </w:rPr>
              <w:t>. jogok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Műszaki gépek, </w:t>
            </w:r>
            <w:proofErr w:type="gramStart"/>
            <w:r w:rsidRPr="00885AFC">
              <w:rPr>
                <w:iCs/>
                <w:sz w:val="22"/>
                <w:szCs w:val="22"/>
              </w:rPr>
              <w:t>berendezések ..</w:t>
            </w:r>
            <w:proofErr w:type="gramEnd"/>
            <w:r w:rsidRPr="00885AFC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3 670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Egyéb berendezések </w:t>
            </w:r>
            <w:proofErr w:type="spellStart"/>
            <w:r w:rsidRPr="00885AFC">
              <w:rPr>
                <w:sz w:val="22"/>
                <w:szCs w:val="22"/>
              </w:rPr>
              <w:t>felszer</w:t>
            </w:r>
            <w:proofErr w:type="spellEnd"/>
            <w:r w:rsidRPr="00885AF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2 500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Beruházások, felújítások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Tárgyi eszközök összesen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6 170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Tartós részes. kapcsolt </w:t>
            </w:r>
            <w:proofErr w:type="spellStart"/>
            <w:r w:rsidRPr="00885AFC">
              <w:rPr>
                <w:sz w:val="22"/>
                <w:szCs w:val="22"/>
              </w:rPr>
              <w:t>vállalk.-ban</w:t>
            </w:r>
            <w:proofErr w:type="spellEnd"/>
          </w:p>
        </w:tc>
        <w:tc>
          <w:tcPr>
            <w:tcW w:w="992" w:type="dxa"/>
          </w:tcPr>
          <w:p w:rsidR="00586515" w:rsidRPr="00885AFC" w:rsidRDefault="00DE6386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6 665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Tartós </w:t>
            </w:r>
            <w:proofErr w:type="spellStart"/>
            <w:r w:rsidRPr="00885AFC">
              <w:rPr>
                <w:sz w:val="22"/>
                <w:szCs w:val="22"/>
              </w:rPr>
              <w:t>hitelvisz</w:t>
            </w:r>
            <w:proofErr w:type="spellEnd"/>
            <w:r w:rsidRPr="00885AFC">
              <w:rPr>
                <w:sz w:val="22"/>
                <w:szCs w:val="22"/>
              </w:rPr>
              <w:t xml:space="preserve">. </w:t>
            </w:r>
            <w:proofErr w:type="spellStart"/>
            <w:r w:rsidRPr="00885AFC">
              <w:rPr>
                <w:sz w:val="22"/>
                <w:szCs w:val="22"/>
              </w:rPr>
              <w:t>megtest</w:t>
            </w:r>
            <w:proofErr w:type="spellEnd"/>
            <w:r w:rsidRPr="00885AFC">
              <w:rPr>
                <w:sz w:val="22"/>
                <w:szCs w:val="22"/>
              </w:rPr>
              <w:t>. ép.</w:t>
            </w:r>
          </w:p>
        </w:tc>
        <w:tc>
          <w:tcPr>
            <w:tcW w:w="992" w:type="dxa"/>
          </w:tcPr>
          <w:p w:rsidR="00586515" w:rsidRPr="00885AFC" w:rsidRDefault="00A33878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 xml:space="preserve">Befektetett pénzügyi </w:t>
            </w:r>
            <w:proofErr w:type="spellStart"/>
            <w:r w:rsidRPr="00885AFC">
              <w:rPr>
                <w:i/>
                <w:sz w:val="22"/>
                <w:szCs w:val="22"/>
              </w:rPr>
              <w:t>eszk</w:t>
            </w:r>
            <w:proofErr w:type="spellEnd"/>
            <w:r w:rsidRPr="00885AFC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885AFC">
              <w:rPr>
                <w:i/>
                <w:sz w:val="22"/>
                <w:szCs w:val="22"/>
              </w:rPr>
              <w:t>össz</w:t>
            </w:r>
            <w:proofErr w:type="spellEnd"/>
            <w:r w:rsidRPr="00885AF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86515" w:rsidRPr="00885AFC" w:rsidRDefault="00DE6386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6 665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586515" w:rsidRPr="00885AFC" w:rsidRDefault="00586515" w:rsidP="00A24741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BEFEKTETETT ESZKÖZÖK</w:t>
            </w:r>
          </w:p>
        </w:tc>
        <w:tc>
          <w:tcPr>
            <w:tcW w:w="992" w:type="dxa"/>
            <w:vAlign w:val="center"/>
          </w:tcPr>
          <w:p w:rsidR="00586515" w:rsidRPr="00885AFC" w:rsidRDefault="00586515" w:rsidP="00A24741">
            <w:pPr>
              <w:ind w:left="-57" w:right="57"/>
              <w:jc w:val="center"/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12 835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Anyagok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2 270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Késztermékek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5 800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Készletek összesen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8 070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iCs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Külföldi vevők (6 </w:t>
            </w:r>
            <w:proofErr w:type="spellStart"/>
            <w:r w:rsidRPr="00885AFC">
              <w:rPr>
                <w:iCs/>
                <w:sz w:val="22"/>
                <w:szCs w:val="22"/>
              </w:rPr>
              <w:t>eEURO</w:t>
            </w:r>
            <w:proofErr w:type="spellEnd"/>
            <w:r w:rsidRPr="00885AFC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1 650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Belföldi vevők 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75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Követelések összesen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1 725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proofErr w:type="spellStart"/>
            <w:r w:rsidRPr="00885AFC">
              <w:rPr>
                <w:sz w:val="22"/>
                <w:szCs w:val="22"/>
              </w:rPr>
              <w:t>Forg</w:t>
            </w:r>
            <w:proofErr w:type="spellEnd"/>
            <w:r w:rsidRPr="00885AFC">
              <w:rPr>
                <w:sz w:val="22"/>
                <w:szCs w:val="22"/>
              </w:rPr>
              <w:t xml:space="preserve">. célú </w:t>
            </w:r>
            <w:proofErr w:type="spellStart"/>
            <w:r w:rsidRPr="00885AFC">
              <w:rPr>
                <w:sz w:val="22"/>
                <w:szCs w:val="22"/>
              </w:rPr>
              <w:t>hitelvisz</w:t>
            </w:r>
            <w:proofErr w:type="spellEnd"/>
            <w:r w:rsidRPr="00885AFC">
              <w:rPr>
                <w:sz w:val="22"/>
                <w:szCs w:val="22"/>
              </w:rPr>
              <w:t xml:space="preserve">. </w:t>
            </w:r>
            <w:proofErr w:type="spellStart"/>
            <w:r w:rsidRPr="00885AFC">
              <w:rPr>
                <w:sz w:val="22"/>
                <w:szCs w:val="22"/>
              </w:rPr>
              <w:t>megtest</w:t>
            </w:r>
            <w:proofErr w:type="spellEnd"/>
            <w:r w:rsidRPr="00885AFC">
              <w:rPr>
                <w:sz w:val="22"/>
                <w:szCs w:val="22"/>
              </w:rPr>
              <w:t>. ép.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1 020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Értékpapírok összesen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 xml:space="preserve"> 1 020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Elszámolási betét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42 735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Devizabetét (30 </w:t>
            </w:r>
            <w:proofErr w:type="spellStart"/>
            <w:r w:rsidRPr="00885AFC">
              <w:rPr>
                <w:sz w:val="22"/>
                <w:szCs w:val="22"/>
              </w:rPr>
              <w:t>eEURO</w:t>
            </w:r>
            <w:proofErr w:type="spellEnd"/>
            <w:r w:rsidRPr="00885A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8 250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Pénzeszközök összesen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50 985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586515" w:rsidRPr="00885AFC" w:rsidRDefault="00586515" w:rsidP="00A24741">
            <w:pPr>
              <w:rPr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FORGÓESZKÖZÖK</w:t>
            </w:r>
          </w:p>
        </w:tc>
        <w:tc>
          <w:tcPr>
            <w:tcW w:w="992" w:type="dxa"/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61 800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86515" w:rsidRPr="00885AFC" w:rsidRDefault="00586515" w:rsidP="00A24741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  <w:bottom w:val="nil"/>
            </w:tcBorders>
            <w:vAlign w:val="center"/>
          </w:tcPr>
          <w:p w:rsidR="00586515" w:rsidRPr="00885AFC" w:rsidRDefault="00586515" w:rsidP="00A24741">
            <w:pPr>
              <w:rPr>
                <w:b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Bevételek aktív időbeli elhat.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200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  <w:bottom w:val="nil"/>
            </w:tcBorders>
            <w:vAlign w:val="center"/>
          </w:tcPr>
          <w:p w:rsidR="00586515" w:rsidRPr="00885AFC" w:rsidRDefault="00586515" w:rsidP="00A24741">
            <w:pPr>
              <w:rPr>
                <w:iCs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Halasztott ráfordítások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1 500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  <w:bottom w:val="nil"/>
            </w:tcBorders>
            <w:vAlign w:val="center"/>
          </w:tcPr>
          <w:p w:rsidR="00586515" w:rsidRPr="00885AFC" w:rsidRDefault="00586515" w:rsidP="00A24741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AKTÍV IDŐBELI ELHAT.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1 700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586515" w:rsidRPr="00885AFC" w:rsidRDefault="00586515" w:rsidP="00A24741">
            <w:pPr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ESZKÖZÖK ÖSSZESEN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586515" w:rsidRPr="00885AFC" w:rsidRDefault="00586515" w:rsidP="00A24741">
            <w:pPr>
              <w:ind w:left="-113" w:right="57"/>
              <w:jc w:val="right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76 335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113"/>
              <w:jc w:val="right"/>
              <w:rPr>
                <w:b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Jegyzett tőke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45 000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Eredménytartalék</w:t>
            </w:r>
          </w:p>
        </w:tc>
        <w:tc>
          <w:tcPr>
            <w:tcW w:w="992" w:type="dxa"/>
          </w:tcPr>
          <w:p w:rsidR="00586515" w:rsidRPr="00885AFC" w:rsidRDefault="00A21CC0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Lekötött tartalék</w:t>
            </w:r>
          </w:p>
        </w:tc>
        <w:tc>
          <w:tcPr>
            <w:tcW w:w="992" w:type="dxa"/>
          </w:tcPr>
          <w:p w:rsidR="00586515" w:rsidRPr="00885AFC" w:rsidRDefault="00A21CC0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A21CC0">
        <w:trPr>
          <w:trHeight w:val="690"/>
        </w:trPr>
        <w:tc>
          <w:tcPr>
            <w:tcW w:w="3261" w:type="dxa"/>
            <w:tcBorders>
              <w:left w:val="single" w:sz="12" w:space="0" w:color="auto"/>
            </w:tcBorders>
          </w:tcPr>
          <w:p w:rsidR="00586515" w:rsidRDefault="00586515" w:rsidP="00A24741">
            <w:pPr>
              <w:ind w:right="-113"/>
              <w:rPr>
                <w:iCs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Mérleg szerinti eredmény</w:t>
            </w:r>
          </w:p>
          <w:p w:rsidR="00A21CC0" w:rsidRPr="00885AFC" w:rsidRDefault="00A21CC0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(meghatározása)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586515" w:rsidRPr="00885AFC" w:rsidRDefault="00586515" w:rsidP="00A24741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SAJÁT TŐKE</w:t>
            </w:r>
          </w:p>
        </w:tc>
        <w:tc>
          <w:tcPr>
            <w:tcW w:w="992" w:type="dxa"/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55 000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57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Céltartalék várható kötelezettségre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2 500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Céltartalék </w:t>
            </w:r>
            <w:r w:rsidRPr="00885AFC">
              <w:rPr>
                <w:iCs/>
                <w:sz w:val="22"/>
                <w:szCs w:val="22"/>
              </w:rPr>
              <w:t>jövőbeni költségekre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113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2 200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</w:tcMar>
          </w:tcPr>
          <w:p w:rsidR="00586515" w:rsidRPr="00885AFC" w:rsidRDefault="00586515" w:rsidP="00A24741">
            <w:pPr>
              <w:ind w:left="-113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Tulajdonostól kapott kölcsön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9 255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Külföldi szállítók (25 </w:t>
            </w:r>
            <w:proofErr w:type="spellStart"/>
            <w:r w:rsidRPr="00885AFC">
              <w:rPr>
                <w:sz w:val="22"/>
                <w:szCs w:val="22"/>
              </w:rPr>
              <w:t>eEURO</w:t>
            </w:r>
            <w:proofErr w:type="spellEnd"/>
            <w:r w:rsidRPr="00885A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6 875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Belföldi szállítók 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Áfa elszámolási számla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113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(T) –680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tcMar>
              <w:left w:w="28" w:type="dxa"/>
            </w:tcMar>
          </w:tcPr>
          <w:p w:rsidR="00586515" w:rsidRPr="00885AFC" w:rsidRDefault="00586515" w:rsidP="00A24741">
            <w:pPr>
              <w:ind w:left="-113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Társasági adó kötelezettség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(T) –305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i/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Egyéb rövid lejáratú </w:t>
            </w:r>
            <w:proofErr w:type="spellStart"/>
            <w:r w:rsidRPr="00885AFC">
              <w:rPr>
                <w:sz w:val="22"/>
                <w:szCs w:val="22"/>
              </w:rPr>
              <w:t>kötelezetts</w:t>
            </w:r>
            <w:proofErr w:type="spellEnd"/>
            <w:r w:rsidRPr="00885AF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</w:tcPr>
          <w:p w:rsidR="00586515" w:rsidRPr="00885AFC" w:rsidRDefault="00586515" w:rsidP="00A24741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Rövid lejáratú kötelez. összesen</w:t>
            </w:r>
          </w:p>
        </w:tc>
        <w:tc>
          <w:tcPr>
            <w:tcW w:w="992" w:type="dxa"/>
          </w:tcPr>
          <w:p w:rsidR="00586515" w:rsidRPr="00885AFC" w:rsidRDefault="00586515" w:rsidP="00A24741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5 890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86515" w:rsidRPr="00885AFC" w:rsidRDefault="00586515" w:rsidP="00A24741">
            <w:pPr>
              <w:ind w:left="-57"/>
              <w:jc w:val="right"/>
              <w:rPr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</w:tcBorders>
            <w:vAlign w:val="center"/>
          </w:tcPr>
          <w:p w:rsidR="00586515" w:rsidRPr="00885AFC" w:rsidRDefault="00586515" w:rsidP="00A24741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KÖTELEZETTSÉGEK</w:t>
            </w:r>
          </w:p>
        </w:tc>
        <w:tc>
          <w:tcPr>
            <w:tcW w:w="992" w:type="dxa"/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15 145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  <w:bottom w:val="nil"/>
            </w:tcBorders>
            <w:vAlign w:val="center"/>
          </w:tcPr>
          <w:p w:rsidR="00586515" w:rsidRPr="00885AFC" w:rsidRDefault="00586515" w:rsidP="00A24741">
            <w:pPr>
              <w:rPr>
                <w:b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Költségek, ráfordítások PIE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800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  <w:bottom w:val="nil"/>
            </w:tcBorders>
            <w:vAlign w:val="center"/>
          </w:tcPr>
          <w:p w:rsidR="00586515" w:rsidRPr="00885AFC" w:rsidRDefault="00586515" w:rsidP="00A24741">
            <w:pPr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Halasztott bevételek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690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  <w:bottom w:val="nil"/>
            </w:tcBorders>
            <w:vAlign w:val="center"/>
          </w:tcPr>
          <w:p w:rsidR="00586515" w:rsidRPr="00885AFC" w:rsidRDefault="00586515" w:rsidP="00A24741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PASSZÍV IDŐBELI ELHAT.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1 490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586515" w:rsidRPr="00885AFC" w:rsidTr="00356681"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586515" w:rsidRPr="00885AFC" w:rsidRDefault="00586515" w:rsidP="00A24741">
            <w:pPr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FORRÁSOK ÖSSZESEN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586515" w:rsidRPr="00885AFC" w:rsidRDefault="00586515" w:rsidP="00A24741">
            <w:pPr>
              <w:ind w:left="-57" w:right="57"/>
              <w:jc w:val="right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76 335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 w:right="-11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515" w:rsidRPr="00885AFC" w:rsidRDefault="00586515" w:rsidP="00A24741">
            <w:pPr>
              <w:ind w:left="-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586515" w:rsidRPr="00A21CC0" w:rsidRDefault="00586515" w:rsidP="00A24741">
      <w:pPr>
        <w:rPr>
          <w:b/>
          <w:iCs/>
          <w:sz w:val="4"/>
          <w:szCs w:val="4"/>
        </w:rPr>
      </w:pPr>
      <w:r w:rsidRPr="00A21CC0">
        <w:rPr>
          <w:b/>
          <w:iCs/>
          <w:sz w:val="4"/>
          <w:szCs w:val="4"/>
        </w:rPr>
        <w:br w:type="page"/>
      </w:r>
    </w:p>
    <w:p w:rsidR="00586515" w:rsidRPr="00885AFC" w:rsidRDefault="00586515" w:rsidP="00A24741">
      <w:pPr>
        <w:rPr>
          <w:b/>
          <w:iCs/>
          <w:sz w:val="22"/>
          <w:szCs w:val="22"/>
        </w:rPr>
      </w:pPr>
      <w:r w:rsidRPr="00885AFC">
        <w:rPr>
          <w:b/>
          <w:iCs/>
          <w:sz w:val="22"/>
          <w:szCs w:val="22"/>
        </w:rPr>
        <w:lastRenderedPageBreak/>
        <w:t>Időbeli elhatárolásokkal kapcsolatos információk:</w:t>
      </w:r>
    </w:p>
    <w:p w:rsidR="00586515" w:rsidRPr="00885AFC" w:rsidRDefault="00586515" w:rsidP="00E92D2F">
      <w:pPr>
        <w:pStyle w:val="Listaszerbekezds"/>
        <w:numPr>
          <w:ilvl w:val="0"/>
          <w:numId w:val="8"/>
        </w:numPr>
        <w:spacing w:before="40"/>
        <w:ind w:left="425" w:hanging="295"/>
        <w:contextualSpacing w:val="0"/>
        <w:jc w:val="both"/>
        <w:rPr>
          <w:bCs/>
          <w:iCs/>
          <w:sz w:val="22"/>
          <w:szCs w:val="22"/>
        </w:rPr>
      </w:pPr>
      <w:r w:rsidRPr="00885AFC">
        <w:rPr>
          <w:bCs/>
          <w:iCs/>
          <w:sz w:val="22"/>
          <w:szCs w:val="22"/>
        </w:rPr>
        <w:t xml:space="preserve">A halasztott ráfordítások jogszabály alapján történt térítés nélküli átadás miatt keletkeztek. </w:t>
      </w:r>
      <w:r w:rsidR="003C5A53">
        <w:rPr>
          <w:bCs/>
          <w:iCs/>
          <w:sz w:val="22"/>
          <w:szCs w:val="22"/>
        </w:rPr>
        <w:br/>
        <w:t>A</w:t>
      </w:r>
      <w:r w:rsidR="00F40B01">
        <w:rPr>
          <w:bCs/>
          <w:iCs/>
          <w:sz w:val="22"/>
          <w:szCs w:val="22"/>
        </w:rPr>
        <w:t>z elhatárolásakor meghatározott időből még 3 év van hátra.</w:t>
      </w:r>
      <w:r w:rsidR="003C5A53">
        <w:rPr>
          <w:bCs/>
          <w:iCs/>
          <w:sz w:val="22"/>
          <w:szCs w:val="22"/>
        </w:rPr>
        <w:t xml:space="preserve"> </w:t>
      </w:r>
    </w:p>
    <w:p w:rsidR="00586515" w:rsidRPr="00885AFC" w:rsidRDefault="00586515" w:rsidP="00E92D2F">
      <w:pPr>
        <w:pStyle w:val="Listaszerbekezds"/>
        <w:numPr>
          <w:ilvl w:val="0"/>
          <w:numId w:val="8"/>
        </w:numPr>
        <w:spacing w:before="40"/>
        <w:ind w:left="425" w:hanging="295"/>
        <w:contextualSpacing w:val="0"/>
        <w:jc w:val="both"/>
        <w:rPr>
          <w:bCs/>
          <w:iCs/>
          <w:sz w:val="22"/>
          <w:szCs w:val="22"/>
        </w:rPr>
      </w:pPr>
      <w:r w:rsidRPr="00885AFC">
        <w:rPr>
          <w:bCs/>
          <w:iCs/>
          <w:sz w:val="22"/>
          <w:szCs w:val="22"/>
        </w:rPr>
        <w:t xml:space="preserve">A halasztott bevétel fejlesztési célú támogatáshoz kapcsolódik. </w:t>
      </w:r>
      <w:r w:rsidR="00F40B01">
        <w:rPr>
          <w:bCs/>
          <w:iCs/>
          <w:sz w:val="22"/>
          <w:szCs w:val="22"/>
        </w:rPr>
        <w:t>A műszaki gép hasznos élettartamából még 30 hónap van hátra. Maradványértékkel nem számoltunk.</w:t>
      </w:r>
      <w:r w:rsidR="00670FAD">
        <w:rPr>
          <w:bCs/>
          <w:iCs/>
          <w:sz w:val="22"/>
          <w:szCs w:val="22"/>
        </w:rPr>
        <w:t xml:space="preserve"> A</w:t>
      </w:r>
      <w:r w:rsidR="00255C60">
        <w:rPr>
          <w:bCs/>
          <w:iCs/>
          <w:sz w:val="22"/>
          <w:szCs w:val="22"/>
        </w:rPr>
        <w:t>z elhatárolás feloldásánál az</w:t>
      </w:r>
      <w:r w:rsidR="00670FAD">
        <w:rPr>
          <w:bCs/>
          <w:iCs/>
          <w:sz w:val="22"/>
          <w:szCs w:val="22"/>
        </w:rPr>
        <w:t xml:space="preserve"> összemérés elvét érvényesíti társaságunk.</w:t>
      </w:r>
    </w:p>
    <w:p w:rsidR="00586515" w:rsidRPr="00885AFC" w:rsidRDefault="00586515" w:rsidP="00E92D2F">
      <w:pPr>
        <w:pStyle w:val="Listaszerbekezds"/>
        <w:numPr>
          <w:ilvl w:val="0"/>
          <w:numId w:val="8"/>
        </w:numPr>
        <w:spacing w:before="40"/>
        <w:ind w:left="425" w:hanging="295"/>
        <w:contextualSpacing w:val="0"/>
        <w:jc w:val="both"/>
        <w:rPr>
          <w:bCs/>
          <w:iCs/>
          <w:sz w:val="22"/>
          <w:szCs w:val="22"/>
        </w:rPr>
      </w:pPr>
      <w:r w:rsidRPr="00885AFC">
        <w:rPr>
          <w:bCs/>
          <w:iCs/>
          <w:sz w:val="22"/>
          <w:szCs w:val="22"/>
        </w:rPr>
        <w:t xml:space="preserve">A bevételek aktív időbeli elhatárolása kamatbevétel elhatárolása. </w:t>
      </w:r>
      <w:r w:rsidR="00670FAD">
        <w:rPr>
          <w:bCs/>
          <w:iCs/>
          <w:sz w:val="22"/>
          <w:szCs w:val="22"/>
        </w:rPr>
        <w:t>Kamatfizetésre csak 20X2-ben kerül sor.</w:t>
      </w:r>
    </w:p>
    <w:p w:rsidR="00586515" w:rsidRPr="00885AFC" w:rsidRDefault="00586515" w:rsidP="00E92D2F">
      <w:pPr>
        <w:pStyle w:val="Listaszerbekezds"/>
        <w:numPr>
          <w:ilvl w:val="0"/>
          <w:numId w:val="8"/>
        </w:numPr>
        <w:spacing w:before="40"/>
        <w:ind w:left="425" w:hanging="295"/>
        <w:contextualSpacing w:val="0"/>
        <w:jc w:val="both"/>
        <w:rPr>
          <w:bCs/>
          <w:iCs/>
          <w:sz w:val="22"/>
          <w:szCs w:val="22"/>
        </w:rPr>
      </w:pPr>
      <w:r w:rsidRPr="00885AFC">
        <w:rPr>
          <w:bCs/>
          <w:iCs/>
          <w:sz w:val="22"/>
          <w:szCs w:val="22"/>
        </w:rPr>
        <w:t>A költségek, ráfordítások passzív időbeli elhatárolása a tulajdonostól kapott kölcsönök elhatárolt kamata, amit csak az 5 éves futamidő végén kell teljesíteni.</w:t>
      </w:r>
    </w:p>
    <w:p w:rsidR="00586515" w:rsidRPr="00885AFC" w:rsidRDefault="00586515" w:rsidP="001801F5">
      <w:pPr>
        <w:spacing w:before="120"/>
        <w:jc w:val="both"/>
        <w:rPr>
          <w:bCs/>
          <w:iCs/>
          <w:sz w:val="22"/>
          <w:szCs w:val="22"/>
        </w:rPr>
      </w:pPr>
      <w:r w:rsidRPr="00885AFC">
        <w:rPr>
          <w:bCs/>
          <w:iCs/>
          <w:sz w:val="22"/>
          <w:szCs w:val="22"/>
        </w:rPr>
        <w:t>A társaság a könyvelési gyakorlata szerint a készletekről nem vezet folyamatos mennyiségi és értéki nyilvántartást, a kis értékű tárgyi eszközök egyösszegű értékcsökkenésének elszámolása során a 80 </w:t>
      </w:r>
      <w:proofErr w:type="spellStart"/>
      <w:r w:rsidRPr="00885AFC">
        <w:rPr>
          <w:bCs/>
          <w:iCs/>
          <w:sz w:val="22"/>
          <w:szCs w:val="22"/>
        </w:rPr>
        <w:t>eFt-os</w:t>
      </w:r>
      <w:proofErr w:type="spellEnd"/>
      <w:r w:rsidRPr="00885AFC">
        <w:rPr>
          <w:bCs/>
          <w:iCs/>
          <w:sz w:val="22"/>
          <w:szCs w:val="22"/>
        </w:rPr>
        <w:t xml:space="preserve"> értékhatárt alkalmazza.</w:t>
      </w:r>
      <w:r w:rsidR="001801F5">
        <w:rPr>
          <w:bCs/>
          <w:iCs/>
          <w:sz w:val="22"/>
          <w:szCs w:val="22"/>
        </w:rPr>
        <w:t xml:space="preserve"> A lényeges határ minden esetben a vizsgált vagyoni elem piac</w:t>
      </w:r>
      <w:r w:rsidR="00EA7680">
        <w:rPr>
          <w:bCs/>
          <w:iCs/>
          <w:sz w:val="22"/>
          <w:szCs w:val="22"/>
        </w:rPr>
        <w:t>i</w:t>
      </w:r>
      <w:r w:rsidR="001801F5">
        <w:rPr>
          <w:bCs/>
          <w:iCs/>
          <w:sz w:val="22"/>
          <w:szCs w:val="22"/>
        </w:rPr>
        <w:t xml:space="preserve"> értékének a 10%-</w:t>
      </w:r>
      <w:proofErr w:type="gramStart"/>
      <w:r w:rsidR="001801F5">
        <w:rPr>
          <w:bCs/>
          <w:iCs/>
          <w:sz w:val="22"/>
          <w:szCs w:val="22"/>
        </w:rPr>
        <w:t>a.</w:t>
      </w:r>
      <w:proofErr w:type="gramEnd"/>
      <w:r w:rsidR="001801F5">
        <w:rPr>
          <w:bCs/>
          <w:iCs/>
          <w:sz w:val="22"/>
          <w:szCs w:val="22"/>
        </w:rPr>
        <w:t xml:space="preserve"> Az üzleti vagy cégérték leírási ideje 5 év.</w:t>
      </w:r>
      <w:r w:rsidR="00A24741">
        <w:rPr>
          <w:bCs/>
          <w:iCs/>
          <w:sz w:val="22"/>
          <w:szCs w:val="22"/>
        </w:rPr>
        <w:t xml:space="preserve"> A választott árfolyam az MNB árfolyama. A devizás pénzeszközöknél átlagárfolyamon számoljuk el a csökkenéseket.</w:t>
      </w:r>
    </w:p>
    <w:p w:rsidR="00586515" w:rsidRPr="00885AFC" w:rsidRDefault="00586515" w:rsidP="001801F5">
      <w:pPr>
        <w:rPr>
          <w:iCs/>
          <w:sz w:val="22"/>
          <w:szCs w:val="22"/>
        </w:rPr>
      </w:pPr>
    </w:p>
    <w:p w:rsidR="00586515" w:rsidRPr="00885AFC" w:rsidRDefault="00586515" w:rsidP="001801F5">
      <w:pPr>
        <w:rPr>
          <w:b/>
          <w:sz w:val="22"/>
          <w:szCs w:val="22"/>
        </w:rPr>
      </w:pPr>
      <w:r w:rsidRPr="00885AFC">
        <w:rPr>
          <w:b/>
          <w:sz w:val="22"/>
          <w:szCs w:val="22"/>
        </w:rPr>
        <w:t>FELADATOK</w:t>
      </w:r>
    </w:p>
    <w:p w:rsidR="00670FAD" w:rsidRDefault="00586515">
      <w:pPr>
        <w:spacing w:before="40"/>
        <w:ind w:left="284"/>
        <w:jc w:val="both"/>
        <w:rPr>
          <w:sz w:val="22"/>
          <w:szCs w:val="22"/>
        </w:rPr>
      </w:pPr>
      <w:r w:rsidRPr="00885AFC">
        <w:rPr>
          <w:b/>
          <w:sz w:val="22"/>
          <w:szCs w:val="22"/>
        </w:rPr>
        <w:t xml:space="preserve">Könyvelje </w:t>
      </w:r>
      <w:r w:rsidRPr="00885AFC">
        <w:rPr>
          <w:sz w:val="22"/>
          <w:szCs w:val="22"/>
        </w:rPr>
        <w:t>idősorosan az alábbi gazdasági eseményeket</w:t>
      </w:r>
      <w:r w:rsidR="007727A4">
        <w:rPr>
          <w:sz w:val="22"/>
          <w:szCs w:val="22"/>
        </w:rPr>
        <w:t xml:space="preserve">! A kft. az anyavállalat információs igényei miatt </w:t>
      </w:r>
      <w:r w:rsidR="007727A4" w:rsidRPr="007727A4">
        <w:rPr>
          <w:b/>
          <w:sz w:val="22"/>
          <w:szCs w:val="22"/>
        </w:rPr>
        <w:t>éves beszámolót készít</w:t>
      </w:r>
      <w:r w:rsidR="007727A4">
        <w:rPr>
          <w:sz w:val="22"/>
          <w:szCs w:val="22"/>
        </w:rPr>
        <w:t xml:space="preserve">, az </w:t>
      </w:r>
      <w:proofErr w:type="spellStart"/>
      <w:r w:rsidR="007727A4">
        <w:rPr>
          <w:sz w:val="22"/>
          <w:szCs w:val="22"/>
        </w:rPr>
        <w:t>eredménykimutatását</w:t>
      </w:r>
      <w:proofErr w:type="spellEnd"/>
      <w:r w:rsidR="007727A4">
        <w:rPr>
          <w:sz w:val="22"/>
          <w:szCs w:val="22"/>
        </w:rPr>
        <w:t xml:space="preserve"> összköltség eljárással állítja össze és csak költségnemek szerint számolja el a költségeket.</w:t>
      </w:r>
    </w:p>
    <w:p w:rsidR="00586515" w:rsidRPr="00885AFC" w:rsidRDefault="00586515" w:rsidP="001801F5">
      <w:pPr>
        <w:tabs>
          <w:tab w:val="num" w:pos="-1985"/>
        </w:tabs>
        <w:ind w:left="709" w:hanging="283"/>
        <w:rPr>
          <w:sz w:val="22"/>
          <w:szCs w:val="22"/>
        </w:rPr>
      </w:pPr>
    </w:p>
    <w:p w:rsidR="00586515" w:rsidRPr="00885AFC" w:rsidRDefault="00586515" w:rsidP="001801F5">
      <w:pPr>
        <w:spacing w:after="120"/>
        <w:rPr>
          <w:b/>
          <w:iCs/>
          <w:sz w:val="22"/>
          <w:szCs w:val="22"/>
        </w:rPr>
      </w:pPr>
      <w:r w:rsidRPr="00885AFC">
        <w:rPr>
          <w:b/>
          <w:iCs/>
          <w:sz w:val="22"/>
          <w:szCs w:val="22"/>
        </w:rPr>
        <w:t xml:space="preserve">20X1. </w:t>
      </w:r>
      <w:proofErr w:type="gramStart"/>
      <w:r w:rsidRPr="00885AFC">
        <w:rPr>
          <w:b/>
          <w:iCs/>
          <w:sz w:val="22"/>
          <w:szCs w:val="22"/>
        </w:rPr>
        <w:t>évben</w:t>
      </w:r>
      <w:proofErr w:type="gramEnd"/>
      <w:r w:rsidRPr="00885AFC">
        <w:rPr>
          <w:b/>
          <w:iCs/>
          <w:sz w:val="22"/>
          <w:szCs w:val="22"/>
        </w:rPr>
        <w:t xml:space="preserve"> bekövetkezett gazdasági események:</w:t>
      </w:r>
    </w:p>
    <w:p w:rsidR="00586515" w:rsidRPr="00885AFC" w:rsidRDefault="00586515" w:rsidP="00356681">
      <w:pPr>
        <w:numPr>
          <w:ilvl w:val="0"/>
          <w:numId w:val="2"/>
        </w:numPr>
        <w:spacing w:after="240"/>
        <w:ind w:left="357" w:hanging="244"/>
        <w:jc w:val="both"/>
        <w:rPr>
          <w:sz w:val="22"/>
          <w:szCs w:val="22"/>
        </w:rPr>
      </w:pPr>
      <w:r w:rsidRPr="00885AFC">
        <w:rPr>
          <w:sz w:val="22"/>
          <w:szCs w:val="22"/>
        </w:rPr>
        <w:t>Január 10-én késztermékeket értékesítettünk 30 </w:t>
      </w:r>
      <w:proofErr w:type="spellStart"/>
      <w:r w:rsidRPr="00885AFC">
        <w:rPr>
          <w:sz w:val="22"/>
          <w:szCs w:val="22"/>
        </w:rPr>
        <w:t>eEURO-ért</w:t>
      </w:r>
      <w:proofErr w:type="spellEnd"/>
      <w:r w:rsidRPr="00885AFC">
        <w:rPr>
          <w:sz w:val="22"/>
          <w:szCs w:val="22"/>
        </w:rPr>
        <w:t xml:space="preserve"> egy közösségi adószámmal rendelkező külföldi vevőnek. Fizetési határidő július 10. A szállításért a fuvarozó cég 500 </w:t>
      </w:r>
      <w:proofErr w:type="spellStart"/>
      <w:r w:rsidRPr="00885AFC">
        <w:rPr>
          <w:sz w:val="22"/>
          <w:szCs w:val="22"/>
        </w:rPr>
        <w:t>eFt-ot</w:t>
      </w:r>
      <w:proofErr w:type="spellEnd"/>
      <w:r w:rsidRPr="00885AFC">
        <w:rPr>
          <w:sz w:val="22"/>
          <w:szCs w:val="22"/>
        </w:rPr>
        <w:t xml:space="preserve"> (alanyi áfa </w:t>
      </w:r>
      <w:proofErr w:type="gramStart"/>
      <w:r w:rsidRPr="00885AFC">
        <w:rPr>
          <w:sz w:val="22"/>
          <w:szCs w:val="22"/>
        </w:rPr>
        <w:t>mentes</w:t>
      </w:r>
      <w:proofErr w:type="gramEnd"/>
      <w:r w:rsidRPr="00885AFC">
        <w:rPr>
          <w:sz w:val="22"/>
          <w:szCs w:val="22"/>
        </w:rPr>
        <w:t xml:space="preserve"> a számla kibocsátó) számlázott ki, amelyből 400 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 a külföldi útvonalra jutó rész. Napi MNB árfolyam 280 Ft/EURO.</w:t>
      </w:r>
    </w:p>
    <w:p w:rsidR="00586515" w:rsidRPr="00885AFC" w:rsidRDefault="00586515" w:rsidP="00356681">
      <w:pPr>
        <w:numPr>
          <w:ilvl w:val="0"/>
          <w:numId w:val="2"/>
        </w:numPr>
        <w:spacing w:after="240"/>
        <w:ind w:left="357" w:hanging="244"/>
        <w:jc w:val="both"/>
        <w:rPr>
          <w:sz w:val="22"/>
          <w:szCs w:val="22"/>
        </w:rPr>
      </w:pPr>
      <w:r w:rsidRPr="00885AFC">
        <w:rPr>
          <w:sz w:val="22"/>
          <w:szCs w:val="22"/>
        </w:rPr>
        <w:t>Február 15-én a devizabetét számlánkra befolyt a külföldi vevővel (1-es pont) szembeni követelésünk. Napi MNB árfolyam 28</w:t>
      </w:r>
      <w:r w:rsidR="00D05835">
        <w:rPr>
          <w:sz w:val="22"/>
          <w:szCs w:val="22"/>
        </w:rPr>
        <w:t>5</w:t>
      </w:r>
      <w:r w:rsidRPr="00885AFC">
        <w:rPr>
          <w:sz w:val="22"/>
          <w:szCs w:val="22"/>
        </w:rPr>
        <w:t xml:space="preserve"> Ft/EURO </w:t>
      </w:r>
    </w:p>
    <w:p w:rsidR="00586515" w:rsidRPr="00885AFC" w:rsidRDefault="00586515" w:rsidP="00356681">
      <w:pPr>
        <w:numPr>
          <w:ilvl w:val="0"/>
          <w:numId w:val="2"/>
        </w:numPr>
        <w:spacing w:after="240"/>
        <w:ind w:left="357" w:hanging="244"/>
        <w:jc w:val="both"/>
        <w:rPr>
          <w:sz w:val="22"/>
          <w:szCs w:val="22"/>
        </w:rPr>
      </w:pPr>
      <w:r w:rsidRPr="00885AFC">
        <w:rPr>
          <w:sz w:val="22"/>
          <w:szCs w:val="22"/>
        </w:rPr>
        <w:t xml:space="preserve">Március </w:t>
      </w:r>
      <w:r w:rsidR="00002C22">
        <w:rPr>
          <w:sz w:val="22"/>
          <w:szCs w:val="22"/>
        </w:rPr>
        <w:t>31</w:t>
      </w:r>
      <w:r w:rsidRPr="00885AFC">
        <w:rPr>
          <w:sz w:val="22"/>
          <w:szCs w:val="22"/>
        </w:rPr>
        <w:t>-</w:t>
      </w:r>
      <w:r w:rsidR="00002C22">
        <w:rPr>
          <w:sz w:val="22"/>
          <w:szCs w:val="22"/>
        </w:rPr>
        <w:t>é</w:t>
      </w:r>
      <w:r w:rsidRPr="00885AFC">
        <w:rPr>
          <w:sz w:val="22"/>
          <w:szCs w:val="22"/>
        </w:rPr>
        <w:t xml:space="preserve">n aláírtuk a megállapodást, amely alapján megvásároltuk egy kisebb kft. üzletrészeinek 80%-át. Az átutalt ellenérték 5 800 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>. A kft. Szt. szabályai szerint értékelt saját tőkéje 3 500 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, az eszközök piaci értéke és a terhek közötti különbség </w:t>
      </w:r>
      <w:r w:rsidR="00255C60">
        <w:rPr>
          <w:sz w:val="22"/>
          <w:szCs w:val="22"/>
        </w:rPr>
        <w:t>6</w:t>
      </w:r>
      <w:r w:rsidR="00255C60" w:rsidRPr="00885AFC">
        <w:rPr>
          <w:sz w:val="22"/>
          <w:szCs w:val="22"/>
        </w:rPr>
        <w:t> </w:t>
      </w:r>
      <w:r w:rsidR="00255C60">
        <w:rPr>
          <w:sz w:val="22"/>
          <w:szCs w:val="22"/>
        </w:rPr>
        <w:t>25</w:t>
      </w:r>
      <w:r w:rsidR="00255C60" w:rsidRPr="00885AFC">
        <w:rPr>
          <w:sz w:val="22"/>
          <w:szCs w:val="22"/>
        </w:rPr>
        <w:t xml:space="preserve">0 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. </w:t>
      </w:r>
      <w:r w:rsidRPr="00885AFC">
        <w:rPr>
          <w:sz w:val="22"/>
          <w:szCs w:val="22"/>
        </w:rPr>
        <w:br/>
        <w:t xml:space="preserve">A megvásárolt kft-nek és a MICRO Kft-nek nincs (nem is volt) üzleti kapcsolata. </w:t>
      </w:r>
    </w:p>
    <w:p w:rsidR="00586515" w:rsidRPr="00885AFC" w:rsidRDefault="00586515" w:rsidP="00356681">
      <w:pPr>
        <w:numPr>
          <w:ilvl w:val="0"/>
          <w:numId w:val="2"/>
        </w:numPr>
        <w:spacing w:after="240"/>
        <w:ind w:left="357" w:hanging="244"/>
        <w:jc w:val="both"/>
        <w:rPr>
          <w:sz w:val="22"/>
          <w:szCs w:val="22"/>
        </w:rPr>
      </w:pPr>
      <w:r w:rsidRPr="00885AFC">
        <w:rPr>
          <w:sz w:val="22"/>
          <w:szCs w:val="22"/>
        </w:rPr>
        <w:t>Április 25-én a devizabetét számláról átutaltuk a nyitó devizás szállítói kötelezettség</w:t>
      </w:r>
      <w:r w:rsidR="00D05835">
        <w:rPr>
          <w:sz w:val="22"/>
          <w:szCs w:val="22"/>
        </w:rPr>
        <w:t>re</w:t>
      </w:r>
      <w:r w:rsidRPr="00885AFC">
        <w:rPr>
          <w:sz w:val="22"/>
          <w:szCs w:val="22"/>
        </w:rPr>
        <w:t xml:space="preserve"> 2</w:t>
      </w:r>
      <w:r w:rsidR="00D05835">
        <w:rPr>
          <w:sz w:val="22"/>
          <w:szCs w:val="22"/>
        </w:rPr>
        <w:t>5</w:t>
      </w:r>
      <w:r w:rsidRPr="00885AFC">
        <w:rPr>
          <w:sz w:val="22"/>
          <w:szCs w:val="22"/>
        </w:rPr>
        <w:t> </w:t>
      </w:r>
      <w:proofErr w:type="spellStart"/>
      <w:r w:rsidRPr="00885AFC">
        <w:rPr>
          <w:sz w:val="22"/>
          <w:szCs w:val="22"/>
        </w:rPr>
        <w:t>eEURO-t</w:t>
      </w:r>
      <w:proofErr w:type="spellEnd"/>
      <w:r w:rsidRPr="00885AFC">
        <w:rPr>
          <w:sz w:val="22"/>
          <w:szCs w:val="22"/>
        </w:rPr>
        <w:t xml:space="preserve">. A bankértesítés megérkezett. </w:t>
      </w:r>
    </w:p>
    <w:p w:rsidR="00586515" w:rsidRPr="00885AFC" w:rsidRDefault="00586515" w:rsidP="00356681">
      <w:pPr>
        <w:numPr>
          <w:ilvl w:val="0"/>
          <w:numId w:val="2"/>
        </w:numPr>
        <w:spacing w:after="240"/>
        <w:ind w:left="357" w:hanging="244"/>
        <w:jc w:val="both"/>
        <w:rPr>
          <w:sz w:val="22"/>
          <w:szCs w:val="22"/>
        </w:rPr>
      </w:pPr>
      <w:r w:rsidRPr="00885AFC">
        <w:rPr>
          <w:sz w:val="22"/>
          <w:szCs w:val="22"/>
        </w:rPr>
        <w:t xml:space="preserve">Május 2-án egy </w:t>
      </w:r>
      <w:proofErr w:type="spellStart"/>
      <w:r w:rsidRPr="00885AFC">
        <w:rPr>
          <w:sz w:val="22"/>
          <w:szCs w:val="22"/>
        </w:rPr>
        <w:t>zrt-től</w:t>
      </w:r>
      <w:proofErr w:type="spellEnd"/>
      <w:r w:rsidRPr="00885AFC">
        <w:rPr>
          <w:sz w:val="22"/>
          <w:szCs w:val="22"/>
        </w:rPr>
        <w:t xml:space="preserve"> térítés mentesen átvettük egy termelésirányító szoftver használati jogát, melynek piaci értéke 3 600 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. </w:t>
      </w:r>
      <w:proofErr w:type="gramStart"/>
      <w:r w:rsidRPr="00885AFC">
        <w:rPr>
          <w:sz w:val="22"/>
          <w:szCs w:val="22"/>
        </w:rPr>
        <w:t>A</w:t>
      </w:r>
      <w:proofErr w:type="gramEnd"/>
      <w:r w:rsidRPr="00885AFC">
        <w:rPr>
          <w:sz w:val="22"/>
          <w:szCs w:val="22"/>
        </w:rPr>
        <w:t xml:space="preserve"> </w:t>
      </w:r>
      <w:proofErr w:type="spellStart"/>
      <w:r w:rsidRPr="00885AFC">
        <w:rPr>
          <w:sz w:val="22"/>
          <w:szCs w:val="22"/>
        </w:rPr>
        <w:t>zrt</w:t>
      </w:r>
      <w:proofErr w:type="spellEnd"/>
      <w:r w:rsidRPr="00885AFC">
        <w:rPr>
          <w:sz w:val="22"/>
          <w:szCs w:val="22"/>
        </w:rPr>
        <w:t xml:space="preserve">. az </w:t>
      </w:r>
      <w:proofErr w:type="spellStart"/>
      <w:r w:rsidRPr="00885AFC">
        <w:rPr>
          <w:sz w:val="22"/>
          <w:szCs w:val="22"/>
        </w:rPr>
        <w:t>áfá-t</w:t>
      </w:r>
      <w:proofErr w:type="spellEnd"/>
      <w:r w:rsidRPr="00885AFC">
        <w:rPr>
          <w:sz w:val="22"/>
          <w:szCs w:val="22"/>
        </w:rPr>
        <w:t xml:space="preserve"> áthárította cégünkre. A használatba vételre június 30-án kerül sor. Hasznos élettartam várhatóan </w:t>
      </w:r>
      <w:r w:rsidR="002745F7">
        <w:rPr>
          <w:sz w:val="22"/>
          <w:szCs w:val="22"/>
        </w:rPr>
        <w:t>3</w:t>
      </w:r>
      <w:r w:rsidRPr="00885AFC">
        <w:rPr>
          <w:sz w:val="22"/>
          <w:szCs w:val="22"/>
        </w:rPr>
        <w:t xml:space="preserve"> év, </w:t>
      </w:r>
      <w:r w:rsidR="007727A4">
        <w:rPr>
          <w:sz w:val="22"/>
          <w:szCs w:val="22"/>
        </w:rPr>
        <w:t>maradványértékkel nem számolunk</w:t>
      </w:r>
      <w:r w:rsidRPr="00885AFC">
        <w:rPr>
          <w:sz w:val="22"/>
          <w:szCs w:val="22"/>
        </w:rPr>
        <w:t>.</w:t>
      </w:r>
      <w:r w:rsidR="00255C60" w:rsidRPr="00255C60">
        <w:rPr>
          <w:bCs/>
          <w:iCs/>
          <w:sz w:val="22"/>
          <w:szCs w:val="22"/>
        </w:rPr>
        <w:t xml:space="preserve"> </w:t>
      </w:r>
      <w:r w:rsidR="00255C60">
        <w:rPr>
          <w:bCs/>
          <w:iCs/>
          <w:sz w:val="22"/>
          <w:szCs w:val="22"/>
        </w:rPr>
        <w:t>Az elhatárolás feloldásánál az összemérés elvét érvényesíti társaságunk.</w:t>
      </w:r>
    </w:p>
    <w:p w:rsidR="00586515" w:rsidRPr="00885AFC" w:rsidRDefault="00586515" w:rsidP="00356681">
      <w:pPr>
        <w:numPr>
          <w:ilvl w:val="0"/>
          <w:numId w:val="2"/>
        </w:numPr>
        <w:spacing w:after="240"/>
        <w:ind w:left="357" w:hanging="244"/>
        <w:jc w:val="both"/>
        <w:rPr>
          <w:sz w:val="22"/>
          <w:szCs w:val="22"/>
        </w:rPr>
      </w:pPr>
      <w:r w:rsidRPr="00885AFC">
        <w:rPr>
          <w:sz w:val="22"/>
          <w:szCs w:val="22"/>
        </w:rPr>
        <w:t xml:space="preserve">Szeptember 1-jén befejeződött a saját kivitelezésben végzett egyetlen műszaki gép felújításunk. Erre történt anyagfelhasználás 740 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, bruttó bérként 380 </w:t>
      </w:r>
      <w:proofErr w:type="spellStart"/>
      <w:r w:rsidRPr="00885AFC">
        <w:rPr>
          <w:sz w:val="22"/>
          <w:szCs w:val="22"/>
        </w:rPr>
        <w:t>eFt-ot</w:t>
      </w:r>
      <w:proofErr w:type="spellEnd"/>
      <w:r w:rsidRPr="00885AFC">
        <w:rPr>
          <w:sz w:val="22"/>
          <w:szCs w:val="22"/>
        </w:rPr>
        <w:t xml:space="preserve">, bérjárulékként 120 </w:t>
      </w:r>
      <w:proofErr w:type="spellStart"/>
      <w:r w:rsidRPr="00885AFC">
        <w:rPr>
          <w:sz w:val="22"/>
          <w:szCs w:val="22"/>
        </w:rPr>
        <w:t>eFt-ot</w:t>
      </w:r>
      <w:proofErr w:type="spellEnd"/>
      <w:r w:rsidRPr="00885AFC">
        <w:rPr>
          <w:sz w:val="22"/>
          <w:szCs w:val="22"/>
        </w:rPr>
        <w:t xml:space="preserve"> számoltunk el. Az üzembe helyezés megtörtént. A gép eredeti bruttó értéke 6 000 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>.</w:t>
      </w:r>
    </w:p>
    <w:p w:rsidR="00586515" w:rsidRPr="00885AFC" w:rsidRDefault="00586515" w:rsidP="009511D4">
      <w:pPr>
        <w:numPr>
          <w:ilvl w:val="0"/>
          <w:numId w:val="2"/>
        </w:numPr>
        <w:spacing w:after="240"/>
        <w:ind w:left="357" w:hanging="244"/>
        <w:jc w:val="both"/>
        <w:rPr>
          <w:sz w:val="22"/>
          <w:szCs w:val="22"/>
        </w:rPr>
      </w:pPr>
      <w:r w:rsidRPr="00885AFC">
        <w:rPr>
          <w:sz w:val="22"/>
          <w:szCs w:val="22"/>
        </w:rPr>
        <w:t>December 1-jén befektetési céllal fix kamatozású kötvényeket vásároltunk 2 </w:t>
      </w:r>
      <w:r w:rsidR="00047206">
        <w:rPr>
          <w:sz w:val="22"/>
          <w:szCs w:val="22"/>
        </w:rPr>
        <w:t>3</w:t>
      </w:r>
      <w:r w:rsidRPr="00885AFC">
        <w:rPr>
          <w:sz w:val="22"/>
          <w:szCs w:val="22"/>
        </w:rPr>
        <w:t>50 </w:t>
      </w:r>
      <w:proofErr w:type="spellStart"/>
      <w:r w:rsidRPr="00885AFC">
        <w:rPr>
          <w:sz w:val="22"/>
          <w:szCs w:val="22"/>
        </w:rPr>
        <w:t>eFt-ért</w:t>
      </w:r>
      <w:proofErr w:type="spellEnd"/>
      <w:r w:rsidRPr="00885AFC">
        <w:rPr>
          <w:sz w:val="22"/>
          <w:szCs w:val="22"/>
        </w:rPr>
        <w:t>. Névérték 2 000 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>, a kibocsátás időpontja 20X0. március 1</w:t>
      </w:r>
      <w:proofErr w:type="gramStart"/>
      <w:r w:rsidRPr="00885AFC">
        <w:rPr>
          <w:sz w:val="22"/>
          <w:szCs w:val="22"/>
        </w:rPr>
        <w:t>.,</w:t>
      </w:r>
      <w:proofErr w:type="gramEnd"/>
      <w:r w:rsidRPr="00885AFC">
        <w:rPr>
          <w:sz w:val="22"/>
          <w:szCs w:val="22"/>
        </w:rPr>
        <w:t xml:space="preserve"> éves kamat 12%, amely csak az 5 éves futamidő végén esedékes. </w:t>
      </w:r>
      <w:r w:rsidR="00047206">
        <w:rPr>
          <w:sz w:val="22"/>
          <w:szCs w:val="22"/>
        </w:rPr>
        <w:t xml:space="preserve">A brókercég jutaléka 30 </w:t>
      </w:r>
      <w:proofErr w:type="spellStart"/>
      <w:r w:rsidR="00047206">
        <w:rPr>
          <w:sz w:val="22"/>
          <w:szCs w:val="22"/>
        </w:rPr>
        <w:t>eFt</w:t>
      </w:r>
      <w:proofErr w:type="spellEnd"/>
      <w:r w:rsidR="00047206">
        <w:rPr>
          <w:sz w:val="22"/>
          <w:szCs w:val="22"/>
        </w:rPr>
        <w:t xml:space="preserve">, amely véleményünk szerint megtérül az értékesítéskor. </w:t>
      </w:r>
      <w:r w:rsidRPr="00885AFC">
        <w:rPr>
          <w:sz w:val="22"/>
          <w:szCs w:val="22"/>
        </w:rPr>
        <w:t>A pénzügyi teljesítés</w:t>
      </w:r>
      <w:r w:rsidR="00047206">
        <w:rPr>
          <w:sz w:val="22"/>
          <w:szCs w:val="22"/>
        </w:rPr>
        <w:t>ek</w:t>
      </w:r>
      <w:r w:rsidRPr="00885AFC">
        <w:rPr>
          <w:sz w:val="22"/>
          <w:szCs w:val="22"/>
        </w:rPr>
        <w:t xml:space="preserve"> az elszámolási betétről megtörtént</w:t>
      </w:r>
      <w:r w:rsidR="00047206">
        <w:rPr>
          <w:sz w:val="22"/>
          <w:szCs w:val="22"/>
        </w:rPr>
        <w:t>ek</w:t>
      </w:r>
      <w:r w:rsidRPr="00885AFC">
        <w:rPr>
          <w:sz w:val="22"/>
          <w:szCs w:val="22"/>
        </w:rPr>
        <w:t xml:space="preserve">. </w:t>
      </w:r>
      <w:r w:rsidR="00047206">
        <w:rPr>
          <w:sz w:val="22"/>
          <w:szCs w:val="22"/>
        </w:rPr>
        <w:t>Az értékpapírokat nem kívánjuk megtartani a lejáratig.</w:t>
      </w:r>
    </w:p>
    <w:p w:rsidR="00356681" w:rsidRDefault="0035668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86515" w:rsidRPr="00885AFC" w:rsidRDefault="00586515" w:rsidP="00E92D2F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885AFC">
        <w:rPr>
          <w:sz w:val="22"/>
          <w:szCs w:val="22"/>
        </w:rPr>
        <w:lastRenderedPageBreak/>
        <w:t>Az év végi leltározással, értékeléssel, értékcsökkenéssel, időbeli elhatárolással kapcsolatos információk (a mérlegkészítés napja január 20.):</w:t>
      </w:r>
    </w:p>
    <w:p w:rsidR="00586515" w:rsidRPr="00885AFC" w:rsidRDefault="00586515" w:rsidP="007955A9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885AFC">
        <w:rPr>
          <w:sz w:val="22"/>
          <w:szCs w:val="22"/>
        </w:rPr>
        <w:t xml:space="preserve">A vásárolt készletek leltár szerinti értéke 1 770 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, a késztermékek leltárértéke 1 500 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. </w:t>
      </w:r>
      <w:r w:rsidRPr="00885AFC">
        <w:rPr>
          <w:spacing w:val="-4"/>
          <w:sz w:val="22"/>
          <w:szCs w:val="22"/>
        </w:rPr>
        <w:t xml:space="preserve">A vásárolt készletek piaci értéke 1 </w:t>
      </w:r>
      <w:r w:rsidR="00002C22">
        <w:rPr>
          <w:spacing w:val="-4"/>
          <w:sz w:val="22"/>
          <w:szCs w:val="22"/>
        </w:rPr>
        <w:t>80</w:t>
      </w:r>
      <w:r w:rsidRPr="00885AFC">
        <w:rPr>
          <w:spacing w:val="-4"/>
          <w:sz w:val="22"/>
          <w:szCs w:val="22"/>
        </w:rPr>
        <w:t xml:space="preserve">0 </w:t>
      </w:r>
      <w:proofErr w:type="spellStart"/>
      <w:r w:rsidRPr="00885AFC">
        <w:rPr>
          <w:spacing w:val="-4"/>
          <w:sz w:val="22"/>
          <w:szCs w:val="22"/>
        </w:rPr>
        <w:t>eFt-ra</w:t>
      </w:r>
      <w:proofErr w:type="spellEnd"/>
      <w:r w:rsidRPr="00885AFC">
        <w:rPr>
          <w:spacing w:val="-4"/>
          <w:sz w:val="22"/>
          <w:szCs w:val="22"/>
        </w:rPr>
        <w:t xml:space="preserve"> tehető, a késztermékek várhatóan 1 </w:t>
      </w:r>
      <w:r w:rsidR="00460A95">
        <w:rPr>
          <w:spacing w:val="-4"/>
          <w:sz w:val="22"/>
          <w:szCs w:val="22"/>
        </w:rPr>
        <w:t>0</w:t>
      </w:r>
      <w:r w:rsidRPr="00885AFC">
        <w:rPr>
          <w:spacing w:val="-4"/>
          <w:sz w:val="22"/>
          <w:szCs w:val="22"/>
        </w:rPr>
        <w:t xml:space="preserve">00 </w:t>
      </w:r>
      <w:proofErr w:type="spellStart"/>
      <w:r w:rsidRPr="00885AFC">
        <w:rPr>
          <w:spacing w:val="-4"/>
          <w:sz w:val="22"/>
          <w:szCs w:val="22"/>
        </w:rPr>
        <w:t>eFt-ért</w:t>
      </w:r>
      <w:proofErr w:type="spellEnd"/>
      <w:r w:rsidRPr="00885AFC">
        <w:rPr>
          <w:sz w:val="22"/>
          <w:szCs w:val="22"/>
        </w:rPr>
        <w:t xml:space="preserve"> értékesíthetőek.</w:t>
      </w:r>
    </w:p>
    <w:p w:rsidR="00586515" w:rsidRPr="00377435" w:rsidRDefault="00586515" w:rsidP="007955A9">
      <w:pPr>
        <w:numPr>
          <w:ilvl w:val="0"/>
          <w:numId w:val="10"/>
        </w:numPr>
        <w:spacing w:before="60"/>
        <w:jc w:val="both"/>
        <w:rPr>
          <w:spacing w:val="-2"/>
          <w:sz w:val="22"/>
          <w:szCs w:val="22"/>
        </w:rPr>
      </w:pPr>
      <w:r w:rsidRPr="00377435">
        <w:rPr>
          <w:spacing w:val="-2"/>
          <w:sz w:val="22"/>
          <w:szCs w:val="22"/>
        </w:rPr>
        <w:t xml:space="preserve">A műszaki gépek </w:t>
      </w:r>
      <w:r w:rsidR="00460A95" w:rsidRPr="00377435">
        <w:rPr>
          <w:spacing w:val="-2"/>
          <w:sz w:val="22"/>
          <w:szCs w:val="22"/>
        </w:rPr>
        <w:t>átlagos leírási</w:t>
      </w:r>
      <w:r w:rsidRPr="00377435">
        <w:rPr>
          <w:spacing w:val="-2"/>
          <w:sz w:val="22"/>
          <w:szCs w:val="22"/>
        </w:rPr>
        <w:t xml:space="preserve"> kulcsa 14,5%, a</w:t>
      </w:r>
      <w:r w:rsidR="00377435" w:rsidRPr="00377435">
        <w:rPr>
          <w:spacing w:val="-2"/>
          <w:sz w:val="22"/>
          <w:szCs w:val="22"/>
        </w:rPr>
        <w:t>z</w:t>
      </w:r>
      <w:r w:rsidRPr="00377435">
        <w:rPr>
          <w:spacing w:val="-2"/>
          <w:sz w:val="22"/>
          <w:szCs w:val="22"/>
        </w:rPr>
        <w:t xml:space="preserve"> </w:t>
      </w:r>
      <w:r w:rsidR="00377435" w:rsidRPr="00377435">
        <w:rPr>
          <w:spacing w:val="-2"/>
          <w:sz w:val="22"/>
          <w:szCs w:val="22"/>
        </w:rPr>
        <w:t xml:space="preserve">egyéb berendezés tárgyévi </w:t>
      </w:r>
      <w:proofErr w:type="spellStart"/>
      <w:r w:rsidR="00377435" w:rsidRPr="00377435">
        <w:rPr>
          <w:spacing w:val="-2"/>
          <w:sz w:val="22"/>
          <w:szCs w:val="22"/>
        </w:rPr>
        <w:t>écs-je</w:t>
      </w:r>
      <w:proofErr w:type="spellEnd"/>
      <w:r w:rsidR="00377435" w:rsidRPr="00377435">
        <w:rPr>
          <w:spacing w:val="-2"/>
          <w:sz w:val="22"/>
          <w:szCs w:val="22"/>
        </w:rPr>
        <w:t xml:space="preserve"> 800 </w:t>
      </w:r>
      <w:proofErr w:type="spellStart"/>
      <w:r w:rsidR="00377435" w:rsidRPr="00377435">
        <w:rPr>
          <w:spacing w:val="-2"/>
          <w:sz w:val="22"/>
          <w:szCs w:val="22"/>
        </w:rPr>
        <w:t>eFt</w:t>
      </w:r>
      <w:proofErr w:type="spellEnd"/>
      <w:r w:rsidRPr="00377435">
        <w:rPr>
          <w:spacing w:val="-2"/>
          <w:sz w:val="22"/>
          <w:szCs w:val="22"/>
        </w:rPr>
        <w:t xml:space="preserve">. </w:t>
      </w:r>
    </w:p>
    <w:p w:rsidR="00586515" w:rsidRPr="00885AFC" w:rsidRDefault="00586515" w:rsidP="007955A9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885AFC">
        <w:rPr>
          <w:sz w:val="22"/>
          <w:szCs w:val="22"/>
        </w:rPr>
        <w:t xml:space="preserve">A forgatási célú értékpapírok tárgyévre jutó kamata 10 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, amely a következő évben kerül rendezésre. A tulajdonostól kapott kölcsön után tárgyévet terhelő fizetendő kamat 600 </w:t>
      </w:r>
      <w:proofErr w:type="spellStart"/>
      <w:r w:rsidRPr="00885AFC">
        <w:rPr>
          <w:sz w:val="22"/>
          <w:szCs w:val="22"/>
        </w:rPr>
        <w:t>eFt</w:t>
      </w:r>
      <w:proofErr w:type="spellEnd"/>
      <w:r w:rsidRPr="00885AFC">
        <w:rPr>
          <w:sz w:val="22"/>
          <w:szCs w:val="22"/>
        </w:rPr>
        <w:t xml:space="preserve">, amely csak az 5 éves futamidő végén rendezendő. </w:t>
      </w:r>
    </w:p>
    <w:p w:rsidR="00586515" w:rsidRDefault="00586515" w:rsidP="007955A9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 w:rsidRPr="00885AFC">
        <w:rPr>
          <w:sz w:val="22"/>
          <w:szCs w:val="22"/>
        </w:rPr>
        <w:t>Számoljuk el a</w:t>
      </w:r>
      <w:r w:rsidR="00400CE9">
        <w:rPr>
          <w:sz w:val="22"/>
          <w:szCs w:val="22"/>
        </w:rPr>
        <w:t>z előző évi</w:t>
      </w:r>
      <w:r w:rsidRPr="00885AFC">
        <w:rPr>
          <w:sz w:val="22"/>
          <w:szCs w:val="22"/>
        </w:rPr>
        <w:t xml:space="preserve"> követelések értékvesztését! A külföldi vevőkövetelés</w:t>
      </w:r>
      <w:r w:rsidR="00E8346E">
        <w:rPr>
          <w:sz w:val="22"/>
          <w:szCs w:val="22"/>
        </w:rPr>
        <w:t>nek</w:t>
      </w:r>
      <w:r w:rsidR="00460A95">
        <w:rPr>
          <w:sz w:val="22"/>
          <w:szCs w:val="22"/>
        </w:rPr>
        <w:t xml:space="preserve"> várhatóan csak a felét fogják kifizetni.</w:t>
      </w:r>
      <w:r w:rsidRPr="00885AFC">
        <w:rPr>
          <w:sz w:val="22"/>
          <w:szCs w:val="22"/>
        </w:rPr>
        <w:t xml:space="preserve"> </w:t>
      </w:r>
      <w:r w:rsidR="0046015A">
        <w:rPr>
          <w:sz w:val="22"/>
          <w:szCs w:val="22"/>
        </w:rPr>
        <w:t>A belföldi vevőkövetelést behajthatatlannak ítélte a társaság jogi képviselője.</w:t>
      </w:r>
    </w:p>
    <w:p w:rsidR="00E101D3" w:rsidRDefault="00E101D3" w:rsidP="007955A9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Rendezzük a </w:t>
      </w:r>
      <w:r w:rsidRPr="00E101D3">
        <w:rPr>
          <w:sz w:val="22"/>
          <w:szCs w:val="22"/>
        </w:rPr>
        <w:t>halasztott ráfordítás</w:t>
      </w:r>
      <w:r>
        <w:rPr>
          <w:sz w:val="22"/>
          <w:szCs w:val="22"/>
        </w:rPr>
        <w:t>okat</w:t>
      </w:r>
      <w:r w:rsidR="00670FAD">
        <w:rPr>
          <w:sz w:val="22"/>
          <w:szCs w:val="22"/>
        </w:rPr>
        <w:t xml:space="preserve"> és a halasztott bevételeket</w:t>
      </w:r>
      <w:r w:rsidRPr="00E101D3">
        <w:rPr>
          <w:sz w:val="22"/>
          <w:szCs w:val="22"/>
        </w:rPr>
        <w:t>.</w:t>
      </w:r>
    </w:p>
    <w:p w:rsidR="00E8346E" w:rsidRPr="00E101D3" w:rsidRDefault="00E8346E" w:rsidP="007955A9">
      <w:pPr>
        <w:numPr>
          <w:ilvl w:val="0"/>
          <w:numId w:val="10"/>
        </w:num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fordulónapi MNB árfolyam 280 Ft/EURO.</w:t>
      </w:r>
    </w:p>
    <w:p w:rsidR="00E101D3" w:rsidRPr="00885AFC" w:rsidRDefault="00E101D3" w:rsidP="00E101D3">
      <w:pPr>
        <w:ind w:left="720"/>
        <w:jc w:val="both"/>
        <w:rPr>
          <w:sz w:val="22"/>
          <w:szCs w:val="22"/>
        </w:rPr>
      </w:pPr>
    </w:p>
    <w:p w:rsidR="00586515" w:rsidRPr="00885AFC" w:rsidRDefault="00586515" w:rsidP="00E92D2F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885AFC">
        <w:rPr>
          <w:sz w:val="22"/>
          <w:szCs w:val="22"/>
        </w:rPr>
        <w:t xml:space="preserve">Január 15-én beérkezett </w:t>
      </w:r>
      <w:r w:rsidR="001664E2">
        <w:rPr>
          <w:sz w:val="22"/>
          <w:szCs w:val="22"/>
        </w:rPr>
        <w:t>a 20X1. évi</w:t>
      </w:r>
      <w:r w:rsidRPr="00885AFC">
        <w:rPr>
          <w:sz w:val="22"/>
          <w:szCs w:val="22"/>
        </w:rPr>
        <w:t xml:space="preserve"> telefonszámla, amely december 10. és január 10. közötti igénybevétel ellenértékét tartalmazza</w:t>
      </w:r>
      <w:r w:rsidR="001664E2">
        <w:rPr>
          <w:sz w:val="22"/>
          <w:szCs w:val="22"/>
        </w:rPr>
        <w:t>. Összege</w:t>
      </w:r>
      <w:r w:rsidR="001664E2" w:rsidRPr="00885AFC">
        <w:rPr>
          <w:sz w:val="22"/>
          <w:szCs w:val="22"/>
        </w:rPr>
        <w:t xml:space="preserve"> </w:t>
      </w:r>
      <w:r w:rsidR="001664E2">
        <w:rPr>
          <w:sz w:val="22"/>
          <w:szCs w:val="22"/>
        </w:rPr>
        <w:t xml:space="preserve">30 </w:t>
      </w:r>
      <w:proofErr w:type="spellStart"/>
      <w:r w:rsidR="001664E2">
        <w:rPr>
          <w:sz w:val="22"/>
          <w:szCs w:val="22"/>
        </w:rPr>
        <w:t>eFt</w:t>
      </w:r>
      <w:proofErr w:type="spellEnd"/>
      <w:r w:rsidR="001664E2">
        <w:rPr>
          <w:sz w:val="22"/>
          <w:szCs w:val="22"/>
        </w:rPr>
        <w:t xml:space="preserve"> (+áfa)</w:t>
      </w:r>
      <w:r w:rsidRPr="00885AFC">
        <w:rPr>
          <w:sz w:val="22"/>
          <w:szCs w:val="22"/>
        </w:rPr>
        <w:t>. Fizetési határidő január 20.</w:t>
      </w:r>
    </w:p>
    <w:p w:rsidR="00586515" w:rsidRPr="00885AFC" w:rsidRDefault="00586515" w:rsidP="001801F5">
      <w:pPr>
        <w:rPr>
          <w:iCs/>
          <w:sz w:val="22"/>
          <w:szCs w:val="22"/>
        </w:rPr>
      </w:pPr>
    </w:p>
    <w:p w:rsidR="001801F5" w:rsidRDefault="001801F5" w:rsidP="001801F5">
      <w:pPr>
        <w:rPr>
          <w:b/>
          <w:sz w:val="32"/>
          <w:szCs w:val="32"/>
        </w:rPr>
      </w:pPr>
      <w:r>
        <w:rPr>
          <w:sz w:val="32"/>
          <w:szCs w:val="32"/>
        </w:rPr>
        <w:br w:type="page"/>
      </w:r>
    </w:p>
    <w:p w:rsidR="00EC2915" w:rsidRPr="00590D9E" w:rsidRDefault="00EC2915" w:rsidP="001801F5">
      <w:pPr>
        <w:ind w:left="397" w:hanging="397"/>
        <w:jc w:val="both"/>
        <w:rPr>
          <w:sz w:val="4"/>
          <w:szCs w:val="4"/>
        </w:rPr>
      </w:pPr>
    </w:p>
    <w:p w:rsidR="00EC2915" w:rsidRPr="00B50442" w:rsidRDefault="00551814" w:rsidP="001801F5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2</w:t>
      </w:r>
      <w:r w:rsidR="00EC2915" w:rsidRPr="00963446">
        <w:rPr>
          <w:b/>
          <w:sz w:val="32"/>
          <w:szCs w:val="32"/>
        </w:rPr>
        <w:t xml:space="preserve">. </w:t>
      </w:r>
      <w:proofErr w:type="gramStart"/>
      <w:r w:rsidR="00EC2915" w:rsidRPr="00963446">
        <w:rPr>
          <w:b/>
          <w:sz w:val="32"/>
          <w:szCs w:val="32"/>
        </w:rPr>
        <w:t>F</w:t>
      </w:r>
      <w:r w:rsidR="00EC2915">
        <w:rPr>
          <w:b/>
          <w:sz w:val="32"/>
          <w:szCs w:val="32"/>
        </w:rPr>
        <w:t xml:space="preserve">eladat                 </w:t>
      </w:r>
      <w:r w:rsidR="00EC2915" w:rsidRPr="001E79F4">
        <w:rPr>
          <w:b/>
          <w:i/>
          <w:sz w:val="22"/>
          <w:szCs w:val="22"/>
        </w:rPr>
        <w:t>(</w:t>
      </w:r>
      <w:proofErr w:type="gramEnd"/>
      <w:r w:rsidR="00EC2915" w:rsidRPr="001E79F4">
        <w:rPr>
          <w:b/>
          <w:i/>
          <w:sz w:val="22"/>
          <w:szCs w:val="22"/>
        </w:rPr>
        <w:t xml:space="preserve">Kidolgozási időigénye kb. </w:t>
      </w:r>
      <w:r w:rsidR="001E79F4" w:rsidRPr="001E79F4">
        <w:rPr>
          <w:b/>
          <w:i/>
          <w:sz w:val="22"/>
          <w:szCs w:val="22"/>
        </w:rPr>
        <w:t>20</w:t>
      </w:r>
      <w:r w:rsidR="00EC2915" w:rsidRPr="001E79F4">
        <w:rPr>
          <w:b/>
          <w:i/>
          <w:sz w:val="22"/>
          <w:szCs w:val="22"/>
        </w:rPr>
        <w:t xml:space="preserve"> perc = </w:t>
      </w:r>
      <w:r w:rsidR="001E79F4" w:rsidRPr="001E79F4">
        <w:rPr>
          <w:b/>
          <w:i/>
          <w:sz w:val="22"/>
          <w:szCs w:val="22"/>
        </w:rPr>
        <w:t>1</w:t>
      </w:r>
      <w:r w:rsidR="00985AA7">
        <w:rPr>
          <w:b/>
          <w:i/>
          <w:sz w:val="22"/>
          <w:szCs w:val="22"/>
        </w:rPr>
        <w:t>2</w:t>
      </w:r>
      <w:r w:rsidR="00EC2915" w:rsidRPr="001E79F4">
        <w:rPr>
          <w:b/>
          <w:i/>
          <w:sz w:val="22"/>
          <w:szCs w:val="22"/>
        </w:rPr>
        <w:t xml:space="preserve"> pont.)</w:t>
      </w:r>
    </w:p>
    <w:p w:rsidR="00EC2915" w:rsidRPr="005F3D7F" w:rsidRDefault="00EC2915" w:rsidP="001801F5">
      <w:pPr>
        <w:numPr>
          <w:ilvl w:val="12"/>
          <w:numId w:val="0"/>
        </w:numPr>
        <w:ind w:left="283" w:hanging="283"/>
        <w:jc w:val="both"/>
        <w:rPr>
          <w:sz w:val="12"/>
          <w:szCs w:val="12"/>
        </w:rPr>
      </w:pPr>
    </w:p>
    <w:p w:rsidR="008E0A14" w:rsidRPr="008E0A14" w:rsidRDefault="008E0A14" w:rsidP="008E0A14">
      <w:pPr>
        <w:spacing w:before="180" w:line="264" w:lineRule="auto"/>
        <w:jc w:val="both"/>
      </w:pPr>
      <w:r w:rsidRPr="00F17105">
        <w:rPr>
          <w:b/>
          <w:sz w:val="22"/>
          <w:szCs w:val="22"/>
        </w:rPr>
        <w:t>Helyezze el az Szt. szerinti cash flow-kimutatásban</w:t>
      </w:r>
      <w:r w:rsidRPr="00F17105">
        <w:rPr>
          <w:sz w:val="22"/>
          <w:szCs w:val="22"/>
        </w:rPr>
        <w:t xml:space="preserve"> a következő gazdasági események cash flow-ra gyakorolt hatását! A segédletben csak a megoldáshoz szükséges sorokat vegye fel, és minden egyes esemény hatását külön oszlopban mutassa be! </w:t>
      </w:r>
      <w:r w:rsidR="007E1FDF" w:rsidRPr="007E1FDF">
        <w:rPr>
          <w:sz w:val="22"/>
          <w:szCs w:val="22"/>
        </w:rPr>
        <w:t xml:space="preserve">Figyelem: az Adózás előtti eredmény sort is ki kell töltenie a jó megoldáshoz! </w:t>
      </w:r>
    </w:p>
    <w:p w:rsidR="008E0A14" w:rsidRPr="00F17105" w:rsidRDefault="008E0A14" w:rsidP="008E0A14">
      <w:pPr>
        <w:pStyle w:val="Felsorols1"/>
        <w:numPr>
          <w:ilvl w:val="0"/>
          <w:numId w:val="45"/>
        </w:numPr>
        <w:spacing w:before="120" w:line="264" w:lineRule="auto"/>
        <w:rPr>
          <w:szCs w:val="22"/>
        </w:rPr>
      </w:pPr>
      <w:r w:rsidRPr="00F17105">
        <w:rPr>
          <w:szCs w:val="22"/>
        </w:rPr>
        <w:t xml:space="preserve">Befektetési célú, kamatozó értékpapírokat adtunk el </w:t>
      </w:r>
      <w:r w:rsidRPr="00F17105">
        <w:t>4 000 </w:t>
      </w:r>
      <w:r w:rsidRPr="00F17105">
        <w:rPr>
          <w:szCs w:val="22"/>
        </w:rPr>
        <w:t xml:space="preserve">eFt készpénzért. </w:t>
      </w:r>
      <w:r w:rsidRPr="008E0A14">
        <w:t>Könyv szerinti értéke 3 000 </w:t>
      </w:r>
      <w:proofErr w:type="spellStart"/>
      <w:r w:rsidRPr="008E0A14">
        <w:t>eFt</w:t>
      </w:r>
      <w:proofErr w:type="spellEnd"/>
      <w:r w:rsidRPr="008E0A14">
        <w:t>, az eladási ár kamat tart</w:t>
      </w:r>
      <w:r w:rsidRPr="00E5431D">
        <w:t>a</w:t>
      </w:r>
      <w:r w:rsidRPr="008E0A14">
        <w:t xml:space="preserve">lma 600 </w:t>
      </w:r>
      <w:proofErr w:type="spellStart"/>
      <w:r w:rsidRPr="008E0A14">
        <w:t>eFt</w:t>
      </w:r>
      <w:proofErr w:type="spellEnd"/>
      <w:r w:rsidRPr="008E0A14">
        <w:t xml:space="preserve">. </w:t>
      </w:r>
    </w:p>
    <w:p w:rsidR="008E0A14" w:rsidRPr="00F17105" w:rsidRDefault="008E0A14" w:rsidP="008E0A14">
      <w:pPr>
        <w:numPr>
          <w:ilvl w:val="0"/>
          <w:numId w:val="45"/>
        </w:numPr>
        <w:spacing w:before="120" w:line="264" w:lineRule="auto"/>
        <w:jc w:val="both"/>
        <w:rPr>
          <w:sz w:val="22"/>
          <w:szCs w:val="22"/>
        </w:rPr>
      </w:pPr>
      <w:r w:rsidRPr="00F17105">
        <w:rPr>
          <w:sz w:val="22"/>
          <w:szCs w:val="22"/>
        </w:rPr>
        <w:t xml:space="preserve">5 000 </w:t>
      </w:r>
      <w:proofErr w:type="spellStart"/>
      <w:r w:rsidRPr="00F17105">
        <w:rPr>
          <w:sz w:val="22"/>
          <w:szCs w:val="22"/>
        </w:rPr>
        <w:t>eFt</w:t>
      </w:r>
      <w:proofErr w:type="spellEnd"/>
      <w:r w:rsidRPr="00F17105">
        <w:rPr>
          <w:sz w:val="22"/>
          <w:szCs w:val="22"/>
        </w:rPr>
        <w:t xml:space="preserve"> összegű kölcsönt kaptunk magánszemély tulajdonosunktól, amelyből a tárgyévben 3</w:t>
      </w:r>
      <w:r>
        <w:rPr>
          <w:sz w:val="22"/>
          <w:szCs w:val="22"/>
        </w:rPr>
        <w:t> </w:t>
      </w:r>
      <w:r w:rsidRPr="00F17105">
        <w:rPr>
          <w:sz w:val="22"/>
          <w:szCs w:val="22"/>
        </w:rPr>
        <w:t xml:space="preserve">000 </w:t>
      </w:r>
      <w:proofErr w:type="spellStart"/>
      <w:r w:rsidRPr="00F17105">
        <w:rPr>
          <w:sz w:val="22"/>
          <w:szCs w:val="22"/>
        </w:rPr>
        <w:t>eFt-ot</w:t>
      </w:r>
      <w:proofErr w:type="spellEnd"/>
      <w:r w:rsidRPr="00F17105">
        <w:rPr>
          <w:sz w:val="22"/>
          <w:szCs w:val="22"/>
        </w:rPr>
        <w:t xml:space="preserve"> törlesztettünk is. A fizetett kamat 200 </w:t>
      </w:r>
      <w:proofErr w:type="spellStart"/>
      <w:r w:rsidRPr="00F17105">
        <w:rPr>
          <w:sz w:val="22"/>
          <w:szCs w:val="22"/>
        </w:rPr>
        <w:t>eFt</w:t>
      </w:r>
      <w:proofErr w:type="spellEnd"/>
      <w:r w:rsidRPr="00F17105">
        <w:rPr>
          <w:sz w:val="22"/>
          <w:szCs w:val="22"/>
        </w:rPr>
        <w:t xml:space="preserve"> volt. A következő évben esedékes törlesztő részletet, 2 000 </w:t>
      </w:r>
      <w:proofErr w:type="spellStart"/>
      <w:r w:rsidRPr="00F17105">
        <w:rPr>
          <w:sz w:val="22"/>
          <w:szCs w:val="22"/>
        </w:rPr>
        <w:t>eFt-ot</w:t>
      </w:r>
      <w:proofErr w:type="spellEnd"/>
      <w:r w:rsidRPr="00F17105">
        <w:rPr>
          <w:sz w:val="22"/>
          <w:szCs w:val="22"/>
        </w:rPr>
        <w:t xml:space="preserve"> a mérlegben átsoroltunk a rövid lejáratú kölcsönök közé. </w:t>
      </w:r>
    </w:p>
    <w:p w:rsidR="008E0A14" w:rsidRPr="00F17105" w:rsidRDefault="008E0A14" w:rsidP="008E0A14">
      <w:pPr>
        <w:pStyle w:val="Felsorols1"/>
        <w:numPr>
          <w:ilvl w:val="0"/>
          <w:numId w:val="45"/>
        </w:numPr>
        <w:spacing w:before="120" w:line="264" w:lineRule="auto"/>
        <w:rPr>
          <w:szCs w:val="22"/>
        </w:rPr>
      </w:pPr>
      <w:r w:rsidRPr="00F17105">
        <w:rPr>
          <w:szCs w:val="22"/>
        </w:rPr>
        <w:t>4 000 </w:t>
      </w:r>
      <w:proofErr w:type="spellStart"/>
      <w:r w:rsidRPr="00F17105">
        <w:rPr>
          <w:szCs w:val="22"/>
        </w:rPr>
        <w:t>eFt</w:t>
      </w:r>
      <w:proofErr w:type="spellEnd"/>
      <w:r w:rsidRPr="00F17105">
        <w:rPr>
          <w:szCs w:val="22"/>
        </w:rPr>
        <w:t xml:space="preserve"> értékű (áfa </w:t>
      </w:r>
      <w:proofErr w:type="gramStart"/>
      <w:r w:rsidRPr="00F17105">
        <w:rPr>
          <w:szCs w:val="22"/>
        </w:rPr>
        <w:t>mentes</w:t>
      </w:r>
      <w:proofErr w:type="gramEnd"/>
      <w:r w:rsidRPr="00F17105">
        <w:rPr>
          <w:szCs w:val="22"/>
        </w:rPr>
        <w:t>) szellemi terméket vásároltunk a szállítóktól, amelyből 3 000 </w:t>
      </w:r>
      <w:proofErr w:type="spellStart"/>
      <w:r w:rsidRPr="00F17105">
        <w:rPr>
          <w:szCs w:val="22"/>
        </w:rPr>
        <w:t>eFt-ot</w:t>
      </w:r>
      <w:proofErr w:type="spellEnd"/>
      <w:r w:rsidRPr="00F17105">
        <w:rPr>
          <w:szCs w:val="22"/>
        </w:rPr>
        <w:t xml:space="preserve"> kifizettünk a tárgyévben.</w:t>
      </w:r>
    </w:p>
    <w:p w:rsidR="008E0A14" w:rsidRPr="00F17105" w:rsidRDefault="008E0A14" w:rsidP="008E0A14">
      <w:pPr>
        <w:pStyle w:val="Felsorols1"/>
        <w:numPr>
          <w:ilvl w:val="0"/>
          <w:numId w:val="45"/>
        </w:numPr>
        <w:spacing w:before="120" w:line="264" w:lineRule="auto"/>
        <w:rPr>
          <w:szCs w:val="22"/>
        </w:rPr>
      </w:pPr>
      <w:r w:rsidRPr="00F17105">
        <w:rPr>
          <w:szCs w:val="22"/>
        </w:rPr>
        <w:t>A jegyzett tőke emelését a cégbíróság bejegyezte. A tőkeemelést részben az eredménytartalékból (5 000 </w:t>
      </w:r>
      <w:proofErr w:type="spellStart"/>
      <w:r w:rsidRPr="00F17105">
        <w:rPr>
          <w:szCs w:val="22"/>
        </w:rPr>
        <w:t>eFt</w:t>
      </w:r>
      <w:proofErr w:type="spellEnd"/>
      <w:r w:rsidRPr="00F17105">
        <w:rPr>
          <w:szCs w:val="22"/>
        </w:rPr>
        <w:t>), részben apportból (</w:t>
      </w:r>
      <w:r w:rsidR="004C7F21" w:rsidRPr="00F17105">
        <w:rPr>
          <w:szCs w:val="22"/>
        </w:rPr>
        <w:t>2</w:t>
      </w:r>
      <w:r w:rsidR="004C7F21">
        <w:rPr>
          <w:szCs w:val="22"/>
        </w:rPr>
        <w:t> </w:t>
      </w:r>
      <w:r w:rsidR="004C7F21" w:rsidRPr="00F17105">
        <w:rPr>
          <w:szCs w:val="22"/>
        </w:rPr>
        <w:t>000</w:t>
      </w:r>
      <w:r w:rsidR="004C7F21">
        <w:rPr>
          <w:szCs w:val="22"/>
        </w:rPr>
        <w:t> </w:t>
      </w:r>
      <w:proofErr w:type="spellStart"/>
      <w:r w:rsidRPr="00F17105">
        <w:rPr>
          <w:szCs w:val="22"/>
        </w:rPr>
        <w:t>eFt</w:t>
      </w:r>
      <w:proofErr w:type="spellEnd"/>
      <w:r w:rsidRPr="00F17105">
        <w:rPr>
          <w:szCs w:val="22"/>
        </w:rPr>
        <w:t xml:space="preserve">), és részben készpénz átvételével (3 000 </w:t>
      </w:r>
      <w:proofErr w:type="spellStart"/>
      <w:r w:rsidRPr="00F17105">
        <w:rPr>
          <w:szCs w:val="22"/>
        </w:rPr>
        <w:t>eFt</w:t>
      </w:r>
      <w:proofErr w:type="spellEnd"/>
      <w:r w:rsidRPr="00F17105">
        <w:rPr>
          <w:szCs w:val="22"/>
        </w:rPr>
        <w:t>) rendezték.</w:t>
      </w:r>
      <w:r w:rsidR="00CF209C">
        <w:rPr>
          <w:szCs w:val="22"/>
        </w:rPr>
        <w:t xml:space="preserve"> Az eszközök átvétele megtörtént.</w:t>
      </w:r>
    </w:p>
    <w:p w:rsidR="008E0A14" w:rsidRPr="00F17105" w:rsidRDefault="008E0A14" w:rsidP="008E0A14">
      <w:pPr>
        <w:pStyle w:val="Cmsor6"/>
        <w:spacing w:after="120"/>
        <w:ind w:left="357"/>
      </w:pPr>
      <w:r w:rsidRPr="00F17105">
        <w:t xml:space="preserve">Segédtábla a megoldáshoz. (Nevezze meg az érintett Cash-flow sorokat!) </w:t>
      </w:r>
    </w:p>
    <w:tbl>
      <w:tblPr>
        <w:tblW w:w="0" w:type="auto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9"/>
        <w:gridCol w:w="1142"/>
        <w:gridCol w:w="1142"/>
        <w:gridCol w:w="1142"/>
        <w:gridCol w:w="1142"/>
      </w:tblGrid>
      <w:tr w:rsidR="008E0A14" w:rsidRPr="00F17105" w:rsidTr="001E79F4">
        <w:trPr>
          <w:jc w:val="center"/>
        </w:trPr>
        <w:tc>
          <w:tcPr>
            <w:tcW w:w="4309" w:type="dxa"/>
            <w:shd w:val="clear" w:color="auto" w:fill="A6A6A6"/>
          </w:tcPr>
          <w:p w:rsidR="008E0A14" w:rsidRPr="00F17105" w:rsidRDefault="008E0A14" w:rsidP="001E79F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Cash flow-kimutatás érintett sorai</w:t>
            </w:r>
          </w:p>
        </w:tc>
        <w:tc>
          <w:tcPr>
            <w:tcW w:w="1142" w:type="dxa"/>
            <w:shd w:val="clear" w:color="auto" w:fill="A6A6A6"/>
          </w:tcPr>
          <w:p w:rsidR="008E0A14" w:rsidRPr="00F17105" w:rsidRDefault="008E0A14" w:rsidP="001E79F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142" w:type="dxa"/>
            <w:shd w:val="clear" w:color="auto" w:fill="A6A6A6"/>
          </w:tcPr>
          <w:p w:rsidR="008E0A14" w:rsidRPr="00F17105" w:rsidRDefault="008E0A14" w:rsidP="001E79F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142" w:type="dxa"/>
            <w:shd w:val="clear" w:color="auto" w:fill="A6A6A6"/>
          </w:tcPr>
          <w:p w:rsidR="008E0A14" w:rsidRPr="00F17105" w:rsidRDefault="008E0A14" w:rsidP="001E79F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142" w:type="dxa"/>
            <w:shd w:val="clear" w:color="auto" w:fill="A6A6A6"/>
          </w:tcPr>
          <w:p w:rsidR="008E0A14" w:rsidRPr="00F17105" w:rsidRDefault="008E0A14" w:rsidP="001E79F4">
            <w:pPr>
              <w:spacing w:before="100" w:after="10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4.</w:t>
            </w: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 xml:space="preserve">1. </w:t>
            </w:r>
            <w:r w:rsidR="004C7F21">
              <w:rPr>
                <w:b/>
                <w:sz w:val="22"/>
                <w:szCs w:val="22"/>
              </w:rPr>
              <w:t>Adózás előtti eredmény</w:t>
            </w: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I. Működési cash flow</w:t>
            </w: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309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III. Finanszírozási cash flow</w:t>
            </w: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BFBFBF"/>
          </w:tcPr>
          <w:p w:rsidR="008E0A14" w:rsidRPr="00F17105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E0A14" w:rsidRPr="002050D1" w:rsidTr="001E79F4">
        <w:trPr>
          <w:jc w:val="center"/>
        </w:trPr>
        <w:tc>
          <w:tcPr>
            <w:tcW w:w="4309" w:type="dxa"/>
            <w:shd w:val="clear" w:color="auto" w:fill="A6A6A6"/>
          </w:tcPr>
          <w:p w:rsidR="008E0A14" w:rsidRPr="001C5B8D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Pénzeszközök változása eseményenként</w:t>
            </w:r>
          </w:p>
        </w:tc>
        <w:tc>
          <w:tcPr>
            <w:tcW w:w="1142" w:type="dxa"/>
            <w:shd w:val="clear" w:color="auto" w:fill="A6A6A6"/>
          </w:tcPr>
          <w:p w:rsidR="008E0A14" w:rsidRPr="002050D1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6A6A6"/>
          </w:tcPr>
          <w:p w:rsidR="008E0A14" w:rsidRPr="002050D1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6A6A6"/>
          </w:tcPr>
          <w:p w:rsidR="008E0A14" w:rsidRPr="00DA48A2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6A6A6"/>
          </w:tcPr>
          <w:p w:rsidR="008E0A14" w:rsidRPr="002050D1" w:rsidRDefault="008E0A14" w:rsidP="001E79F4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</w:tbl>
    <w:p w:rsidR="008E0A14" w:rsidRPr="001E79F4" w:rsidRDefault="008E0A14">
      <w:pPr>
        <w:rPr>
          <w:b/>
          <w:sz w:val="10"/>
          <w:szCs w:val="10"/>
        </w:rPr>
      </w:pPr>
      <w:r w:rsidRPr="001E79F4">
        <w:rPr>
          <w:b/>
          <w:sz w:val="10"/>
          <w:szCs w:val="10"/>
        </w:rPr>
        <w:br w:type="page"/>
      </w:r>
    </w:p>
    <w:p w:rsidR="00985AA7" w:rsidRPr="00FE433B" w:rsidRDefault="00985AA7" w:rsidP="00985AA7">
      <w:pPr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3</w:t>
      </w:r>
      <w:r w:rsidRPr="00345CE5">
        <w:rPr>
          <w:b/>
          <w:sz w:val="32"/>
          <w:szCs w:val="32"/>
        </w:rPr>
        <w:t xml:space="preserve">. </w:t>
      </w:r>
      <w:proofErr w:type="gramStart"/>
      <w:r w:rsidRPr="00963446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eladat</w:t>
      </w:r>
      <w:r w:rsidRPr="00FE43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</w:t>
      </w:r>
      <w:r w:rsidRPr="001B1F2F">
        <w:rPr>
          <w:sz w:val="22"/>
          <w:szCs w:val="22"/>
        </w:rPr>
        <w:t>(</w:t>
      </w:r>
      <w:proofErr w:type="gramEnd"/>
      <w:r w:rsidRPr="001B1F2F">
        <w:rPr>
          <w:sz w:val="22"/>
          <w:szCs w:val="22"/>
        </w:rPr>
        <w:t>Kidolgozási időigénye kb.</w:t>
      </w:r>
      <w:r w:rsidRPr="001B1F2F">
        <w:rPr>
          <w:b/>
          <w:sz w:val="22"/>
          <w:szCs w:val="22"/>
        </w:rPr>
        <w:t xml:space="preserve"> 10 perc </w:t>
      </w:r>
      <w:r w:rsidRPr="001B1F2F">
        <w:rPr>
          <w:sz w:val="22"/>
          <w:szCs w:val="22"/>
        </w:rPr>
        <w:t>=</w:t>
      </w:r>
      <w:r w:rsidRPr="001B1F2F">
        <w:rPr>
          <w:b/>
          <w:sz w:val="22"/>
          <w:szCs w:val="22"/>
        </w:rPr>
        <w:t xml:space="preserve"> 6 pont.</w:t>
      </w:r>
      <w:r w:rsidRPr="001B1F2F">
        <w:rPr>
          <w:sz w:val="22"/>
          <w:szCs w:val="22"/>
        </w:rPr>
        <w:t>)</w:t>
      </w:r>
    </w:p>
    <w:p w:rsidR="00985AA7" w:rsidRPr="00121347" w:rsidRDefault="00985AA7" w:rsidP="00985AA7">
      <w:pPr>
        <w:rPr>
          <w:sz w:val="12"/>
          <w:szCs w:val="12"/>
        </w:rPr>
      </w:pPr>
    </w:p>
    <w:p w:rsidR="00985AA7" w:rsidRPr="001A1D3F" w:rsidRDefault="00985AA7" w:rsidP="00985AA7">
      <w:pPr>
        <w:rPr>
          <w:b/>
          <w:bCs/>
          <w:sz w:val="24"/>
          <w:szCs w:val="24"/>
        </w:rPr>
      </w:pPr>
      <w:r w:rsidRPr="001A1D3F">
        <w:rPr>
          <w:b/>
          <w:bCs/>
          <w:sz w:val="24"/>
          <w:szCs w:val="24"/>
        </w:rPr>
        <w:t>Valamely cégcsoport alábbi gazdasági eseménye ismert a konszolidáláshoz:</w:t>
      </w:r>
    </w:p>
    <w:p w:rsidR="00985AA7" w:rsidRPr="00012759" w:rsidRDefault="00985AA7" w:rsidP="00985AA7">
      <w:pPr>
        <w:rPr>
          <w:sz w:val="6"/>
          <w:szCs w:val="6"/>
        </w:rPr>
      </w:pPr>
    </w:p>
    <w:p w:rsidR="00985AA7" w:rsidRDefault="00985AA7" w:rsidP="00985AA7">
      <w:pPr>
        <w:numPr>
          <w:ilvl w:val="0"/>
          <w:numId w:val="48"/>
        </w:numPr>
        <w:tabs>
          <w:tab w:val="clear" w:pos="758"/>
        </w:tabs>
        <w:ind w:left="426" w:hanging="284"/>
        <w:jc w:val="both"/>
        <w:rPr>
          <w:sz w:val="22"/>
        </w:rPr>
      </w:pPr>
      <w:r>
        <w:rPr>
          <w:sz w:val="22"/>
        </w:rPr>
        <w:t xml:space="preserve">A vizsgált cégcsoport </w:t>
      </w:r>
      <w:r w:rsidRPr="001A1D3F">
        <w:rPr>
          <w:b/>
          <w:bCs/>
          <w:sz w:val="22"/>
        </w:rPr>
        <w:t>„</w:t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>”</w:t>
      </w:r>
      <w:r>
        <w:rPr>
          <w:sz w:val="22"/>
        </w:rPr>
        <w:t xml:space="preserve"> anyavállalatból és</w:t>
      </w:r>
      <w:r>
        <w:rPr>
          <w:b/>
          <w:sz w:val="22"/>
        </w:rPr>
        <w:t xml:space="preserve"> „L”</w:t>
      </w:r>
      <w:r>
        <w:rPr>
          <w:sz w:val="22"/>
        </w:rPr>
        <w:t xml:space="preserve"> leányvállalatból áll.</w:t>
      </w:r>
    </w:p>
    <w:p w:rsidR="00985AA7" w:rsidRDefault="00985AA7" w:rsidP="00985AA7">
      <w:pPr>
        <w:numPr>
          <w:ilvl w:val="0"/>
          <w:numId w:val="48"/>
        </w:numPr>
        <w:tabs>
          <w:tab w:val="clear" w:pos="758"/>
        </w:tabs>
        <w:ind w:left="426" w:hanging="284"/>
        <w:jc w:val="both"/>
        <w:rPr>
          <w:sz w:val="22"/>
        </w:rPr>
      </w:pPr>
      <w:r>
        <w:rPr>
          <w:sz w:val="22"/>
        </w:rPr>
        <w:t xml:space="preserve">Az </w:t>
      </w:r>
      <w:r w:rsidRPr="001A1D3F">
        <w:rPr>
          <w:b/>
          <w:bCs/>
          <w:sz w:val="22"/>
        </w:rPr>
        <w:t>„</w:t>
      </w: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 xml:space="preserve">” </w:t>
      </w:r>
      <w:r>
        <w:rPr>
          <w:sz w:val="22"/>
        </w:rPr>
        <w:t xml:space="preserve">anyavállalat megvásárolt (és használatba vett) az </w:t>
      </w:r>
      <w:r>
        <w:rPr>
          <w:b/>
          <w:sz w:val="22"/>
        </w:rPr>
        <w:t>„L”</w:t>
      </w:r>
      <w:r>
        <w:rPr>
          <w:sz w:val="22"/>
        </w:rPr>
        <w:t xml:space="preserve"> leányvállalattól 150 000 </w:t>
      </w:r>
      <w:proofErr w:type="spellStart"/>
      <w:r>
        <w:rPr>
          <w:sz w:val="22"/>
        </w:rPr>
        <w:t>eFt-ért</w:t>
      </w:r>
      <w:proofErr w:type="spellEnd"/>
      <w:r>
        <w:rPr>
          <w:sz w:val="22"/>
        </w:rPr>
        <w:t xml:space="preserve"> egy telket 20X1. november 30-án </w:t>
      </w:r>
      <w:r w:rsidRPr="00446999">
        <w:rPr>
          <w:b/>
          <w:bCs/>
          <w:sz w:val="22"/>
        </w:rPr>
        <w:t>(</w:t>
      </w:r>
      <w:proofErr w:type="spellStart"/>
      <w:r w:rsidRPr="00446999">
        <w:rPr>
          <w:b/>
          <w:bCs/>
          <w:sz w:val="22"/>
        </w:rPr>
        <w:t>áfá-val</w:t>
      </w:r>
      <w:proofErr w:type="spellEnd"/>
      <w:r w:rsidRPr="00446999">
        <w:rPr>
          <w:b/>
          <w:bCs/>
          <w:sz w:val="22"/>
        </w:rPr>
        <w:t xml:space="preserve"> most nem kell számolnia</w:t>
      </w:r>
      <w:r>
        <w:rPr>
          <w:sz w:val="22"/>
        </w:rPr>
        <w:t xml:space="preserve">). A telek ellenértékét 20X2. január 15-én fizette ki. Az </w:t>
      </w:r>
      <w:r>
        <w:rPr>
          <w:b/>
          <w:sz w:val="22"/>
        </w:rPr>
        <w:t>„L”</w:t>
      </w:r>
      <w:r>
        <w:rPr>
          <w:sz w:val="22"/>
        </w:rPr>
        <w:t xml:space="preserve"> leányvállalat nyilvántartásában 100 000 </w:t>
      </w:r>
      <w:proofErr w:type="spellStart"/>
      <w:r>
        <w:rPr>
          <w:sz w:val="22"/>
        </w:rPr>
        <w:t>eFt-tal</w:t>
      </w:r>
      <w:proofErr w:type="spellEnd"/>
      <w:r>
        <w:rPr>
          <w:sz w:val="22"/>
        </w:rPr>
        <w:t xml:space="preserve"> szerepelt az ingatlan.</w:t>
      </w:r>
    </w:p>
    <w:p w:rsidR="00985AA7" w:rsidRPr="00D50C78" w:rsidRDefault="00985AA7" w:rsidP="00985AA7">
      <w:pPr>
        <w:numPr>
          <w:ilvl w:val="0"/>
          <w:numId w:val="48"/>
        </w:numPr>
        <w:tabs>
          <w:tab w:val="clear" w:pos="758"/>
        </w:tabs>
        <w:ind w:left="426" w:hanging="284"/>
        <w:jc w:val="both"/>
        <w:rPr>
          <w:sz w:val="22"/>
        </w:rPr>
      </w:pPr>
      <w:r>
        <w:rPr>
          <w:sz w:val="22"/>
        </w:rPr>
        <w:t>Az ingatlan 20X2. december 31-én is az anyavállalat birtokában van.</w:t>
      </w:r>
    </w:p>
    <w:p w:rsidR="00985AA7" w:rsidRPr="00D50C78" w:rsidRDefault="00985AA7" w:rsidP="00985AA7">
      <w:pPr>
        <w:jc w:val="both"/>
        <w:rPr>
          <w:b/>
          <w:sz w:val="16"/>
          <w:szCs w:val="16"/>
        </w:rPr>
      </w:pPr>
    </w:p>
    <w:p w:rsidR="00985AA7" w:rsidRDefault="00985AA7" w:rsidP="00985AA7">
      <w:pPr>
        <w:spacing w:line="240" w:lineRule="exact"/>
        <w:rPr>
          <w:sz w:val="22"/>
        </w:rPr>
      </w:pPr>
      <w:r w:rsidRPr="0090175B">
        <w:rPr>
          <w:b/>
          <w:sz w:val="24"/>
          <w:szCs w:val="24"/>
        </w:rPr>
        <w:t>FELADAT</w:t>
      </w:r>
    </w:p>
    <w:p w:rsidR="00985AA7" w:rsidRPr="00012759" w:rsidRDefault="00985AA7" w:rsidP="00985AA7">
      <w:pPr>
        <w:rPr>
          <w:sz w:val="6"/>
          <w:szCs w:val="6"/>
        </w:rPr>
      </w:pPr>
    </w:p>
    <w:p w:rsidR="00985AA7" w:rsidRDefault="00985AA7" w:rsidP="00985AA7">
      <w:pPr>
        <w:pStyle w:val="Feladatpontok"/>
        <w:ind w:left="426" w:hanging="283"/>
        <w:rPr>
          <w:sz w:val="22"/>
        </w:rPr>
      </w:pPr>
      <w:proofErr w:type="gramStart"/>
      <w:r>
        <w:rPr>
          <w:b/>
          <w:sz w:val="22"/>
        </w:rPr>
        <w:t>a</w:t>
      </w:r>
      <w:proofErr w:type="gramEnd"/>
      <w:r>
        <w:rPr>
          <w:b/>
          <w:sz w:val="22"/>
        </w:rPr>
        <w:t>)</w:t>
      </w:r>
      <w:r>
        <w:rPr>
          <w:b/>
          <w:sz w:val="22"/>
        </w:rPr>
        <w:tab/>
        <w:t>Végezze el a gazdasági eseménnyel kapcsolatos konszolidálási feladatokat 20X1.</w:t>
      </w:r>
      <w:r>
        <w:rPr>
          <w:sz w:val="22"/>
        </w:rPr>
        <w:t xml:space="preserve"> december 31-én! (Szükség esetén 10% társasági adóval számoljon!) </w:t>
      </w:r>
    </w:p>
    <w:p w:rsidR="00985AA7" w:rsidRPr="00012759" w:rsidRDefault="00985AA7" w:rsidP="00985AA7">
      <w:pPr>
        <w:ind w:left="426" w:hanging="283"/>
        <w:rPr>
          <w:sz w:val="6"/>
          <w:szCs w:val="6"/>
        </w:rPr>
      </w:pPr>
    </w:p>
    <w:p w:rsidR="00985AA7" w:rsidRDefault="00985AA7" w:rsidP="00985AA7">
      <w:pPr>
        <w:pStyle w:val="Feladatpontok"/>
        <w:ind w:left="426" w:hanging="283"/>
        <w:rPr>
          <w:sz w:val="22"/>
        </w:rPr>
      </w:pPr>
      <w:r>
        <w:rPr>
          <w:b/>
          <w:sz w:val="22"/>
        </w:rPr>
        <w:t>b)</w:t>
      </w:r>
      <w:r>
        <w:rPr>
          <w:b/>
          <w:sz w:val="22"/>
        </w:rPr>
        <w:tab/>
        <w:t>Végezze el</w:t>
      </w:r>
      <w:r>
        <w:rPr>
          <w:sz w:val="22"/>
        </w:rPr>
        <w:t xml:space="preserve"> a gazdasági eseménnyel kapcsolatos </w:t>
      </w:r>
      <w:r>
        <w:rPr>
          <w:b/>
          <w:sz w:val="22"/>
        </w:rPr>
        <w:t>konszolidálási feladatokat 20X2.</w:t>
      </w:r>
      <w:r>
        <w:rPr>
          <w:sz w:val="22"/>
        </w:rPr>
        <w:t xml:space="preserve"> december 31-én. </w:t>
      </w:r>
    </w:p>
    <w:p w:rsidR="00985AA7" w:rsidRDefault="00985AA7" w:rsidP="001E79F4">
      <w:pPr>
        <w:jc w:val="both"/>
        <w:rPr>
          <w:b/>
          <w:sz w:val="32"/>
          <w:szCs w:val="32"/>
        </w:rPr>
      </w:pPr>
    </w:p>
    <w:p w:rsidR="00985AA7" w:rsidRDefault="00985AA7" w:rsidP="001E79F4">
      <w:pPr>
        <w:jc w:val="both"/>
        <w:rPr>
          <w:b/>
          <w:sz w:val="32"/>
          <w:szCs w:val="32"/>
        </w:rPr>
      </w:pPr>
    </w:p>
    <w:p w:rsidR="00985AA7" w:rsidRDefault="00985AA7" w:rsidP="001E79F4">
      <w:pPr>
        <w:jc w:val="both"/>
        <w:rPr>
          <w:b/>
          <w:sz w:val="32"/>
          <w:szCs w:val="32"/>
        </w:rPr>
      </w:pPr>
    </w:p>
    <w:p w:rsidR="001E79F4" w:rsidRPr="001E79F4" w:rsidRDefault="00985AA7" w:rsidP="001E79F4">
      <w:pPr>
        <w:jc w:val="both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4</w:t>
      </w:r>
      <w:r w:rsidR="001E79F4" w:rsidRPr="00963446">
        <w:rPr>
          <w:b/>
          <w:sz w:val="32"/>
          <w:szCs w:val="32"/>
        </w:rPr>
        <w:t xml:space="preserve">. </w:t>
      </w:r>
      <w:proofErr w:type="gramStart"/>
      <w:r w:rsidR="001E79F4" w:rsidRPr="00963446">
        <w:rPr>
          <w:b/>
          <w:sz w:val="32"/>
          <w:szCs w:val="32"/>
        </w:rPr>
        <w:t>F</w:t>
      </w:r>
      <w:r w:rsidR="001E79F4">
        <w:rPr>
          <w:b/>
          <w:sz w:val="32"/>
          <w:szCs w:val="32"/>
        </w:rPr>
        <w:t xml:space="preserve">eladat                 </w:t>
      </w:r>
      <w:r w:rsidR="001E79F4" w:rsidRPr="001E79F4">
        <w:rPr>
          <w:b/>
          <w:i/>
          <w:sz w:val="22"/>
          <w:szCs w:val="22"/>
        </w:rPr>
        <w:t>(</w:t>
      </w:r>
      <w:proofErr w:type="gramEnd"/>
      <w:r w:rsidR="001E79F4" w:rsidRPr="001E79F4">
        <w:rPr>
          <w:b/>
          <w:i/>
          <w:sz w:val="22"/>
          <w:szCs w:val="22"/>
        </w:rPr>
        <w:t>Kidolgozási időigénye kb. 20 perc = 10 pont.)</w:t>
      </w:r>
    </w:p>
    <w:p w:rsidR="001E79F4" w:rsidRPr="001E79F4" w:rsidRDefault="001E79F4" w:rsidP="001E79F4">
      <w:pPr>
        <w:tabs>
          <w:tab w:val="right" w:pos="-1560"/>
        </w:tabs>
        <w:rPr>
          <w:b/>
          <w:sz w:val="16"/>
          <w:szCs w:val="16"/>
        </w:rPr>
      </w:pPr>
    </w:p>
    <w:p w:rsidR="001E79F4" w:rsidRPr="00753284" w:rsidRDefault="001E79F4" w:rsidP="001E79F4">
      <w:pPr>
        <w:tabs>
          <w:tab w:val="right" w:pos="-1560"/>
        </w:tabs>
        <w:spacing w:after="120"/>
        <w:rPr>
          <w:b/>
          <w:sz w:val="24"/>
          <w:szCs w:val="24"/>
        </w:rPr>
      </w:pPr>
      <w:r w:rsidRPr="0075328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z alá</w:t>
      </w:r>
      <w:r w:rsidRPr="00753284">
        <w:rPr>
          <w:b/>
          <w:sz w:val="24"/>
          <w:szCs w:val="24"/>
        </w:rPr>
        <w:t>bbi adat</w:t>
      </w:r>
      <w:r>
        <w:rPr>
          <w:b/>
          <w:sz w:val="24"/>
          <w:szCs w:val="24"/>
        </w:rPr>
        <w:t>ok</w:t>
      </w:r>
      <w:r w:rsidRPr="00753284">
        <w:rPr>
          <w:b/>
          <w:sz w:val="24"/>
          <w:szCs w:val="24"/>
        </w:rPr>
        <w:t xml:space="preserve"> ismertek</w:t>
      </w:r>
      <w:r>
        <w:rPr>
          <w:b/>
          <w:sz w:val="24"/>
          <w:szCs w:val="24"/>
        </w:rPr>
        <w:t xml:space="preserve"> az eredmény felosztásához</w:t>
      </w:r>
      <w:r w:rsidRPr="00753284">
        <w:rPr>
          <w:b/>
          <w:sz w:val="24"/>
          <w:szCs w:val="24"/>
        </w:rPr>
        <w:t xml:space="preserve">: </w:t>
      </w:r>
    </w:p>
    <w:p w:rsidR="001E79F4" w:rsidRPr="007F66EA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 w:rsidRPr="007F66EA">
        <w:rPr>
          <w:sz w:val="22"/>
          <w:szCs w:val="22"/>
        </w:rPr>
        <w:t>1.</w:t>
      </w:r>
      <w:r w:rsidRPr="007F66EA">
        <w:rPr>
          <w:sz w:val="22"/>
          <w:szCs w:val="22"/>
        </w:rPr>
        <w:tab/>
        <w:t xml:space="preserve">Értékesítés </w:t>
      </w:r>
      <w:r>
        <w:rPr>
          <w:sz w:val="22"/>
          <w:szCs w:val="22"/>
        </w:rPr>
        <w:t>nettó ár</w:t>
      </w:r>
      <w:r w:rsidRPr="007F66EA">
        <w:rPr>
          <w:sz w:val="22"/>
          <w:szCs w:val="22"/>
        </w:rPr>
        <w:t xml:space="preserve">bevétele </w:t>
      </w:r>
      <w:r>
        <w:rPr>
          <w:sz w:val="22"/>
          <w:szCs w:val="22"/>
        </w:rPr>
        <w:tab/>
        <w:t>1</w:t>
      </w:r>
      <w:r w:rsidR="00A5699E">
        <w:rPr>
          <w:sz w:val="22"/>
          <w:szCs w:val="22"/>
        </w:rPr>
        <w:t>5</w:t>
      </w:r>
      <w:r w:rsidRPr="007F66EA">
        <w:rPr>
          <w:sz w:val="22"/>
          <w:szCs w:val="22"/>
        </w:rPr>
        <w:t xml:space="preserve"> 000 </w:t>
      </w:r>
      <w:proofErr w:type="spellStart"/>
      <w:r w:rsidRPr="007F66EA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</w:t>
      </w:r>
    </w:p>
    <w:p w:rsidR="001E79F4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 w:rsidRPr="007F66EA">
        <w:rPr>
          <w:sz w:val="22"/>
          <w:szCs w:val="22"/>
        </w:rPr>
        <w:t>2.</w:t>
      </w:r>
      <w:r w:rsidRPr="007F66EA">
        <w:rPr>
          <w:sz w:val="22"/>
          <w:szCs w:val="22"/>
        </w:rPr>
        <w:tab/>
      </w:r>
      <w:r>
        <w:rPr>
          <w:sz w:val="22"/>
          <w:szCs w:val="22"/>
        </w:rPr>
        <w:t>Saját termelésű készletek</w:t>
      </w:r>
      <w:r w:rsidRPr="007F66EA">
        <w:rPr>
          <w:sz w:val="22"/>
          <w:szCs w:val="22"/>
        </w:rPr>
        <w:t xml:space="preserve"> nyitó értéke </w:t>
      </w:r>
      <w:r>
        <w:rPr>
          <w:sz w:val="22"/>
          <w:szCs w:val="22"/>
        </w:rPr>
        <w:tab/>
      </w:r>
      <w:r w:rsidR="00A5699E">
        <w:rPr>
          <w:sz w:val="22"/>
          <w:szCs w:val="22"/>
        </w:rPr>
        <w:t>6</w:t>
      </w:r>
      <w:r>
        <w:rPr>
          <w:sz w:val="22"/>
          <w:szCs w:val="22"/>
        </w:rPr>
        <w:t>0</w:t>
      </w:r>
      <w:r w:rsidRPr="007F66EA">
        <w:rPr>
          <w:sz w:val="22"/>
          <w:szCs w:val="22"/>
        </w:rPr>
        <w:t xml:space="preserve">0 </w:t>
      </w:r>
      <w:proofErr w:type="spellStart"/>
      <w:r w:rsidRPr="007F66EA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,</w:t>
      </w:r>
      <w:r w:rsidRPr="00BD7C5C">
        <w:rPr>
          <w:sz w:val="22"/>
          <w:szCs w:val="22"/>
        </w:rPr>
        <w:t xml:space="preserve"> </w:t>
      </w:r>
    </w:p>
    <w:p w:rsidR="001E79F4" w:rsidRPr="007F66EA" w:rsidRDefault="001E79F4" w:rsidP="001E79F4">
      <w:pPr>
        <w:tabs>
          <w:tab w:val="left" w:pos="425"/>
          <w:tab w:val="right" w:pos="6096"/>
        </w:tabs>
        <w:spacing w:before="60"/>
        <w:ind w:left="425" w:hanging="425"/>
        <w:rPr>
          <w:sz w:val="22"/>
          <w:szCs w:val="22"/>
        </w:rPr>
      </w:pPr>
      <w:r>
        <w:rPr>
          <w:sz w:val="22"/>
          <w:szCs w:val="22"/>
        </w:rPr>
        <w:tab/>
        <w:t>Saját termelésű készletek</w:t>
      </w:r>
      <w:r w:rsidRPr="007F66EA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7F66EA">
        <w:rPr>
          <w:sz w:val="22"/>
          <w:szCs w:val="22"/>
        </w:rPr>
        <w:t xml:space="preserve">áró </w:t>
      </w:r>
      <w:r>
        <w:rPr>
          <w:sz w:val="22"/>
          <w:szCs w:val="22"/>
        </w:rPr>
        <w:t>értéke</w:t>
      </w:r>
      <w:r w:rsidRPr="007F66E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5699E">
        <w:rPr>
          <w:sz w:val="22"/>
          <w:szCs w:val="22"/>
        </w:rPr>
        <w:t>5</w:t>
      </w:r>
      <w:r>
        <w:rPr>
          <w:sz w:val="22"/>
          <w:szCs w:val="22"/>
        </w:rPr>
        <w:t xml:space="preserve">00 </w:t>
      </w:r>
      <w:proofErr w:type="spellStart"/>
      <w:r>
        <w:rPr>
          <w:sz w:val="22"/>
          <w:szCs w:val="22"/>
        </w:rPr>
        <w:t>eFt</w:t>
      </w:r>
      <w:proofErr w:type="spellEnd"/>
      <w:r w:rsidRPr="007F66EA">
        <w:rPr>
          <w:sz w:val="22"/>
          <w:szCs w:val="22"/>
        </w:rPr>
        <w:t>.</w:t>
      </w:r>
    </w:p>
    <w:p w:rsidR="001E79F4" w:rsidRPr="007F66EA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 w:rsidRPr="007F66EA">
        <w:rPr>
          <w:sz w:val="22"/>
          <w:szCs w:val="22"/>
        </w:rPr>
        <w:t>3.</w:t>
      </w:r>
      <w:r w:rsidRPr="007F66EA">
        <w:rPr>
          <w:sz w:val="22"/>
          <w:szCs w:val="22"/>
        </w:rPr>
        <w:tab/>
      </w:r>
      <w:r>
        <w:rPr>
          <w:sz w:val="22"/>
          <w:szCs w:val="22"/>
        </w:rPr>
        <w:t>Kísérleti fe</w:t>
      </w:r>
      <w:r w:rsidR="00A5699E">
        <w:rPr>
          <w:sz w:val="22"/>
          <w:szCs w:val="22"/>
        </w:rPr>
        <w:t>j</w:t>
      </w:r>
      <w:r>
        <w:rPr>
          <w:sz w:val="22"/>
          <w:szCs w:val="22"/>
        </w:rPr>
        <w:t>lesztés</w:t>
      </w:r>
      <w:r w:rsidRPr="007F66EA">
        <w:rPr>
          <w:sz w:val="22"/>
          <w:szCs w:val="22"/>
        </w:rPr>
        <w:t xml:space="preserve"> tárgyévben aktivált értéke </w:t>
      </w:r>
      <w:r>
        <w:rPr>
          <w:sz w:val="22"/>
          <w:szCs w:val="22"/>
        </w:rPr>
        <w:tab/>
      </w:r>
      <w:r w:rsidR="00A5699E">
        <w:rPr>
          <w:sz w:val="22"/>
          <w:szCs w:val="22"/>
        </w:rPr>
        <w:t>7</w:t>
      </w:r>
      <w:r w:rsidR="00A5699E" w:rsidRPr="007F66EA">
        <w:rPr>
          <w:sz w:val="22"/>
          <w:szCs w:val="22"/>
        </w:rPr>
        <w:t xml:space="preserve">00 </w:t>
      </w:r>
      <w:proofErr w:type="spellStart"/>
      <w:r w:rsidR="00A5699E" w:rsidRPr="007F66EA">
        <w:rPr>
          <w:sz w:val="22"/>
          <w:szCs w:val="22"/>
        </w:rPr>
        <w:t>eFt</w:t>
      </w:r>
      <w:proofErr w:type="spellEnd"/>
      <w:r w:rsidR="00A5699E" w:rsidRPr="007F66EA">
        <w:rPr>
          <w:sz w:val="22"/>
          <w:szCs w:val="22"/>
        </w:rPr>
        <w:t>.</w:t>
      </w:r>
      <w:r w:rsidR="00A5699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Pr="00753284">
        <w:rPr>
          <w:sz w:val="16"/>
          <w:szCs w:val="16"/>
        </w:rPr>
        <w:t xml:space="preserve">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</w:t>
      </w:r>
      <w:r w:rsidR="00A5699E">
        <w:rPr>
          <w:sz w:val="22"/>
          <w:szCs w:val="22"/>
        </w:rPr>
        <w:tab/>
      </w:r>
      <w:r w:rsidR="00A5699E">
        <w:rPr>
          <w:sz w:val="22"/>
          <w:szCs w:val="22"/>
        </w:rPr>
        <w:tab/>
      </w:r>
      <w:r w:rsidR="00A5699E">
        <w:rPr>
          <w:sz w:val="22"/>
          <w:szCs w:val="22"/>
        </w:rPr>
        <w:tab/>
      </w:r>
      <w:r w:rsidR="00A5699E">
        <w:rPr>
          <w:sz w:val="22"/>
          <w:szCs w:val="22"/>
        </w:rPr>
        <w:tab/>
      </w:r>
      <w:r w:rsidR="00A5699E">
        <w:rPr>
          <w:sz w:val="22"/>
          <w:szCs w:val="22"/>
        </w:rPr>
        <w:tab/>
      </w:r>
      <w:r>
        <w:rPr>
          <w:sz w:val="22"/>
          <w:szCs w:val="22"/>
        </w:rPr>
        <w:t>(saját tevékenységként végezték)</w:t>
      </w:r>
    </w:p>
    <w:p w:rsidR="001E79F4" w:rsidRPr="007F66EA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 w:rsidRPr="007F66EA">
        <w:rPr>
          <w:sz w:val="22"/>
          <w:szCs w:val="22"/>
        </w:rPr>
        <w:t>4.</w:t>
      </w:r>
      <w:r w:rsidRPr="007F66EA">
        <w:rPr>
          <w:sz w:val="22"/>
          <w:szCs w:val="22"/>
        </w:rPr>
        <w:tab/>
      </w:r>
      <w:r>
        <w:rPr>
          <w:sz w:val="22"/>
          <w:szCs w:val="22"/>
        </w:rPr>
        <w:t>Termelési költség az 5-ös számlaosztályban</w:t>
      </w:r>
      <w:r w:rsidRPr="007F66E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A5699E">
        <w:rPr>
          <w:sz w:val="22"/>
          <w:szCs w:val="22"/>
        </w:rPr>
        <w:t>13</w:t>
      </w:r>
      <w:r>
        <w:rPr>
          <w:sz w:val="22"/>
          <w:szCs w:val="22"/>
        </w:rPr>
        <w:t xml:space="preserve"> 0</w:t>
      </w:r>
      <w:r w:rsidRPr="007F66EA">
        <w:rPr>
          <w:sz w:val="22"/>
          <w:szCs w:val="22"/>
        </w:rPr>
        <w:t xml:space="preserve">00 </w:t>
      </w:r>
      <w:proofErr w:type="spellStart"/>
      <w:r w:rsidRPr="007F66EA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</w:t>
      </w:r>
    </w:p>
    <w:p w:rsidR="001E79F4" w:rsidRPr="007F66EA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>
        <w:rPr>
          <w:sz w:val="22"/>
          <w:szCs w:val="22"/>
        </w:rPr>
        <w:t>5</w:t>
      </w:r>
      <w:r w:rsidRPr="007F66EA">
        <w:rPr>
          <w:sz w:val="22"/>
          <w:szCs w:val="22"/>
        </w:rPr>
        <w:t>.</w:t>
      </w:r>
      <w:r w:rsidRPr="007F66EA">
        <w:rPr>
          <w:sz w:val="22"/>
          <w:szCs w:val="22"/>
        </w:rPr>
        <w:tab/>
      </w:r>
      <w:r>
        <w:rPr>
          <w:sz w:val="22"/>
          <w:szCs w:val="22"/>
        </w:rPr>
        <w:t>Értékesítés közvetett</w:t>
      </w:r>
      <w:r w:rsidRPr="007F66EA">
        <w:rPr>
          <w:sz w:val="22"/>
          <w:szCs w:val="22"/>
        </w:rPr>
        <w:t xml:space="preserve"> költség</w:t>
      </w:r>
      <w:r>
        <w:rPr>
          <w:sz w:val="22"/>
          <w:szCs w:val="22"/>
        </w:rPr>
        <w:t>e</w:t>
      </w:r>
      <w:r w:rsidRPr="007F66E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00CE9">
        <w:rPr>
          <w:sz w:val="22"/>
          <w:szCs w:val="22"/>
        </w:rPr>
        <w:t xml:space="preserve">4 </w:t>
      </w:r>
      <w:r>
        <w:rPr>
          <w:sz w:val="22"/>
          <w:szCs w:val="22"/>
        </w:rPr>
        <w:t>0</w:t>
      </w:r>
      <w:r w:rsidRPr="007F66EA">
        <w:rPr>
          <w:sz w:val="22"/>
          <w:szCs w:val="22"/>
        </w:rPr>
        <w:t xml:space="preserve">00 </w:t>
      </w:r>
      <w:proofErr w:type="spellStart"/>
      <w:r w:rsidRPr="007F66EA"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</w:t>
      </w:r>
    </w:p>
    <w:p w:rsidR="001E79F4" w:rsidRPr="007F66EA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>
        <w:rPr>
          <w:sz w:val="22"/>
          <w:szCs w:val="22"/>
        </w:rPr>
        <w:t>6</w:t>
      </w:r>
      <w:r w:rsidRPr="007F66EA">
        <w:rPr>
          <w:sz w:val="22"/>
          <w:szCs w:val="22"/>
        </w:rPr>
        <w:t>.</w:t>
      </w:r>
      <w:r w:rsidRPr="007F66EA">
        <w:rPr>
          <w:sz w:val="22"/>
          <w:szCs w:val="22"/>
        </w:rPr>
        <w:tab/>
      </w:r>
      <w:r w:rsidR="00A5699E">
        <w:rPr>
          <w:sz w:val="22"/>
          <w:szCs w:val="22"/>
        </w:rPr>
        <w:t>Eladott áruk beszerzési értéke</w:t>
      </w:r>
      <w:r>
        <w:rPr>
          <w:sz w:val="22"/>
          <w:szCs w:val="22"/>
        </w:rPr>
        <w:tab/>
      </w:r>
      <w:r w:rsidR="00E802CE">
        <w:rPr>
          <w:sz w:val="22"/>
          <w:szCs w:val="22"/>
        </w:rPr>
        <w:t>6</w:t>
      </w:r>
      <w:r w:rsidRPr="007F66EA">
        <w:rPr>
          <w:sz w:val="22"/>
          <w:szCs w:val="22"/>
        </w:rPr>
        <w:t xml:space="preserve">00 </w:t>
      </w:r>
      <w:proofErr w:type="spellStart"/>
      <w:r w:rsidRPr="007F66EA">
        <w:rPr>
          <w:sz w:val="22"/>
          <w:szCs w:val="22"/>
        </w:rPr>
        <w:t>eFt</w:t>
      </w:r>
      <w:proofErr w:type="spellEnd"/>
      <w:r w:rsidRPr="007F66EA">
        <w:rPr>
          <w:sz w:val="22"/>
          <w:szCs w:val="22"/>
        </w:rPr>
        <w:t>.</w:t>
      </w:r>
    </w:p>
    <w:p w:rsidR="001E79F4" w:rsidRPr="007F66EA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>
        <w:rPr>
          <w:sz w:val="22"/>
          <w:szCs w:val="22"/>
        </w:rPr>
        <w:t>7</w:t>
      </w:r>
      <w:r w:rsidRPr="007F66EA">
        <w:rPr>
          <w:sz w:val="22"/>
          <w:szCs w:val="22"/>
        </w:rPr>
        <w:t>.</w:t>
      </w:r>
      <w:r w:rsidRPr="007F66EA">
        <w:rPr>
          <w:sz w:val="22"/>
          <w:szCs w:val="22"/>
        </w:rPr>
        <w:tab/>
      </w:r>
      <w:r>
        <w:rPr>
          <w:sz w:val="22"/>
          <w:szCs w:val="22"/>
        </w:rPr>
        <w:t>Egyéb bevételek</w:t>
      </w:r>
      <w:r>
        <w:rPr>
          <w:sz w:val="22"/>
          <w:szCs w:val="22"/>
        </w:rPr>
        <w:tab/>
        <w:t>3</w:t>
      </w:r>
      <w:r w:rsidRPr="007F66EA">
        <w:rPr>
          <w:sz w:val="22"/>
          <w:szCs w:val="22"/>
        </w:rPr>
        <w:t xml:space="preserve">00 </w:t>
      </w:r>
      <w:proofErr w:type="spellStart"/>
      <w:r w:rsidRPr="007F66EA">
        <w:rPr>
          <w:sz w:val="22"/>
          <w:szCs w:val="22"/>
        </w:rPr>
        <w:t>eFt</w:t>
      </w:r>
      <w:proofErr w:type="spellEnd"/>
      <w:r w:rsidRPr="007F66EA">
        <w:rPr>
          <w:sz w:val="22"/>
          <w:szCs w:val="22"/>
        </w:rPr>
        <w:t>.</w:t>
      </w:r>
    </w:p>
    <w:p w:rsidR="001E79F4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>
        <w:rPr>
          <w:sz w:val="22"/>
          <w:szCs w:val="22"/>
        </w:rPr>
        <w:t>8</w:t>
      </w:r>
      <w:r w:rsidRPr="007F66EA">
        <w:rPr>
          <w:sz w:val="22"/>
          <w:szCs w:val="22"/>
        </w:rPr>
        <w:t>.</w:t>
      </w:r>
      <w:r w:rsidRPr="007F66EA">
        <w:rPr>
          <w:sz w:val="22"/>
          <w:szCs w:val="22"/>
        </w:rPr>
        <w:tab/>
      </w:r>
      <w:r>
        <w:rPr>
          <w:sz w:val="22"/>
          <w:szCs w:val="22"/>
        </w:rPr>
        <w:t>Egyéb ráfordítások</w:t>
      </w:r>
      <w:r>
        <w:rPr>
          <w:sz w:val="22"/>
          <w:szCs w:val="22"/>
        </w:rPr>
        <w:tab/>
        <w:t>5</w:t>
      </w:r>
      <w:r w:rsidRPr="007F66EA">
        <w:rPr>
          <w:sz w:val="22"/>
          <w:szCs w:val="22"/>
        </w:rPr>
        <w:t xml:space="preserve">00 </w:t>
      </w:r>
      <w:proofErr w:type="spellStart"/>
      <w:r w:rsidRPr="007F66EA">
        <w:rPr>
          <w:sz w:val="22"/>
          <w:szCs w:val="22"/>
        </w:rPr>
        <w:t>eFt</w:t>
      </w:r>
      <w:proofErr w:type="spellEnd"/>
      <w:r w:rsidRPr="007F66EA">
        <w:rPr>
          <w:sz w:val="22"/>
          <w:szCs w:val="22"/>
        </w:rPr>
        <w:t>.</w:t>
      </w:r>
    </w:p>
    <w:p w:rsidR="001E79F4" w:rsidRDefault="001E79F4" w:rsidP="001E79F4">
      <w:pPr>
        <w:tabs>
          <w:tab w:val="left" w:pos="425"/>
          <w:tab w:val="right" w:pos="6096"/>
        </w:tabs>
        <w:spacing w:before="60"/>
        <w:ind w:left="425" w:hanging="283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Pénzügy műveletek eredménye (</w:t>
      </w:r>
      <w:r w:rsidR="00A5699E" w:rsidRPr="00C012EF">
        <w:rPr>
          <w:b/>
          <w:sz w:val="22"/>
          <w:szCs w:val="22"/>
        </w:rPr>
        <w:t>veszteség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A5699E">
        <w:rPr>
          <w:sz w:val="22"/>
          <w:szCs w:val="22"/>
        </w:rPr>
        <w:t>2</w:t>
      </w:r>
      <w:r>
        <w:rPr>
          <w:sz w:val="22"/>
          <w:szCs w:val="22"/>
        </w:rPr>
        <w:t xml:space="preserve">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</w:t>
      </w:r>
    </w:p>
    <w:p w:rsidR="001E79F4" w:rsidRDefault="001E79F4" w:rsidP="001E79F4">
      <w:pPr>
        <w:tabs>
          <w:tab w:val="left" w:pos="425"/>
          <w:tab w:val="right" w:pos="6096"/>
        </w:tabs>
        <w:spacing w:before="60"/>
        <w:ind w:left="425" w:hanging="425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Rendkívüli eredmény (</w:t>
      </w:r>
      <w:r w:rsidR="00A5699E" w:rsidRPr="00C012EF">
        <w:rPr>
          <w:b/>
          <w:sz w:val="22"/>
          <w:szCs w:val="22"/>
        </w:rPr>
        <w:t>nyereség</w:t>
      </w:r>
      <w:r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A5699E">
        <w:rPr>
          <w:sz w:val="22"/>
          <w:szCs w:val="22"/>
        </w:rPr>
        <w:t>4</w:t>
      </w:r>
      <w:r>
        <w:rPr>
          <w:sz w:val="22"/>
          <w:szCs w:val="22"/>
        </w:rPr>
        <w:t xml:space="preserve">00 </w:t>
      </w:r>
      <w:proofErr w:type="spellStart"/>
      <w:r>
        <w:rPr>
          <w:sz w:val="22"/>
          <w:szCs w:val="22"/>
        </w:rPr>
        <w:t>eFt</w:t>
      </w:r>
      <w:proofErr w:type="spellEnd"/>
      <w:r>
        <w:rPr>
          <w:sz w:val="22"/>
          <w:szCs w:val="22"/>
        </w:rPr>
        <w:t>.</w:t>
      </w:r>
    </w:p>
    <w:p w:rsidR="001E79F4" w:rsidRPr="00A5699E" w:rsidRDefault="001E79F4" w:rsidP="001E79F4">
      <w:pPr>
        <w:spacing w:before="60"/>
        <w:ind w:left="284" w:hanging="284"/>
        <w:rPr>
          <w:sz w:val="12"/>
          <w:szCs w:val="12"/>
        </w:rPr>
      </w:pPr>
    </w:p>
    <w:p w:rsidR="00A5699E" w:rsidRPr="00A5699E" w:rsidRDefault="00A5699E" w:rsidP="00A5699E">
      <w:pPr>
        <w:spacing w:before="60"/>
        <w:ind w:right="72"/>
        <w:rPr>
          <w:sz w:val="22"/>
          <w:szCs w:val="22"/>
        </w:rPr>
      </w:pPr>
      <w:r w:rsidRPr="00A5699E">
        <w:rPr>
          <w:b/>
          <w:sz w:val="22"/>
          <w:szCs w:val="22"/>
        </w:rPr>
        <w:tab/>
      </w:r>
      <w:r w:rsidRPr="00A5699E">
        <w:rPr>
          <w:sz w:val="22"/>
          <w:szCs w:val="22"/>
        </w:rPr>
        <w:t xml:space="preserve">Jegyzett </w:t>
      </w:r>
      <w:proofErr w:type="gramStart"/>
      <w:r w:rsidRPr="00A5699E">
        <w:rPr>
          <w:sz w:val="22"/>
          <w:szCs w:val="22"/>
        </w:rPr>
        <w:t xml:space="preserve">tőke    </w:t>
      </w:r>
      <w:r w:rsidRPr="00A5699E">
        <w:rPr>
          <w:b/>
          <w:sz w:val="22"/>
          <w:szCs w:val="22"/>
        </w:rPr>
        <w:tab/>
      </w:r>
      <w:r w:rsidRPr="00A5699E">
        <w:rPr>
          <w:b/>
          <w:sz w:val="22"/>
          <w:szCs w:val="22"/>
        </w:rPr>
        <w:tab/>
      </w:r>
      <w:r w:rsidRPr="00A5699E">
        <w:rPr>
          <w:sz w:val="22"/>
          <w:szCs w:val="22"/>
        </w:rPr>
        <w:t>10</w:t>
      </w:r>
      <w:proofErr w:type="gramEnd"/>
      <w:r w:rsidRPr="00A5699E">
        <w:rPr>
          <w:sz w:val="22"/>
          <w:szCs w:val="22"/>
        </w:rPr>
        <w:t xml:space="preserve"> 000 </w:t>
      </w:r>
      <w:proofErr w:type="spellStart"/>
      <w:r w:rsidRPr="00A5699E">
        <w:rPr>
          <w:sz w:val="22"/>
          <w:szCs w:val="22"/>
        </w:rPr>
        <w:t>eFt</w:t>
      </w:r>
      <w:proofErr w:type="spellEnd"/>
      <w:r w:rsidRPr="00A5699E">
        <w:rPr>
          <w:sz w:val="22"/>
          <w:szCs w:val="22"/>
        </w:rPr>
        <w:t xml:space="preserve">,     </w:t>
      </w:r>
      <w:r w:rsidRPr="00A5699E">
        <w:rPr>
          <w:b/>
          <w:sz w:val="22"/>
          <w:szCs w:val="22"/>
        </w:rPr>
        <w:tab/>
        <w:t xml:space="preserve">  </w:t>
      </w:r>
      <w:r w:rsidRPr="00A5699E">
        <w:rPr>
          <w:sz w:val="22"/>
          <w:szCs w:val="22"/>
        </w:rPr>
        <w:t xml:space="preserve">Jegyzett, de még be nem fizetett tőke </w:t>
      </w:r>
      <w:r w:rsidRPr="00A5699E">
        <w:rPr>
          <w:b/>
          <w:sz w:val="22"/>
          <w:szCs w:val="22"/>
        </w:rPr>
        <w:tab/>
      </w:r>
      <w:r w:rsidRPr="00A5699E">
        <w:rPr>
          <w:sz w:val="22"/>
          <w:szCs w:val="22"/>
        </w:rPr>
        <w:t xml:space="preserve">1 500 </w:t>
      </w:r>
      <w:proofErr w:type="spellStart"/>
      <w:r w:rsidRPr="00A5699E">
        <w:rPr>
          <w:sz w:val="22"/>
          <w:szCs w:val="22"/>
        </w:rPr>
        <w:t>eFt</w:t>
      </w:r>
      <w:proofErr w:type="spellEnd"/>
      <w:r w:rsidRPr="00A5699E">
        <w:rPr>
          <w:sz w:val="22"/>
          <w:szCs w:val="22"/>
        </w:rPr>
        <w:t xml:space="preserve">, </w:t>
      </w:r>
    </w:p>
    <w:p w:rsidR="00A5699E" w:rsidRPr="00A5699E" w:rsidRDefault="00A5699E" w:rsidP="00A5699E">
      <w:pPr>
        <w:spacing w:before="60"/>
        <w:rPr>
          <w:sz w:val="22"/>
          <w:szCs w:val="22"/>
        </w:rPr>
      </w:pPr>
      <w:r w:rsidRPr="00A5699E">
        <w:rPr>
          <w:b/>
          <w:sz w:val="22"/>
          <w:szCs w:val="22"/>
        </w:rPr>
        <w:tab/>
      </w:r>
      <w:proofErr w:type="gramStart"/>
      <w:r w:rsidRPr="00A5699E">
        <w:rPr>
          <w:sz w:val="22"/>
          <w:szCs w:val="22"/>
        </w:rPr>
        <w:t xml:space="preserve">Tőketartalék      </w:t>
      </w:r>
      <w:r w:rsidRPr="00A5699E">
        <w:rPr>
          <w:b/>
          <w:sz w:val="22"/>
          <w:szCs w:val="22"/>
        </w:rPr>
        <w:tab/>
        <w:t xml:space="preserve">  </w:t>
      </w:r>
      <w:r w:rsidRPr="00A5699E">
        <w:rPr>
          <w:sz w:val="22"/>
          <w:szCs w:val="22"/>
        </w:rPr>
        <w:t>1</w:t>
      </w:r>
      <w:proofErr w:type="gramEnd"/>
      <w:r w:rsidRPr="00A5699E">
        <w:rPr>
          <w:sz w:val="22"/>
          <w:szCs w:val="22"/>
        </w:rPr>
        <w:t xml:space="preserve"> 000 </w:t>
      </w:r>
      <w:proofErr w:type="spellStart"/>
      <w:r w:rsidRPr="00A5699E">
        <w:rPr>
          <w:sz w:val="22"/>
          <w:szCs w:val="22"/>
        </w:rPr>
        <w:t>eFt</w:t>
      </w:r>
      <w:proofErr w:type="spellEnd"/>
      <w:r w:rsidRPr="00A5699E">
        <w:rPr>
          <w:sz w:val="22"/>
          <w:szCs w:val="22"/>
        </w:rPr>
        <w:t xml:space="preserve">,      </w:t>
      </w:r>
      <w:r w:rsidRPr="00A5699E">
        <w:rPr>
          <w:b/>
          <w:sz w:val="22"/>
          <w:szCs w:val="22"/>
        </w:rPr>
        <w:tab/>
        <w:t xml:space="preserve">  </w:t>
      </w:r>
      <w:r w:rsidRPr="00A5699E">
        <w:rPr>
          <w:sz w:val="22"/>
          <w:szCs w:val="22"/>
        </w:rPr>
        <w:t xml:space="preserve">Lekötött tartalék       </w:t>
      </w:r>
      <w:r w:rsidRPr="00A5699E">
        <w:rPr>
          <w:b/>
          <w:sz w:val="22"/>
          <w:szCs w:val="22"/>
        </w:rPr>
        <w:tab/>
      </w:r>
      <w:r w:rsidRPr="00A5699E">
        <w:rPr>
          <w:b/>
          <w:sz w:val="22"/>
          <w:szCs w:val="22"/>
        </w:rPr>
        <w:tab/>
      </w:r>
      <w:r w:rsidRPr="00A5699E">
        <w:rPr>
          <w:b/>
          <w:sz w:val="22"/>
          <w:szCs w:val="22"/>
        </w:rPr>
        <w:tab/>
        <w:t xml:space="preserve">    </w:t>
      </w:r>
      <w:r w:rsidRPr="00A5699E">
        <w:rPr>
          <w:sz w:val="22"/>
          <w:szCs w:val="22"/>
        </w:rPr>
        <w:t xml:space="preserve">500 </w:t>
      </w:r>
      <w:proofErr w:type="spellStart"/>
      <w:r w:rsidRPr="00A5699E">
        <w:rPr>
          <w:sz w:val="22"/>
          <w:szCs w:val="22"/>
        </w:rPr>
        <w:t>eFt</w:t>
      </w:r>
      <w:proofErr w:type="spellEnd"/>
      <w:r w:rsidRPr="00A5699E">
        <w:rPr>
          <w:sz w:val="22"/>
          <w:szCs w:val="22"/>
        </w:rPr>
        <w:t>,</w:t>
      </w:r>
    </w:p>
    <w:p w:rsidR="00A5699E" w:rsidRPr="00A5699E" w:rsidRDefault="00A5699E" w:rsidP="00A5699E">
      <w:pPr>
        <w:spacing w:before="60"/>
        <w:ind w:left="284" w:hanging="284"/>
        <w:rPr>
          <w:sz w:val="22"/>
          <w:szCs w:val="22"/>
        </w:rPr>
      </w:pPr>
      <w:r w:rsidRPr="00A5699E">
        <w:rPr>
          <w:b/>
          <w:sz w:val="22"/>
          <w:szCs w:val="22"/>
        </w:rPr>
        <w:tab/>
      </w:r>
      <w:proofErr w:type="gramStart"/>
      <w:r w:rsidRPr="00A5699E">
        <w:rPr>
          <w:sz w:val="22"/>
          <w:szCs w:val="22"/>
        </w:rPr>
        <w:t xml:space="preserve">Eredménytartalék </w:t>
      </w:r>
      <w:r w:rsidRPr="00A5699E">
        <w:rPr>
          <w:b/>
          <w:sz w:val="22"/>
          <w:szCs w:val="22"/>
        </w:rPr>
        <w:tab/>
        <w:t xml:space="preserve">  </w:t>
      </w:r>
      <w:r w:rsidR="00550355">
        <w:rPr>
          <w:sz w:val="22"/>
          <w:szCs w:val="22"/>
        </w:rPr>
        <w:t>2</w:t>
      </w:r>
      <w:proofErr w:type="gramEnd"/>
      <w:r w:rsidR="00550355">
        <w:rPr>
          <w:sz w:val="22"/>
          <w:szCs w:val="22"/>
        </w:rPr>
        <w:t xml:space="preserve"> 9</w:t>
      </w:r>
      <w:r w:rsidRPr="00A5699E">
        <w:rPr>
          <w:sz w:val="22"/>
          <w:szCs w:val="22"/>
        </w:rPr>
        <w:t xml:space="preserve">00 </w:t>
      </w:r>
      <w:proofErr w:type="spellStart"/>
      <w:r w:rsidRPr="00A5699E">
        <w:rPr>
          <w:sz w:val="22"/>
          <w:szCs w:val="22"/>
        </w:rPr>
        <w:t>eFt</w:t>
      </w:r>
      <w:proofErr w:type="spellEnd"/>
      <w:r w:rsidRPr="00A5699E">
        <w:rPr>
          <w:sz w:val="22"/>
          <w:szCs w:val="22"/>
        </w:rPr>
        <w:t xml:space="preserve">,   </w:t>
      </w:r>
      <w:r w:rsidRPr="00A5699E">
        <w:rPr>
          <w:b/>
          <w:sz w:val="22"/>
          <w:szCs w:val="22"/>
        </w:rPr>
        <w:tab/>
      </w:r>
    </w:p>
    <w:p w:rsidR="001E79F4" w:rsidRPr="00A3667C" w:rsidRDefault="001E79F4" w:rsidP="00A5699E">
      <w:pPr>
        <w:spacing w:before="240"/>
        <w:ind w:right="283"/>
        <w:rPr>
          <w:sz w:val="24"/>
          <w:szCs w:val="24"/>
        </w:rPr>
      </w:pPr>
      <w:r w:rsidRPr="00A3667C">
        <w:rPr>
          <w:b/>
          <w:sz w:val="24"/>
          <w:szCs w:val="24"/>
        </w:rPr>
        <w:t>FELADAT</w:t>
      </w:r>
      <w:r>
        <w:rPr>
          <w:b/>
          <w:sz w:val="24"/>
          <w:szCs w:val="24"/>
        </w:rPr>
        <w:t>OK</w:t>
      </w:r>
    </w:p>
    <w:p w:rsidR="001E79F4" w:rsidRDefault="001E79F4" w:rsidP="001E79F4">
      <w:pPr>
        <w:numPr>
          <w:ilvl w:val="0"/>
          <w:numId w:val="47"/>
        </w:numPr>
        <w:tabs>
          <w:tab w:val="left" w:pos="425"/>
        </w:tabs>
        <w:spacing w:before="40" w:line="264" w:lineRule="auto"/>
        <w:ind w:left="425" w:hanging="357"/>
        <w:jc w:val="both"/>
        <w:rPr>
          <w:sz w:val="22"/>
          <w:szCs w:val="22"/>
        </w:rPr>
      </w:pPr>
      <w:r w:rsidRPr="007F66EA">
        <w:rPr>
          <w:sz w:val="22"/>
          <w:szCs w:val="22"/>
        </w:rPr>
        <w:t xml:space="preserve">A </w:t>
      </w:r>
      <w:r>
        <w:rPr>
          <w:sz w:val="22"/>
          <w:szCs w:val="22"/>
        </w:rPr>
        <w:t>fenti</w:t>
      </w:r>
      <w:r w:rsidRPr="007F66EA">
        <w:rPr>
          <w:sz w:val="22"/>
          <w:szCs w:val="22"/>
        </w:rPr>
        <w:t xml:space="preserve"> adat</w:t>
      </w:r>
      <w:r>
        <w:rPr>
          <w:sz w:val="22"/>
          <w:szCs w:val="22"/>
        </w:rPr>
        <w:t>ok</w:t>
      </w:r>
      <w:r w:rsidRPr="007F66EA">
        <w:rPr>
          <w:sz w:val="22"/>
          <w:szCs w:val="22"/>
        </w:rPr>
        <w:t xml:space="preserve"> alapján </w:t>
      </w:r>
      <w:r>
        <w:rPr>
          <w:sz w:val="22"/>
          <w:szCs w:val="22"/>
        </w:rPr>
        <w:t>határozza meg</w:t>
      </w:r>
      <w:r w:rsidRPr="007F66EA">
        <w:rPr>
          <w:sz w:val="22"/>
          <w:szCs w:val="22"/>
        </w:rPr>
        <w:t xml:space="preserve"> a </w:t>
      </w:r>
      <w:r>
        <w:rPr>
          <w:b/>
          <w:sz w:val="22"/>
          <w:szCs w:val="22"/>
        </w:rPr>
        <w:t xml:space="preserve">forgalmi </w:t>
      </w:r>
      <w:r w:rsidRPr="007F66EA">
        <w:rPr>
          <w:b/>
          <w:sz w:val="22"/>
          <w:szCs w:val="22"/>
        </w:rPr>
        <w:t xml:space="preserve">költség eljárással </w:t>
      </w:r>
      <w:r w:rsidRPr="007F66EA">
        <w:rPr>
          <w:sz w:val="22"/>
          <w:szCs w:val="22"/>
        </w:rPr>
        <w:t xml:space="preserve">készülő </w:t>
      </w:r>
      <w:proofErr w:type="spellStart"/>
      <w:r>
        <w:rPr>
          <w:sz w:val="22"/>
          <w:szCs w:val="22"/>
        </w:rPr>
        <w:t>eredménykimutatás</w:t>
      </w:r>
      <w:r w:rsidR="00A5699E">
        <w:rPr>
          <w:sz w:val="22"/>
          <w:szCs w:val="22"/>
        </w:rPr>
        <w:t>ban</w:t>
      </w:r>
      <w:proofErr w:type="spellEnd"/>
      <w:r w:rsidR="00A5699E">
        <w:rPr>
          <w:sz w:val="22"/>
          <w:szCs w:val="22"/>
        </w:rPr>
        <w:t xml:space="preserve"> az</w:t>
      </w:r>
      <w:r>
        <w:rPr>
          <w:sz w:val="22"/>
          <w:szCs w:val="22"/>
        </w:rPr>
        <w:t xml:space="preserve"> adózás előtti eredmény</w:t>
      </w:r>
      <w:r w:rsidR="00A5699E">
        <w:rPr>
          <w:sz w:val="22"/>
          <w:szCs w:val="22"/>
        </w:rPr>
        <w:t xml:space="preserve"> összeg</w:t>
      </w:r>
      <w:r>
        <w:rPr>
          <w:sz w:val="22"/>
          <w:szCs w:val="22"/>
        </w:rPr>
        <w:t>ét (</w:t>
      </w:r>
      <w:r w:rsidRPr="005C31D8">
        <w:rPr>
          <w:b/>
          <w:sz w:val="22"/>
          <w:szCs w:val="22"/>
        </w:rPr>
        <w:t xml:space="preserve">nem kell az </w:t>
      </w:r>
      <w:proofErr w:type="spellStart"/>
      <w:r w:rsidRPr="005C31D8">
        <w:rPr>
          <w:b/>
          <w:sz w:val="22"/>
          <w:szCs w:val="22"/>
        </w:rPr>
        <w:t>eredménykimutatást</w:t>
      </w:r>
      <w:proofErr w:type="spellEnd"/>
      <w:r w:rsidRPr="005C31D8">
        <w:rPr>
          <w:b/>
          <w:sz w:val="22"/>
          <w:szCs w:val="22"/>
        </w:rPr>
        <w:t xml:space="preserve"> összeállítani</w:t>
      </w:r>
      <w:r>
        <w:rPr>
          <w:sz w:val="22"/>
          <w:szCs w:val="22"/>
        </w:rPr>
        <w:t xml:space="preserve">, de </w:t>
      </w:r>
      <w:r w:rsidRPr="005C31D8">
        <w:rPr>
          <w:sz w:val="22"/>
          <w:szCs w:val="22"/>
          <w:highlight w:val="lightGray"/>
        </w:rPr>
        <w:t xml:space="preserve">számításait a </w:t>
      </w:r>
      <w:r w:rsidRPr="005C31D8">
        <w:rPr>
          <w:b/>
          <w:sz w:val="22"/>
          <w:szCs w:val="22"/>
          <w:highlight w:val="lightGray"/>
        </w:rPr>
        <w:t>forgalmi költség</w:t>
      </w:r>
      <w:r w:rsidRPr="005C31D8">
        <w:rPr>
          <w:sz w:val="22"/>
          <w:szCs w:val="22"/>
          <w:highlight w:val="lightGray"/>
        </w:rPr>
        <w:t xml:space="preserve"> logikájának megfelelően végezze</w:t>
      </w:r>
      <w:r>
        <w:rPr>
          <w:sz w:val="22"/>
          <w:szCs w:val="22"/>
        </w:rPr>
        <w:t>)</w:t>
      </w:r>
      <w:r w:rsidRPr="007F66EA">
        <w:rPr>
          <w:sz w:val="22"/>
          <w:szCs w:val="22"/>
        </w:rPr>
        <w:t>!</w:t>
      </w:r>
    </w:p>
    <w:p w:rsidR="001E79F4" w:rsidRPr="007F66EA" w:rsidRDefault="001E79F4" w:rsidP="001E79F4">
      <w:pPr>
        <w:numPr>
          <w:ilvl w:val="0"/>
          <w:numId w:val="47"/>
        </w:numPr>
        <w:tabs>
          <w:tab w:val="left" w:pos="425"/>
        </w:tabs>
        <w:spacing w:before="120" w:line="264" w:lineRule="auto"/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Végezze el az eredmény felosztását</w:t>
      </w:r>
      <w:r w:rsidR="00A5699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5699E">
        <w:rPr>
          <w:sz w:val="22"/>
          <w:szCs w:val="22"/>
        </w:rPr>
        <w:t xml:space="preserve">A </w:t>
      </w:r>
      <w:r w:rsidRPr="006412D0">
        <w:rPr>
          <w:b/>
          <w:sz w:val="22"/>
          <w:szCs w:val="22"/>
        </w:rPr>
        <w:t>Tao 1</w:t>
      </w:r>
      <w:r>
        <w:rPr>
          <w:b/>
          <w:sz w:val="22"/>
          <w:szCs w:val="22"/>
        </w:rPr>
        <w:t>0</w:t>
      </w:r>
      <w:r w:rsidRPr="006412D0">
        <w:rPr>
          <w:b/>
          <w:sz w:val="22"/>
          <w:szCs w:val="22"/>
        </w:rPr>
        <w:t>%-os</w:t>
      </w:r>
      <w:r w:rsidR="00A5699E">
        <w:rPr>
          <w:b/>
          <w:sz w:val="22"/>
          <w:szCs w:val="22"/>
        </w:rPr>
        <w:t xml:space="preserve">, adóalapot korrigáló tételek összevont értéke + 1 000 </w:t>
      </w:r>
      <w:proofErr w:type="spellStart"/>
      <w:r w:rsidR="00A5699E">
        <w:rPr>
          <w:b/>
          <w:sz w:val="22"/>
          <w:szCs w:val="22"/>
        </w:rPr>
        <w:t>eFt</w:t>
      </w:r>
      <w:proofErr w:type="spellEnd"/>
      <w:r w:rsidR="00A5699E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5699E">
        <w:rPr>
          <w:sz w:val="22"/>
          <w:szCs w:val="22"/>
        </w:rPr>
        <w:t>A</w:t>
      </w:r>
      <w:r>
        <w:rPr>
          <w:sz w:val="22"/>
          <w:szCs w:val="22"/>
        </w:rPr>
        <w:t xml:space="preserve"> tulajdonosok </w:t>
      </w:r>
      <w:r w:rsidR="00A5699E">
        <w:rPr>
          <w:sz w:val="22"/>
          <w:szCs w:val="22"/>
        </w:rPr>
        <w:t>a maximális összegű osztalékot szeretnék felvenni.</w:t>
      </w:r>
      <w:r>
        <w:rPr>
          <w:sz w:val="22"/>
          <w:szCs w:val="22"/>
        </w:rPr>
        <w:t xml:space="preserve"> Könyvelje az eredmény elszámolás tételeit!</w:t>
      </w:r>
      <w:r w:rsidR="00A5699E">
        <w:rPr>
          <w:sz w:val="22"/>
          <w:szCs w:val="22"/>
        </w:rPr>
        <w:t xml:space="preserve"> A két 50-50%-os tulajdonos egy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zrt</w:t>
      </w:r>
      <w:proofErr w:type="spellEnd"/>
      <w:r>
        <w:rPr>
          <w:sz w:val="22"/>
          <w:szCs w:val="22"/>
        </w:rPr>
        <w:t>.,</w:t>
      </w:r>
      <w:r w:rsidR="00A5699E">
        <w:rPr>
          <w:sz w:val="22"/>
          <w:szCs w:val="22"/>
        </w:rPr>
        <w:t xml:space="preserve"> illetve egy </w:t>
      </w:r>
      <w:proofErr w:type="gramStart"/>
      <w:r w:rsidR="00A5699E">
        <w:rPr>
          <w:sz w:val="22"/>
          <w:szCs w:val="22"/>
        </w:rPr>
        <w:t>magánszemély</w:t>
      </w:r>
      <w:proofErr w:type="gramEnd"/>
      <w:r>
        <w:rPr>
          <w:sz w:val="22"/>
          <w:szCs w:val="22"/>
        </w:rPr>
        <w:t xml:space="preserve"> akik a fél éven belül szeretnék felvenni az osztalékot.</w:t>
      </w:r>
    </w:p>
    <w:p w:rsidR="001E79F4" w:rsidRDefault="001E79F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50442" w:rsidRPr="00B50442" w:rsidRDefault="00065651" w:rsidP="001801F5">
      <w:pPr>
        <w:rPr>
          <w:b/>
          <w:i/>
          <w:sz w:val="22"/>
          <w:szCs w:val="22"/>
        </w:rPr>
      </w:pPr>
      <w:r w:rsidRPr="002271ED">
        <w:rPr>
          <w:b/>
          <w:sz w:val="32"/>
          <w:szCs w:val="32"/>
        </w:rPr>
        <w:lastRenderedPageBreak/>
        <w:t>5</w:t>
      </w:r>
      <w:r w:rsidR="00B50442" w:rsidRPr="002271ED">
        <w:rPr>
          <w:b/>
          <w:sz w:val="32"/>
          <w:szCs w:val="32"/>
        </w:rPr>
        <w:t xml:space="preserve">. </w:t>
      </w:r>
      <w:proofErr w:type="gramStart"/>
      <w:r w:rsidR="00B50442" w:rsidRPr="002271ED">
        <w:rPr>
          <w:b/>
          <w:sz w:val="32"/>
          <w:szCs w:val="32"/>
        </w:rPr>
        <w:t>Feladat</w:t>
      </w:r>
      <w:r w:rsidR="00B50442">
        <w:rPr>
          <w:b/>
          <w:sz w:val="28"/>
          <w:szCs w:val="28"/>
        </w:rPr>
        <w:t xml:space="preserve"> </w:t>
      </w:r>
      <w:r w:rsidR="00985AA7" w:rsidRPr="002271ED">
        <w:rPr>
          <w:b/>
          <w:i/>
          <w:sz w:val="22"/>
          <w:szCs w:val="22"/>
        </w:rPr>
        <w:t xml:space="preserve">  </w:t>
      </w:r>
      <w:r w:rsidR="00B50442" w:rsidRPr="00B50442">
        <w:rPr>
          <w:b/>
          <w:i/>
          <w:sz w:val="22"/>
          <w:szCs w:val="22"/>
        </w:rPr>
        <w:t>(</w:t>
      </w:r>
      <w:proofErr w:type="gramEnd"/>
      <w:r w:rsidR="00B50442" w:rsidRPr="00B50442">
        <w:rPr>
          <w:b/>
          <w:i/>
          <w:sz w:val="22"/>
          <w:szCs w:val="22"/>
        </w:rPr>
        <w:t xml:space="preserve">Kidolgozási időigénye kb. </w:t>
      </w:r>
      <w:r w:rsidR="00985AA7" w:rsidRPr="00985AA7">
        <w:rPr>
          <w:b/>
          <w:i/>
          <w:sz w:val="22"/>
          <w:szCs w:val="22"/>
        </w:rPr>
        <w:t>4</w:t>
      </w:r>
      <w:r w:rsidR="00B50442" w:rsidRPr="00985AA7">
        <w:rPr>
          <w:b/>
          <w:i/>
          <w:sz w:val="22"/>
          <w:szCs w:val="22"/>
        </w:rPr>
        <w:t xml:space="preserve">0 perc, </w:t>
      </w:r>
      <w:r w:rsidR="00115BEA" w:rsidRPr="00985AA7">
        <w:rPr>
          <w:b/>
          <w:i/>
        </w:rPr>
        <w:t>4</w:t>
      </w:r>
      <w:r w:rsidR="00B50442" w:rsidRPr="00985AA7">
        <w:rPr>
          <w:b/>
          <w:bCs/>
          <w:i/>
          <w:iCs/>
        </w:rPr>
        <w:t xml:space="preserve"> </w:t>
      </w:r>
      <w:r w:rsidR="00B50442" w:rsidRPr="00985AA7">
        <w:rPr>
          <w:b/>
          <w:i/>
        </w:rPr>
        <w:t xml:space="preserve">db * </w:t>
      </w:r>
      <w:r w:rsidR="00985AA7" w:rsidRPr="00985AA7">
        <w:rPr>
          <w:b/>
          <w:i/>
        </w:rPr>
        <w:t>2</w:t>
      </w:r>
      <w:r w:rsidR="00B50442" w:rsidRPr="00985AA7">
        <w:rPr>
          <w:b/>
          <w:i/>
        </w:rPr>
        <w:t xml:space="preserve"> *</w:t>
      </w:r>
      <w:r w:rsidR="00985AA7" w:rsidRPr="00985AA7">
        <w:rPr>
          <w:b/>
          <w:i/>
        </w:rPr>
        <w:t>2</w:t>
      </w:r>
      <w:r w:rsidR="00985AA7">
        <w:rPr>
          <w:b/>
          <w:i/>
        </w:rPr>
        <w:t xml:space="preserve"> </w:t>
      </w:r>
      <w:r w:rsidR="00985AA7" w:rsidRPr="00985AA7">
        <w:rPr>
          <w:b/>
          <w:i/>
        </w:rPr>
        <w:t xml:space="preserve">pont + 1 db * 2 * </w:t>
      </w:r>
      <w:r w:rsidR="00B50442" w:rsidRPr="00985AA7">
        <w:rPr>
          <w:b/>
          <w:i/>
        </w:rPr>
        <w:t xml:space="preserve">1 pont = </w:t>
      </w:r>
      <w:r w:rsidR="00985AA7" w:rsidRPr="00985AA7">
        <w:rPr>
          <w:b/>
          <w:i/>
        </w:rPr>
        <w:t>2</w:t>
      </w:r>
      <w:r w:rsidR="0052646B" w:rsidRPr="00985AA7">
        <w:rPr>
          <w:b/>
          <w:i/>
        </w:rPr>
        <w:t>2</w:t>
      </w:r>
      <w:r w:rsidR="00B50442" w:rsidRPr="00985AA7">
        <w:rPr>
          <w:b/>
          <w:i/>
        </w:rPr>
        <w:t xml:space="preserve"> pont</w:t>
      </w:r>
      <w:r w:rsidR="00B50442" w:rsidRPr="00B50442">
        <w:rPr>
          <w:b/>
          <w:i/>
          <w:sz w:val="22"/>
          <w:szCs w:val="22"/>
        </w:rPr>
        <w:t>.)</w:t>
      </w:r>
    </w:p>
    <w:p w:rsidR="00B50442" w:rsidRPr="00857BAD" w:rsidRDefault="00B50442" w:rsidP="001801F5">
      <w:pPr>
        <w:rPr>
          <w:b/>
          <w:i/>
          <w:sz w:val="6"/>
          <w:szCs w:val="6"/>
        </w:rPr>
      </w:pPr>
    </w:p>
    <w:p w:rsidR="00B50442" w:rsidRDefault="00B50442" w:rsidP="001801F5">
      <w:pPr>
        <w:spacing w:after="120"/>
        <w:jc w:val="both"/>
        <w:rPr>
          <w:b/>
          <w:sz w:val="22"/>
          <w:szCs w:val="22"/>
        </w:rPr>
      </w:pPr>
      <w:r w:rsidRPr="000855FF">
        <w:rPr>
          <w:sz w:val="22"/>
          <w:szCs w:val="22"/>
        </w:rPr>
        <w:t xml:space="preserve">Oldja meg az alábbi feladatokat! A végeredményt </w:t>
      </w:r>
      <w:r w:rsidRPr="000855FF">
        <w:rPr>
          <w:b/>
          <w:i/>
          <w:sz w:val="22"/>
          <w:szCs w:val="22"/>
        </w:rPr>
        <w:t>(a jó betűjelet)</w:t>
      </w:r>
      <w:r w:rsidRPr="000855FF">
        <w:rPr>
          <w:sz w:val="22"/>
          <w:szCs w:val="22"/>
        </w:rPr>
        <w:t xml:space="preserve"> a megfelelő helyre (a „Helyesen” utáni üres helyre) írja be! </w:t>
      </w:r>
      <w:r w:rsidRPr="000855FF">
        <w:rPr>
          <w:b/>
          <w:sz w:val="22"/>
          <w:szCs w:val="22"/>
        </w:rPr>
        <w:t>Mellékszámítás nélkül – ha mellékszámítás szükséges – csak NULLA pont adható.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3081"/>
        <w:gridCol w:w="2306"/>
        <w:gridCol w:w="1134"/>
        <w:gridCol w:w="425"/>
      </w:tblGrid>
      <w:tr w:rsidR="002C6230" w:rsidRPr="00292615" w:rsidTr="002271ED"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C6230" w:rsidRPr="00917CC8" w:rsidRDefault="00065651" w:rsidP="00D71B53">
            <w:pPr>
              <w:ind w:left="340" w:hanging="3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5a</w:t>
            </w:r>
            <w:r w:rsidR="002C6230" w:rsidRPr="00917CC8">
              <w:rPr>
                <w:b/>
                <w:sz w:val="22"/>
                <w:szCs w:val="22"/>
              </w:rPr>
              <w:t>)</w:t>
            </w:r>
            <w:r w:rsidR="002C6230" w:rsidRPr="00917CC8">
              <w:rPr>
                <w:b/>
                <w:i/>
                <w:sz w:val="22"/>
                <w:szCs w:val="22"/>
              </w:rPr>
              <w:tab/>
            </w:r>
            <w:r w:rsidR="002C6230" w:rsidRPr="00917CC8">
              <w:rPr>
                <w:sz w:val="22"/>
                <w:szCs w:val="22"/>
              </w:rPr>
              <w:t>December 1-jén átmeneti pénzügyi nehézségeink áthidalására 5</w:t>
            </w:r>
            <w:r>
              <w:rPr>
                <w:sz w:val="22"/>
                <w:szCs w:val="22"/>
              </w:rPr>
              <w:t xml:space="preserve"> 0</w:t>
            </w:r>
            <w:r w:rsidR="002C6230" w:rsidRPr="00917CC8">
              <w:rPr>
                <w:sz w:val="22"/>
                <w:szCs w:val="22"/>
              </w:rPr>
              <w:t xml:space="preserve">00 </w:t>
            </w:r>
            <w:proofErr w:type="spellStart"/>
            <w:r w:rsidR="002C6230" w:rsidRPr="00917CC8">
              <w:rPr>
                <w:sz w:val="22"/>
                <w:szCs w:val="22"/>
              </w:rPr>
              <w:t>eFt</w:t>
            </w:r>
            <w:proofErr w:type="spellEnd"/>
            <w:r w:rsidR="002C6230" w:rsidRPr="00917CC8">
              <w:rPr>
                <w:sz w:val="22"/>
                <w:szCs w:val="22"/>
              </w:rPr>
              <w:t xml:space="preserve"> ellenértékeként </w:t>
            </w:r>
            <w:r w:rsidR="002C6230" w:rsidRPr="00C100A8">
              <w:rPr>
                <w:b/>
                <w:sz w:val="22"/>
                <w:szCs w:val="22"/>
                <w:highlight w:val="lightGray"/>
              </w:rPr>
              <w:t>valódi</w:t>
            </w:r>
            <w:r w:rsidR="002C6230" w:rsidRPr="00917CC8">
              <w:rPr>
                <w:b/>
                <w:sz w:val="22"/>
                <w:szCs w:val="22"/>
              </w:rPr>
              <w:t xml:space="preserve"> penziós ügylet</w:t>
            </w:r>
            <w:r w:rsidR="002C6230" w:rsidRPr="00917CC8">
              <w:rPr>
                <w:sz w:val="22"/>
                <w:szCs w:val="22"/>
              </w:rPr>
              <w:t xml:space="preserve"> keretében forgatási célú részvényeket adtunk át. A részvények könyv szerinti értéke</w:t>
            </w:r>
            <w:r w:rsidR="002C62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5 2</w:t>
            </w:r>
            <w:r w:rsidR="002C6230" w:rsidRPr="00917CC8">
              <w:rPr>
                <w:sz w:val="22"/>
                <w:szCs w:val="22"/>
              </w:rPr>
              <w:t xml:space="preserve">00 </w:t>
            </w:r>
            <w:proofErr w:type="spellStart"/>
            <w:r w:rsidR="002C6230" w:rsidRPr="00917CC8">
              <w:rPr>
                <w:sz w:val="22"/>
                <w:szCs w:val="22"/>
              </w:rPr>
              <w:t>eFt</w:t>
            </w:r>
            <w:proofErr w:type="spellEnd"/>
            <w:r w:rsidR="002C6230" w:rsidRPr="00917CC8">
              <w:rPr>
                <w:sz w:val="22"/>
                <w:szCs w:val="22"/>
              </w:rPr>
              <w:t xml:space="preserve">. A bankértesítés megérkezett. December 31-én </w:t>
            </w:r>
            <w:r>
              <w:rPr>
                <w:sz w:val="22"/>
                <w:szCs w:val="22"/>
              </w:rPr>
              <w:t>5 100</w:t>
            </w:r>
            <w:r w:rsidR="002C6230" w:rsidRPr="00917CC8">
              <w:rPr>
                <w:sz w:val="22"/>
                <w:szCs w:val="22"/>
              </w:rPr>
              <w:t xml:space="preserve"> </w:t>
            </w:r>
            <w:proofErr w:type="spellStart"/>
            <w:r w:rsidR="002C6230" w:rsidRPr="00917CC8">
              <w:rPr>
                <w:sz w:val="22"/>
                <w:szCs w:val="22"/>
              </w:rPr>
              <w:t>eFt-ért</w:t>
            </w:r>
            <w:proofErr w:type="spellEnd"/>
            <w:r w:rsidR="002C6230" w:rsidRPr="00917CC8">
              <w:rPr>
                <w:sz w:val="22"/>
                <w:szCs w:val="22"/>
              </w:rPr>
              <w:t xml:space="preserve"> visszavásároltuk a részvényeket (átutaltuk az ellenértéket). Az ügyletet zártuk.   </w:t>
            </w:r>
            <w:r w:rsidR="002C6230">
              <w:rPr>
                <w:sz w:val="22"/>
                <w:szCs w:val="22"/>
              </w:rPr>
              <w:t xml:space="preserve">  </w:t>
            </w:r>
            <w:r w:rsidR="002C6230" w:rsidRPr="00917CC8">
              <w:rPr>
                <w:sz w:val="22"/>
                <w:szCs w:val="22"/>
              </w:rPr>
              <w:t xml:space="preserve"> </w:t>
            </w:r>
            <w:r w:rsidR="002C6230" w:rsidRPr="00D9365E">
              <w:rPr>
                <w:sz w:val="22"/>
                <w:szCs w:val="22"/>
                <w:highlight w:val="lightGray"/>
              </w:rPr>
              <w:t>(</w:t>
            </w:r>
            <w:r w:rsidR="00D71B53" w:rsidRPr="00D71B53">
              <w:rPr>
                <w:b/>
                <w:szCs w:val="22"/>
                <w:highlight w:val="lightGray"/>
              </w:rPr>
              <w:t>4</w:t>
            </w:r>
            <w:r w:rsidR="002C6230" w:rsidRPr="00D71B53">
              <w:rPr>
                <w:b/>
                <w:sz w:val="22"/>
                <w:szCs w:val="22"/>
                <w:highlight w:val="lightGray"/>
              </w:rPr>
              <w:t xml:space="preserve"> pont</w:t>
            </w:r>
            <w:r w:rsidR="002C6230" w:rsidRPr="00D9365E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D9365E" w:rsidRDefault="002C6230" w:rsidP="001801F5">
            <w:pPr>
              <w:jc w:val="both"/>
              <w:rPr>
                <w:spacing w:val="-2"/>
                <w:sz w:val="22"/>
                <w:szCs w:val="22"/>
              </w:rPr>
            </w:pPr>
            <w:r w:rsidRPr="00D9365E">
              <w:rPr>
                <w:spacing w:val="-2"/>
                <w:sz w:val="22"/>
                <w:szCs w:val="22"/>
              </w:rPr>
              <w:t>A kapott pénzt az egyéb rövid lejáratú kötelezettségekkel szemben vesszük állományba.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A)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2C6230" w:rsidRDefault="002C6230" w:rsidP="001801F5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>A részvények átadása miatt keletkezett 100 </w:t>
            </w:r>
            <w:proofErr w:type="spellStart"/>
            <w:r w:rsidRPr="002C6230">
              <w:rPr>
                <w:sz w:val="22"/>
                <w:szCs w:val="22"/>
              </w:rPr>
              <w:t>eFt</w:t>
            </w:r>
            <w:proofErr w:type="spellEnd"/>
            <w:r w:rsidRPr="002C6230">
              <w:rPr>
                <w:sz w:val="22"/>
                <w:szCs w:val="22"/>
              </w:rPr>
              <w:t xml:space="preserve"> árfolyam nyereséget a pénzügyi műveletek egyéb bevételével szemben számoljuk el.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B)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2C6230" w:rsidRDefault="002C6230" w:rsidP="00065651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 részvények átadása miatt </w:t>
            </w:r>
            <w:r w:rsidR="00065651">
              <w:rPr>
                <w:sz w:val="22"/>
                <w:szCs w:val="22"/>
              </w:rPr>
              <w:t xml:space="preserve">200 </w:t>
            </w:r>
            <w:proofErr w:type="spellStart"/>
            <w:r w:rsidR="00065651">
              <w:rPr>
                <w:sz w:val="22"/>
                <w:szCs w:val="22"/>
              </w:rPr>
              <w:t>eFt-ot</w:t>
            </w:r>
            <w:proofErr w:type="spellEnd"/>
            <w:r w:rsidR="00065651">
              <w:rPr>
                <w:sz w:val="22"/>
                <w:szCs w:val="22"/>
              </w:rPr>
              <w:t xml:space="preserve"> kell elszámolni </w:t>
            </w:r>
            <w:r w:rsidR="00065651" w:rsidRPr="00917CC8">
              <w:rPr>
                <w:sz w:val="22"/>
                <w:szCs w:val="22"/>
              </w:rPr>
              <w:t>a pénzügyi műveletek egyéb ráfordításá</w:t>
            </w:r>
            <w:r w:rsidR="00065651">
              <w:rPr>
                <w:sz w:val="22"/>
                <w:szCs w:val="22"/>
              </w:rPr>
              <w:t>ra</w:t>
            </w:r>
            <w:r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C)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2C6230" w:rsidRDefault="002C6230" w:rsidP="00065651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 visszavett részvények bekerülési értéke </w:t>
            </w:r>
            <w:r w:rsidR="00065651">
              <w:rPr>
                <w:sz w:val="22"/>
                <w:szCs w:val="22"/>
              </w:rPr>
              <w:t>5</w:t>
            </w:r>
            <w:r w:rsidRPr="002C6230">
              <w:rPr>
                <w:sz w:val="22"/>
                <w:szCs w:val="22"/>
              </w:rPr>
              <w:t xml:space="preserve"> </w:t>
            </w:r>
            <w:r w:rsidR="00065651">
              <w:rPr>
                <w:sz w:val="22"/>
                <w:szCs w:val="22"/>
              </w:rPr>
              <w:t>10</w:t>
            </w:r>
            <w:r w:rsidRPr="002C6230">
              <w:rPr>
                <w:sz w:val="22"/>
                <w:szCs w:val="22"/>
              </w:rPr>
              <w:t xml:space="preserve">0 </w:t>
            </w:r>
            <w:proofErr w:type="spellStart"/>
            <w:r w:rsidRPr="002C6230">
              <w:rPr>
                <w:sz w:val="22"/>
                <w:szCs w:val="22"/>
              </w:rPr>
              <w:t>eFt</w:t>
            </w:r>
            <w:proofErr w:type="spellEnd"/>
            <w:r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D)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917CC8" w:rsidRDefault="002C6230" w:rsidP="00065651">
            <w:pPr>
              <w:jc w:val="both"/>
              <w:rPr>
                <w:sz w:val="22"/>
                <w:szCs w:val="22"/>
              </w:rPr>
            </w:pPr>
            <w:r w:rsidRPr="00917CC8">
              <w:rPr>
                <w:sz w:val="22"/>
                <w:szCs w:val="22"/>
              </w:rPr>
              <w:t xml:space="preserve">Az ügylet zárásakor </w:t>
            </w:r>
            <w:r w:rsidR="00065651">
              <w:rPr>
                <w:sz w:val="22"/>
                <w:szCs w:val="22"/>
              </w:rPr>
              <w:t>10</w:t>
            </w:r>
            <w:r w:rsidRPr="00917CC8">
              <w:rPr>
                <w:sz w:val="22"/>
                <w:szCs w:val="22"/>
              </w:rPr>
              <w:t xml:space="preserve">0 </w:t>
            </w:r>
            <w:proofErr w:type="spellStart"/>
            <w:r w:rsidRPr="00917CC8">
              <w:rPr>
                <w:sz w:val="22"/>
                <w:szCs w:val="22"/>
              </w:rPr>
              <w:t>eFt</w:t>
            </w:r>
            <w:proofErr w:type="spellEnd"/>
            <w:r w:rsidRPr="00917CC8">
              <w:rPr>
                <w:sz w:val="22"/>
                <w:szCs w:val="22"/>
              </w:rPr>
              <w:t xml:space="preserve"> fizetett kamatot számolunk el.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E)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917CC8" w:rsidRDefault="002C6230" w:rsidP="001801F5">
            <w:pPr>
              <w:jc w:val="both"/>
              <w:rPr>
                <w:sz w:val="22"/>
                <w:szCs w:val="22"/>
              </w:rPr>
            </w:pPr>
            <w:r w:rsidRPr="00917CC8">
              <w:rPr>
                <w:sz w:val="22"/>
                <w:szCs w:val="22"/>
              </w:rPr>
              <w:t>Az ügylet zárásakor a keletkezett veszteséget a pénzügyi műveletek egyéb ráfordításával szemben kell elszámolni.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F)</w:t>
            </w:r>
          </w:p>
        </w:tc>
      </w:tr>
      <w:tr w:rsidR="002C6230" w:rsidRPr="00292615" w:rsidTr="002271ED">
        <w:tc>
          <w:tcPr>
            <w:tcW w:w="1843" w:type="dxa"/>
            <w:gridSpan w:val="2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2C6230" w:rsidRPr="00917CC8" w:rsidRDefault="002C6230" w:rsidP="00180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/>
          </w:tcPr>
          <w:p w:rsidR="002C6230" w:rsidRPr="00917CC8" w:rsidRDefault="002C6230" w:rsidP="001801F5">
            <w:pPr>
              <w:jc w:val="center"/>
              <w:rPr>
                <w:b/>
                <w:i/>
                <w:sz w:val="22"/>
                <w:szCs w:val="22"/>
              </w:rPr>
            </w:pPr>
            <w:r w:rsidRPr="00917CC8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FFFFFF"/>
          </w:tcPr>
          <w:p w:rsidR="002C6230" w:rsidRPr="00917CC8" w:rsidRDefault="002C6230" w:rsidP="001801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C6230" w:rsidRPr="00917CC8" w:rsidRDefault="002C6230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/>
          </w:tcPr>
          <w:p w:rsidR="002C6230" w:rsidRPr="00917CC8" w:rsidRDefault="002C6230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2C6230" w:rsidRPr="00292615" w:rsidTr="002271ED"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C6230" w:rsidRPr="00917CC8" w:rsidRDefault="002C6230" w:rsidP="001801F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C6230" w:rsidRPr="00917CC8" w:rsidRDefault="002C6230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C6230" w:rsidRPr="00917CC8" w:rsidRDefault="002C6230" w:rsidP="001801F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6230" w:rsidRPr="00D65ED1" w:rsidRDefault="002C6230" w:rsidP="001801F5">
      <w:pPr>
        <w:jc w:val="both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3081"/>
        <w:gridCol w:w="2306"/>
        <w:gridCol w:w="1134"/>
        <w:gridCol w:w="425"/>
      </w:tblGrid>
      <w:tr w:rsidR="002C6230" w:rsidRPr="00292615" w:rsidTr="002271ED"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C6230" w:rsidRPr="00917CC8" w:rsidRDefault="00011C58" w:rsidP="00D71B53">
            <w:pPr>
              <w:ind w:left="340" w:hanging="3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5b</w:t>
            </w:r>
            <w:r w:rsidR="002C6230" w:rsidRPr="00917CC8">
              <w:rPr>
                <w:b/>
                <w:sz w:val="22"/>
                <w:szCs w:val="22"/>
              </w:rPr>
              <w:t>)</w:t>
            </w:r>
            <w:r w:rsidR="002C6230" w:rsidRPr="00917CC8">
              <w:rPr>
                <w:b/>
                <w:i/>
                <w:sz w:val="22"/>
                <w:szCs w:val="22"/>
              </w:rPr>
              <w:tab/>
            </w:r>
            <w:r w:rsidR="002C6230" w:rsidRPr="00917CC8">
              <w:rPr>
                <w:sz w:val="22"/>
                <w:szCs w:val="22"/>
              </w:rPr>
              <w:t>A</w:t>
            </w:r>
            <w:r w:rsidR="00085B21">
              <w:rPr>
                <w:sz w:val="22"/>
                <w:szCs w:val="22"/>
              </w:rPr>
              <w:t xml:space="preserve">z </w:t>
            </w:r>
            <w:r w:rsidR="00085B21" w:rsidRPr="00085B21">
              <w:rPr>
                <w:b/>
                <w:sz w:val="22"/>
                <w:szCs w:val="22"/>
              </w:rPr>
              <w:t>OP-CIÓ</w:t>
            </w:r>
            <w:r w:rsidR="002C6230" w:rsidRPr="00085B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85B21" w:rsidRPr="00085B21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r</w:t>
            </w:r>
            <w:r w:rsidR="002C6230" w:rsidRPr="00085B21">
              <w:rPr>
                <w:b/>
                <w:sz w:val="22"/>
                <w:szCs w:val="22"/>
              </w:rPr>
              <w:t>t</w:t>
            </w:r>
            <w:proofErr w:type="spellEnd"/>
            <w:r w:rsidR="002C6230" w:rsidRPr="00917CC8">
              <w:rPr>
                <w:b/>
                <w:sz w:val="22"/>
                <w:szCs w:val="22"/>
              </w:rPr>
              <w:t>.</w:t>
            </w:r>
            <w:r w:rsidR="002C6230" w:rsidRPr="00917CC8">
              <w:rPr>
                <w:sz w:val="22"/>
                <w:szCs w:val="22"/>
              </w:rPr>
              <w:t xml:space="preserve"> </w:t>
            </w:r>
            <w:r w:rsidR="00085B21">
              <w:rPr>
                <w:b/>
                <w:sz w:val="22"/>
                <w:szCs w:val="22"/>
              </w:rPr>
              <w:t>opciós eladási</w:t>
            </w:r>
            <w:r w:rsidR="002C6230" w:rsidRPr="00917CC8">
              <w:rPr>
                <w:b/>
                <w:sz w:val="22"/>
                <w:szCs w:val="22"/>
              </w:rPr>
              <w:t xml:space="preserve"> ügyletet</w:t>
            </w:r>
            <w:r w:rsidR="00085B2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vásárolt</w:t>
            </w:r>
            <w:r w:rsidR="002C6230" w:rsidRPr="00917CC8">
              <w:rPr>
                <w:sz w:val="22"/>
                <w:szCs w:val="22"/>
              </w:rPr>
              <w:t xml:space="preserve"> (részvények </w:t>
            </w:r>
            <w:r w:rsidR="00085B21">
              <w:rPr>
                <w:sz w:val="22"/>
                <w:szCs w:val="22"/>
              </w:rPr>
              <w:t>értékesítésére</w:t>
            </w:r>
            <w:r w:rsidR="002C6230" w:rsidRPr="00917CC8">
              <w:rPr>
                <w:sz w:val="22"/>
                <w:szCs w:val="22"/>
              </w:rPr>
              <w:t xml:space="preserve">) </w:t>
            </w:r>
            <w:r w:rsidR="00085B21">
              <w:rPr>
                <w:sz w:val="22"/>
                <w:szCs w:val="22"/>
              </w:rPr>
              <w:t>nov</w:t>
            </w:r>
            <w:r w:rsidR="002C6230" w:rsidRPr="00917CC8">
              <w:rPr>
                <w:sz w:val="22"/>
                <w:szCs w:val="22"/>
              </w:rPr>
              <w:t xml:space="preserve">ember 1-jén. A kötési árfolyamon számított érték </w:t>
            </w:r>
            <w:r w:rsidR="00085B21">
              <w:rPr>
                <w:sz w:val="22"/>
                <w:szCs w:val="22"/>
              </w:rPr>
              <w:t>10</w:t>
            </w:r>
            <w:r w:rsidR="002C6230" w:rsidRPr="00917CC8">
              <w:rPr>
                <w:sz w:val="22"/>
                <w:szCs w:val="22"/>
              </w:rPr>
              <w:t xml:space="preserve">0 db * </w:t>
            </w:r>
            <w:r w:rsidR="00085B21">
              <w:rPr>
                <w:sz w:val="22"/>
                <w:szCs w:val="22"/>
              </w:rPr>
              <w:t>20</w:t>
            </w:r>
            <w:r w:rsidR="002C6230" w:rsidRPr="00917CC8">
              <w:rPr>
                <w:sz w:val="22"/>
                <w:szCs w:val="22"/>
              </w:rPr>
              <w:t xml:space="preserve">0 </w:t>
            </w:r>
            <w:proofErr w:type="spellStart"/>
            <w:r w:rsidR="002C6230" w:rsidRPr="00917CC8">
              <w:rPr>
                <w:sz w:val="22"/>
                <w:szCs w:val="22"/>
              </w:rPr>
              <w:t>eFt</w:t>
            </w:r>
            <w:proofErr w:type="spellEnd"/>
            <w:r w:rsidR="002C6230" w:rsidRPr="00917CC8">
              <w:rPr>
                <w:sz w:val="22"/>
                <w:szCs w:val="22"/>
              </w:rPr>
              <w:t xml:space="preserve">/db = </w:t>
            </w:r>
            <w:r w:rsidR="00085B21">
              <w:rPr>
                <w:sz w:val="22"/>
                <w:szCs w:val="22"/>
              </w:rPr>
              <w:t>20</w:t>
            </w:r>
            <w:r w:rsidR="002C6230">
              <w:rPr>
                <w:sz w:val="22"/>
                <w:szCs w:val="22"/>
              </w:rPr>
              <w:t> </w:t>
            </w:r>
            <w:r w:rsidR="002C6230" w:rsidRPr="00917CC8">
              <w:rPr>
                <w:sz w:val="22"/>
                <w:szCs w:val="22"/>
              </w:rPr>
              <w:t>000</w:t>
            </w:r>
            <w:r w:rsidR="002C6230">
              <w:rPr>
                <w:sz w:val="22"/>
                <w:szCs w:val="22"/>
              </w:rPr>
              <w:t> </w:t>
            </w:r>
            <w:proofErr w:type="spellStart"/>
            <w:r w:rsidR="002C6230" w:rsidRPr="00917CC8">
              <w:rPr>
                <w:sz w:val="22"/>
                <w:szCs w:val="22"/>
              </w:rPr>
              <w:t>eFt</w:t>
            </w:r>
            <w:proofErr w:type="spellEnd"/>
            <w:r w:rsidR="002C6230" w:rsidRPr="00917CC8">
              <w:rPr>
                <w:sz w:val="22"/>
                <w:szCs w:val="22"/>
              </w:rPr>
              <w:t>.</w:t>
            </w:r>
            <w:r w:rsidR="00085B21">
              <w:rPr>
                <w:sz w:val="22"/>
                <w:szCs w:val="22"/>
              </w:rPr>
              <w:t xml:space="preserve"> </w:t>
            </w:r>
            <w:proofErr w:type="gramStart"/>
            <w:r w:rsidR="002C6230" w:rsidRPr="00917CC8">
              <w:rPr>
                <w:sz w:val="22"/>
                <w:szCs w:val="22"/>
              </w:rPr>
              <w:t>A</w:t>
            </w:r>
            <w:proofErr w:type="gramEnd"/>
            <w:r w:rsidR="002C6230" w:rsidRPr="00917CC8">
              <w:rPr>
                <w:sz w:val="22"/>
                <w:szCs w:val="22"/>
              </w:rPr>
              <w:t xml:space="preserve"> lejárat napja január 31. </w:t>
            </w:r>
            <w:r w:rsidR="00085B21">
              <w:rPr>
                <w:sz w:val="22"/>
                <w:szCs w:val="22"/>
              </w:rPr>
              <w:t xml:space="preserve">A részvények könyv szerinti értéke 16 000 </w:t>
            </w:r>
            <w:proofErr w:type="spellStart"/>
            <w:r w:rsidR="00085B21">
              <w:rPr>
                <w:sz w:val="22"/>
                <w:szCs w:val="22"/>
              </w:rPr>
              <w:t>eFt</w:t>
            </w:r>
            <w:proofErr w:type="spellEnd"/>
            <w:r w:rsidR="00085B21">
              <w:rPr>
                <w:sz w:val="22"/>
                <w:szCs w:val="22"/>
              </w:rPr>
              <w:t xml:space="preserve">. </w:t>
            </w:r>
            <w:r w:rsidR="002C6230" w:rsidRPr="00917CC8">
              <w:rPr>
                <w:sz w:val="22"/>
                <w:szCs w:val="22"/>
              </w:rPr>
              <w:t xml:space="preserve">A </w:t>
            </w:r>
            <w:r w:rsidR="00085B21">
              <w:rPr>
                <w:sz w:val="22"/>
                <w:szCs w:val="22"/>
              </w:rPr>
              <w:t xml:space="preserve">határidős árfolyam </w:t>
            </w:r>
            <w:r w:rsidR="002C6230" w:rsidRPr="00917CC8">
              <w:rPr>
                <w:sz w:val="22"/>
                <w:szCs w:val="22"/>
              </w:rPr>
              <w:t xml:space="preserve">december 31-én </w:t>
            </w:r>
            <w:r w:rsidR="00085B21">
              <w:rPr>
                <w:sz w:val="22"/>
                <w:szCs w:val="22"/>
              </w:rPr>
              <w:t>180</w:t>
            </w:r>
            <w:r w:rsidR="002C6230" w:rsidRPr="00917CC8">
              <w:rPr>
                <w:sz w:val="22"/>
                <w:szCs w:val="22"/>
              </w:rPr>
              <w:t xml:space="preserve"> </w:t>
            </w:r>
            <w:proofErr w:type="spellStart"/>
            <w:r w:rsidR="002C6230" w:rsidRPr="00917CC8">
              <w:rPr>
                <w:sz w:val="22"/>
                <w:szCs w:val="22"/>
              </w:rPr>
              <w:t>eFt</w:t>
            </w:r>
            <w:proofErr w:type="spellEnd"/>
            <w:r w:rsidR="002C6230" w:rsidRPr="00917CC8">
              <w:rPr>
                <w:sz w:val="22"/>
                <w:szCs w:val="22"/>
              </w:rPr>
              <w:t xml:space="preserve">/db, január 31-én </w:t>
            </w:r>
            <w:r w:rsidR="00085B21">
              <w:rPr>
                <w:sz w:val="22"/>
                <w:szCs w:val="22"/>
              </w:rPr>
              <w:t xml:space="preserve">a napi ár 190 </w:t>
            </w:r>
            <w:proofErr w:type="spellStart"/>
            <w:r w:rsidR="00085B21">
              <w:rPr>
                <w:sz w:val="22"/>
                <w:szCs w:val="22"/>
              </w:rPr>
              <w:t>eFt</w:t>
            </w:r>
            <w:proofErr w:type="spellEnd"/>
            <w:r w:rsidR="00085B21">
              <w:rPr>
                <w:sz w:val="22"/>
                <w:szCs w:val="22"/>
              </w:rPr>
              <w:t xml:space="preserve">/db, az opciót beváltják.        </w:t>
            </w:r>
            <w:r w:rsidR="002C6230" w:rsidRPr="00D9365E">
              <w:rPr>
                <w:sz w:val="22"/>
                <w:szCs w:val="22"/>
                <w:highlight w:val="lightGray"/>
              </w:rPr>
              <w:t>(</w:t>
            </w:r>
            <w:r w:rsidR="00D71B53" w:rsidRPr="00D71B53">
              <w:rPr>
                <w:b/>
                <w:szCs w:val="22"/>
                <w:highlight w:val="lightGray"/>
              </w:rPr>
              <w:t>4</w:t>
            </w:r>
            <w:r w:rsidR="002C6230" w:rsidRPr="00D71B53">
              <w:rPr>
                <w:b/>
                <w:sz w:val="22"/>
                <w:szCs w:val="22"/>
                <w:highlight w:val="lightGray"/>
              </w:rPr>
              <w:t xml:space="preserve"> pont</w:t>
            </w:r>
            <w:r w:rsidR="002C6230" w:rsidRPr="00D9365E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917CC8" w:rsidRDefault="002C6230" w:rsidP="00085B21">
            <w:pPr>
              <w:jc w:val="both"/>
              <w:rPr>
                <w:spacing w:val="-2"/>
                <w:sz w:val="22"/>
                <w:szCs w:val="22"/>
              </w:rPr>
            </w:pPr>
            <w:r w:rsidRPr="00917CC8">
              <w:rPr>
                <w:spacing w:val="-2"/>
                <w:sz w:val="22"/>
                <w:szCs w:val="22"/>
              </w:rPr>
              <w:t>A</w:t>
            </w:r>
            <w:r w:rsidR="00085B21">
              <w:rPr>
                <w:spacing w:val="-2"/>
                <w:sz w:val="22"/>
                <w:szCs w:val="22"/>
              </w:rPr>
              <w:t>z</w:t>
            </w:r>
            <w:r w:rsidRPr="00917CC8">
              <w:rPr>
                <w:spacing w:val="-2"/>
                <w:sz w:val="22"/>
                <w:szCs w:val="22"/>
              </w:rPr>
              <w:t xml:space="preserve"> </w:t>
            </w:r>
            <w:r w:rsidR="00085B21">
              <w:rPr>
                <w:spacing w:val="-2"/>
                <w:sz w:val="22"/>
                <w:szCs w:val="22"/>
              </w:rPr>
              <w:t>opciós ügylet kötésekor a jövőbeni</w:t>
            </w:r>
            <w:r w:rsidRPr="00917CC8">
              <w:rPr>
                <w:spacing w:val="-2"/>
                <w:sz w:val="22"/>
                <w:szCs w:val="22"/>
              </w:rPr>
              <w:t xml:space="preserve"> követelések között állományba kell venni a kötési árfolyamon számított összeget.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A)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2C6230" w:rsidRDefault="002C6230" w:rsidP="00085B21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Az év végi értékeléskor </w:t>
            </w:r>
            <w:r w:rsidR="00085B21">
              <w:rPr>
                <w:sz w:val="22"/>
                <w:szCs w:val="22"/>
              </w:rPr>
              <w:t>2 0</w:t>
            </w:r>
            <w:r w:rsidRPr="002C6230">
              <w:rPr>
                <w:sz w:val="22"/>
                <w:szCs w:val="22"/>
              </w:rPr>
              <w:t>00 </w:t>
            </w:r>
            <w:proofErr w:type="spellStart"/>
            <w:r w:rsidRPr="002C6230">
              <w:rPr>
                <w:sz w:val="22"/>
                <w:szCs w:val="22"/>
              </w:rPr>
              <w:t>eFt</w:t>
            </w:r>
            <w:proofErr w:type="spellEnd"/>
            <w:r w:rsidRPr="002C6230">
              <w:rPr>
                <w:sz w:val="22"/>
                <w:szCs w:val="22"/>
              </w:rPr>
              <w:t xml:space="preserve"> </w:t>
            </w:r>
            <w:r w:rsidR="00085B21">
              <w:rPr>
                <w:sz w:val="22"/>
                <w:szCs w:val="22"/>
              </w:rPr>
              <w:t>vesztesé</w:t>
            </w:r>
            <w:r w:rsidRPr="002C6230">
              <w:rPr>
                <w:sz w:val="22"/>
                <w:szCs w:val="22"/>
              </w:rPr>
              <w:t xml:space="preserve">get kell elszámolni a pénzügyi műveletek egyéb </w:t>
            </w:r>
            <w:r w:rsidR="00085B21">
              <w:rPr>
                <w:sz w:val="22"/>
                <w:szCs w:val="22"/>
              </w:rPr>
              <w:t>ráfordításával</w:t>
            </w:r>
            <w:r w:rsidRPr="002C6230">
              <w:rPr>
                <w:sz w:val="22"/>
                <w:szCs w:val="22"/>
              </w:rPr>
              <w:t xml:space="preserve"> szemben.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B)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2C6230" w:rsidRDefault="00085B21" w:rsidP="00011C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ügylet zárásakor el kell </w:t>
            </w:r>
            <w:r w:rsidR="00011C58">
              <w:rPr>
                <w:sz w:val="22"/>
                <w:szCs w:val="22"/>
              </w:rPr>
              <w:t xml:space="preserve">számolni 4 000 </w:t>
            </w:r>
            <w:proofErr w:type="spellStart"/>
            <w:r w:rsidR="00011C58">
              <w:rPr>
                <w:sz w:val="22"/>
                <w:szCs w:val="22"/>
              </w:rPr>
              <w:t>eFt</w:t>
            </w:r>
            <w:proofErr w:type="spellEnd"/>
            <w:r w:rsidR="00011C58">
              <w:rPr>
                <w:sz w:val="22"/>
                <w:szCs w:val="22"/>
              </w:rPr>
              <w:t xml:space="preserve"> nyereséget a</w:t>
            </w:r>
            <w:r>
              <w:rPr>
                <w:sz w:val="22"/>
                <w:szCs w:val="22"/>
              </w:rPr>
              <w:t xml:space="preserve"> </w:t>
            </w:r>
            <w:r w:rsidR="00011C58" w:rsidRPr="002C6230">
              <w:rPr>
                <w:sz w:val="22"/>
                <w:szCs w:val="22"/>
              </w:rPr>
              <w:t xml:space="preserve">pénzügyi műveletek egyéb </w:t>
            </w:r>
            <w:r w:rsidR="00011C58">
              <w:rPr>
                <w:sz w:val="22"/>
                <w:szCs w:val="22"/>
              </w:rPr>
              <w:t>bevételével</w:t>
            </w:r>
            <w:r w:rsidR="00011C58" w:rsidRPr="002C6230">
              <w:rPr>
                <w:sz w:val="22"/>
                <w:szCs w:val="22"/>
              </w:rPr>
              <w:t xml:space="preserve"> szemben</w:t>
            </w:r>
            <w:r w:rsidR="002C6230"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C)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2C6230" w:rsidRPr="002C6230" w:rsidRDefault="002C6230" w:rsidP="00011C58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Az év végi értékeléskor </w:t>
            </w:r>
            <w:r w:rsidR="00011C58">
              <w:rPr>
                <w:sz w:val="22"/>
                <w:szCs w:val="22"/>
              </w:rPr>
              <w:t>az árfolyamnyereség időarányos részét kell elszámolni</w:t>
            </w:r>
            <w:r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D)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6230" w:rsidRPr="002C6230" w:rsidRDefault="002C6230" w:rsidP="00011C58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 lejáratkor </w:t>
            </w:r>
            <w:r w:rsidR="00011C58">
              <w:rPr>
                <w:sz w:val="22"/>
                <w:szCs w:val="22"/>
              </w:rPr>
              <w:t>meg kell szüntetni a függő követelések összegét</w:t>
            </w:r>
            <w:r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E)</w:t>
            </w:r>
          </w:p>
        </w:tc>
      </w:tr>
      <w:tr w:rsidR="002C6230" w:rsidRPr="00292615" w:rsidTr="002271ED"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6230" w:rsidRPr="00917CC8" w:rsidRDefault="002C6230" w:rsidP="00011C58">
            <w:pPr>
              <w:jc w:val="both"/>
              <w:rPr>
                <w:sz w:val="22"/>
                <w:szCs w:val="22"/>
              </w:rPr>
            </w:pPr>
            <w:r w:rsidRPr="00917CC8">
              <w:rPr>
                <w:sz w:val="22"/>
                <w:szCs w:val="22"/>
              </w:rPr>
              <w:t>A</w:t>
            </w:r>
            <w:r w:rsidR="00011C58">
              <w:rPr>
                <w:sz w:val="22"/>
                <w:szCs w:val="22"/>
              </w:rPr>
              <w:t>z opciós díjat a pénzügyi műveletek egyéb bevételére kell elszámolni</w:t>
            </w:r>
            <w:r w:rsidRPr="00917CC8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:rsidR="002C6230" w:rsidRPr="00917CC8" w:rsidRDefault="002C6230" w:rsidP="001801F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F)</w:t>
            </w:r>
          </w:p>
        </w:tc>
      </w:tr>
      <w:tr w:rsidR="00115BEA" w:rsidRPr="00292615" w:rsidTr="002271ED">
        <w:tc>
          <w:tcPr>
            <w:tcW w:w="184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FFFFFF"/>
          </w:tcPr>
          <w:p w:rsidR="00115BEA" w:rsidRPr="00917CC8" w:rsidRDefault="00115BEA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15BEA" w:rsidRPr="00917CC8" w:rsidRDefault="00115BEA" w:rsidP="00400CE9">
            <w:pPr>
              <w:jc w:val="center"/>
              <w:rPr>
                <w:b/>
                <w:i/>
                <w:sz w:val="22"/>
                <w:szCs w:val="22"/>
              </w:rPr>
            </w:pPr>
            <w:r w:rsidRPr="00917CC8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306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115BEA" w:rsidRPr="00917CC8" w:rsidRDefault="00115BEA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15BEA" w:rsidRPr="00917CC8" w:rsidRDefault="00115BEA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</w:tcPr>
          <w:p w:rsidR="00115BEA" w:rsidRPr="00917CC8" w:rsidRDefault="00115BEA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115BEA" w:rsidRPr="00292615" w:rsidTr="002271ED"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115BEA" w:rsidRPr="00917CC8" w:rsidRDefault="00115BEA" w:rsidP="00400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115BEA" w:rsidRPr="00917CC8" w:rsidRDefault="00115BEA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15BEA" w:rsidRPr="00917CC8" w:rsidRDefault="00115BEA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C6230" w:rsidRDefault="002C6230" w:rsidP="001801F5">
      <w:pPr>
        <w:rPr>
          <w:b/>
          <w:i/>
        </w:rPr>
      </w:pPr>
    </w:p>
    <w:tbl>
      <w:tblPr>
        <w:tblStyle w:val="Rcsostblzat"/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6600"/>
        <w:tblLayout w:type="fixed"/>
        <w:tblLook w:val="01E0"/>
      </w:tblPr>
      <w:tblGrid>
        <w:gridCol w:w="426"/>
        <w:gridCol w:w="7938"/>
        <w:gridCol w:w="425"/>
      </w:tblGrid>
      <w:tr w:rsidR="00115BEA" w:rsidRPr="001216D5" w:rsidTr="002271ED">
        <w:tc>
          <w:tcPr>
            <w:tcW w:w="8789" w:type="dxa"/>
            <w:gridSpan w:val="3"/>
            <w:shd w:val="clear" w:color="auto" w:fill="FFFFFF"/>
          </w:tcPr>
          <w:p w:rsidR="00115BEA" w:rsidRPr="001216D5" w:rsidRDefault="00115BEA" w:rsidP="00400CE9">
            <w:pPr>
              <w:ind w:left="318" w:hanging="31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5c</w:t>
            </w:r>
            <w:r w:rsidRPr="001216D5">
              <w:rPr>
                <w:b/>
                <w:sz w:val="22"/>
                <w:szCs w:val="22"/>
              </w:rPr>
              <w:t>)</w:t>
            </w:r>
            <w:r w:rsidRPr="001216D5">
              <w:rPr>
                <w:sz w:val="22"/>
                <w:szCs w:val="22"/>
              </w:rPr>
              <w:t> Október 4-én saját részvényeket vásároltunk. Vételár 20 000 </w:t>
            </w:r>
            <w:proofErr w:type="spellStart"/>
            <w:r w:rsidRPr="001216D5">
              <w:rPr>
                <w:sz w:val="22"/>
                <w:szCs w:val="22"/>
              </w:rPr>
              <w:t>eFt</w:t>
            </w:r>
            <w:proofErr w:type="spellEnd"/>
            <w:r w:rsidRPr="001216D5">
              <w:rPr>
                <w:sz w:val="22"/>
                <w:szCs w:val="22"/>
              </w:rPr>
              <w:t>, névérték 25 000 </w:t>
            </w:r>
            <w:proofErr w:type="spellStart"/>
            <w:r w:rsidRPr="001216D5">
              <w:rPr>
                <w:sz w:val="22"/>
                <w:szCs w:val="22"/>
              </w:rPr>
              <w:t>eFt</w:t>
            </w:r>
            <w:proofErr w:type="spellEnd"/>
            <w:r w:rsidRPr="001216D5">
              <w:rPr>
                <w:sz w:val="22"/>
                <w:szCs w:val="22"/>
              </w:rPr>
              <w:t xml:space="preserve">. Tőke leszállítással történő bevonásról határozott a közgyűlés október 30-án. </w:t>
            </w:r>
            <w:r>
              <w:rPr>
                <w:sz w:val="22"/>
                <w:szCs w:val="22"/>
              </w:rPr>
              <w:t xml:space="preserve">A </w:t>
            </w:r>
            <w:r w:rsidRPr="001216D5">
              <w:rPr>
                <w:sz w:val="22"/>
                <w:szCs w:val="22"/>
              </w:rPr>
              <w:t xml:space="preserve">Cégbírósági bejegyzés december 30-án történt. </w:t>
            </w: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D9365E">
              <w:rPr>
                <w:sz w:val="22"/>
                <w:szCs w:val="22"/>
                <w:highlight w:val="lightGray"/>
              </w:rPr>
              <w:t>(</w:t>
            </w:r>
            <w:r w:rsidRPr="0010125A">
              <w:rPr>
                <w:b/>
                <w:szCs w:val="22"/>
                <w:highlight w:val="lightGray"/>
              </w:rPr>
              <w:t>4</w:t>
            </w:r>
            <w:r w:rsidRPr="0010125A">
              <w:rPr>
                <w:b/>
                <w:sz w:val="22"/>
                <w:szCs w:val="22"/>
                <w:highlight w:val="lightGray"/>
              </w:rPr>
              <w:t xml:space="preserve"> pont</w:t>
            </w:r>
            <w:r w:rsidRPr="00D9365E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115BEA" w:rsidRPr="001216D5" w:rsidTr="002271ED">
        <w:tc>
          <w:tcPr>
            <w:tcW w:w="426" w:type="dxa"/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15BEA" w:rsidRPr="001216D5" w:rsidRDefault="00115BEA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 xml:space="preserve">A saját részvény vásárlásakor 20 000 </w:t>
            </w:r>
            <w:proofErr w:type="spellStart"/>
            <w:r w:rsidRPr="001216D5">
              <w:rPr>
                <w:sz w:val="22"/>
                <w:szCs w:val="22"/>
              </w:rPr>
              <w:t>eFt</w:t>
            </w:r>
            <w:proofErr w:type="spellEnd"/>
            <w:r w:rsidRPr="001216D5">
              <w:rPr>
                <w:sz w:val="22"/>
                <w:szCs w:val="22"/>
              </w:rPr>
              <w:t xml:space="preserve"> lekötött tartalékot kell képezni.</w:t>
            </w:r>
          </w:p>
        </w:tc>
        <w:tc>
          <w:tcPr>
            <w:tcW w:w="425" w:type="dxa"/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A)</w:t>
            </w:r>
          </w:p>
        </w:tc>
      </w:tr>
      <w:tr w:rsidR="00115BEA" w:rsidRPr="001216D5" w:rsidTr="002271ED">
        <w:tc>
          <w:tcPr>
            <w:tcW w:w="426" w:type="dxa"/>
            <w:shd w:val="pct15" w:color="auto" w:fill="auto"/>
          </w:tcPr>
          <w:p w:rsidR="00115BEA" w:rsidRPr="001216D5" w:rsidRDefault="00115BEA" w:rsidP="00400CE9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15BEA" w:rsidRPr="001216D5" w:rsidRDefault="00115BEA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 xml:space="preserve">A saját részvény vásárlásakor 25 000 </w:t>
            </w:r>
            <w:proofErr w:type="spellStart"/>
            <w:r w:rsidRPr="001216D5">
              <w:rPr>
                <w:sz w:val="22"/>
                <w:szCs w:val="22"/>
              </w:rPr>
              <w:t>eFt</w:t>
            </w:r>
            <w:proofErr w:type="spellEnd"/>
            <w:r w:rsidRPr="001216D5">
              <w:rPr>
                <w:sz w:val="22"/>
                <w:szCs w:val="22"/>
              </w:rPr>
              <w:t xml:space="preserve"> lekötött tartalékot kell képezni.</w:t>
            </w:r>
          </w:p>
        </w:tc>
        <w:tc>
          <w:tcPr>
            <w:tcW w:w="425" w:type="dxa"/>
            <w:shd w:val="pct15" w:color="auto" w:fill="auto"/>
          </w:tcPr>
          <w:p w:rsidR="00115BEA" w:rsidRPr="001216D5" w:rsidRDefault="00115BEA" w:rsidP="00400CE9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B)</w:t>
            </w:r>
          </w:p>
        </w:tc>
      </w:tr>
      <w:tr w:rsidR="00115BEA" w:rsidRPr="001216D5" w:rsidTr="002271ED">
        <w:tc>
          <w:tcPr>
            <w:tcW w:w="426" w:type="dxa"/>
            <w:shd w:val="pct15" w:color="auto" w:fill="auto"/>
          </w:tcPr>
          <w:p w:rsidR="00115BEA" w:rsidRPr="001216D5" w:rsidRDefault="00115BEA" w:rsidP="00400CE9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15BEA" w:rsidRPr="001216D5" w:rsidRDefault="00115BEA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saját tőkével</w:t>
            </w:r>
            <w:r w:rsidRPr="001216D5">
              <w:rPr>
                <w:sz w:val="22"/>
                <w:szCs w:val="22"/>
              </w:rPr>
              <w:t xml:space="preserve"> szemben a tőkeleszállítást október 30-án kell könyvelni.</w:t>
            </w:r>
          </w:p>
        </w:tc>
        <w:tc>
          <w:tcPr>
            <w:tcW w:w="425" w:type="dxa"/>
            <w:shd w:val="pct15" w:color="auto" w:fill="auto"/>
          </w:tcPr>
          <w:p w:rsidR="00115BEA" w:rsidRPr="001216D5" w:rsidRDefault="00115BEA" w:rsidP="00400CE9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C)</w:t>
            </w:r>
          </w:p>
        </w:tc>
      </w:tr>
      <w:tr w:rsidR="00115BEA" w:rsidRPr="001216D5" w:rsidTr="002271ED">
        <w:tc>
          <w:tcPr>
            <w:tcW w:w="426" w:type="dxa"/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15BEA" w:rsidRPr="001216D5" w:rsidRDefault="00115BEA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>A lekötött tartalékot október 30-án kell feloldani.</w:t>
            </w:r>
          </w:p>
        </w:tc>
        <w:tc>
          <w:tcPr>
            <w:tcW w:w="425" w:type="dxa"/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D)</w:t>
            </w:r>
          </w:p>
        </w:tc>
      </w:tr>
      <w:tr w:rsidR="00115BEA" w:rsidRPr="001216D5" w:rsidTr="002271ED">
        <w:tc>
          <w:tcPr>
            <w:tcW w:w="426" w:type="dxa"/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15BEA" w:rsidRPr="001216D5" w:rsidRDefault="00115BEA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>Okt</w:t>
            </w:r>
            <w:r>
              <w:rPr>
                <w:sz w:val="22"/>
                <w:szCs w:val="22"/>
              </w:rPr>
              <w:t>óber</w:t>
            </w:r>
            <w:r w:rsidRPr="001216D5">
              <w:rPr>
                <w:sz w:val="22"/>
                <w:szCs w:val="22"/>
              </w:rPr>
              <w:t xml:space="preserve"> 4-én saját tőkét csökkentő tételként kell elszámolni a saját részvény visszavásárlását.</w:t>
            </w:r>
          </w:p>
        </w:tc>
        <w:tc>
          <w:tcPr>
            <w:tcW w:w="425" w:type="dxa"/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E)</w:t>
            </w:r>
          </w:p>
        </w:tc>
      </w:tr>
      <w:tr w:rsidR="00115BEA" w:rsidRPr="001216D5" w:rsidTr="002271ED">
        <w:tc>
          <w:tcPr>
            <w:tcW w:w="426" w:type="dxa"/>
            <w:shd w:val="pct15" w:color="auto" w:fill="auto"/>
          </w:tcPr>
          <w:p w:rsidR="00115BEA" w:rsidRPr="001216D5" w:rsidRDefault="00115BEA" w:rsidP="00400CE9">
            <w:pPr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115BEA" w:rsidRPr="00115BEA" w:rsidRDefault="00115BEA" w:rsidP="00400CE9">
            <w:pPr>
              <w:rPr>
                <w:spacing w:val="-4"/>
                <w:sz w:val="22"/>
                <w:szCs w:val="22"/>
              </w:rPr>
            </w:pPr>
            <w:r w:rsidRPr="00115BEA">
              <w:rPr>
                <w:spacing w:val="-4"/>
                <w:sz w:val="22"/>
                <w:szCs w:val="22"/>
              </w:rPr>
              <w:t>A tőkeleszállítás cégbírósági bejegyzésekor 5 000 </w:t>
            </w:r>
            <w:proofErr w:type="spellStart"/>
            <w:r w:rsidRPr="00115BEA">
              <w:rPr>
                <w:spacing w:val="-4"/>
                <w:sz w:val="22"/>
                <w:szCs w:val="22"/>
              </w:rPr>
              <w:t>eFt-tal</w:t>
            </w:r>
            <w:proofErr w:type="spellEnd"/>
            <w:r w:rsidRPr="00115BEA">
              <w:rPr>
                <w:spacing w:val="-4"/>
                <w:sz w:val="22"/>
                <w:szCs w:val="22"/>
              </w:rPr>
              <w:t xml:space="preserve"> növeljük az eredménytartalékot.</w:t>
            </w:r>
          </w:p>
        </w:tc>
        <w:tc>
          <w:tcPr>
            <w:tcW w:w="425" w:type="dxa"/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F)</w:t>
            </w:r>
          </w:p>
        </w:tc>
      </w:tr>
      <w:tr w:rsidR="00115BEA" w:rsidRPr="001216D5" w:rsidTr="002271ED">
        <w:tc>
          <w:tcPr>
            <w:tcW w:w="426" w:type="dxa"/>
            <w:tcBorders>
              <w:bottom w:val="single" w:sz="6" w:space="0" w:color="auto"/>
            </w:tcBorders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793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115BEA" w:rsidRPr="001216D5" w:rsidRDefault="00115BEA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 xml:space="preserve">A tőkeleszállítás </w:t>
            </w:r>
            <w:r w:rsidRPr="00115BEA">
              <w:rPr>
                <w:spacing w:val="-4"/>
                <w:sz w:val="22"/>
                <w:szCs w:val="22"/>
              </w:rPr>
              <w:t xml:space="preserve">cégbírósági bejegyzésekor </w:t>
            </w:r>
            <w:r>
              <w:rPr>
                <w:sz w:val="22"/>
                <w:szCs w:val="22"/>
              </w:rPr>
              <w:t>elszámolandó</w:t>
            </w:r>
            <w:r w:rsidRPr="001216D5">
              <w:rPr>
                <w:sz w:val="22"/>
                <w:szCs w:val="22"/>
              </w:rPr>
              <w:t xml:space="preserve"> rendkívüli eredmény 5 000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1216D5">
              <w:rPr>
                <w:sz w:val="22"/>
                <w:szCs w:val="22"/>
              </w:rPr>
              <w:t>eFt</w:t>
            </w:r>
            <w:proofErr w:type="spellEnd"/>
            <w:r w:rsidRPr="00121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nyer</w:t>
            </w:r>
            <w:r w:rsidRPr="001216D5">
              <w:rPr>
                <w:sz w:val="22"/>
                <w:szCs w:val="22"/>
              </w:rPr>
              <w:t>eség.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pct15" w:color="auto" w:fill="auto"/>
          </w:tcPr>
          <w:p w:rsidR="00115BEA" w:rsidRPr="001216D5" w:rsidRDefault="00115BE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G)</w:t>
            </w:r>
          </w:p>
        </w:tc>
      </w:tr>
    </w:tbl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081"/>
        <w:gridCol w:w="2306"/>
        <w:gridCol w:w="1134"/>
        <w:gridCol w:w="425"/>
      </w:tblGrid>
      <w:tr w:rsidR="002271ED" w:rsidRPr="00292615" w:rsidTr="002271ED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i/>
                <w:sz w:val="22"/>
                <w:szCs w:val="22"/>
              </w:rPr>
            </w:pPr>
            <w:r w:rsidRPr="00917CC8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306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2271ED" w:rsidRPr="00292615" w:rsidTr="00400CE9">
        <w:tc>
          <w:tcPr>
            <w:tcW w:w="72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1B53" w:rsidRDefault="00D71B53">
      <w:pPr>
        <w:rPr>
          <w:b/>
          <w:i/>
        </w:rPr>
      </w:pPr>
      <w:r>
        <w:rPr>
          <w:b/>
          <w:i/>
        </w:rPr>
        <w:br w:type="page"/>
      </w:r>
    </w:p>
    <w:p w:rsidR="00D71B53" w:rsidRDefault="00D71B53" w:rsidP="001801F5">
      <w:pPr>
        <w:rPr>
          <w:b/>
          <w:i/>
        </w:rPr>
      </w:pPr>
    </w:p>
    <w:tbl>
      <w:tblPr>
        <w:tblStyle w:val="Rcsostblzat"/>
        <w:tblW w:w="8789" w:type="dxa"/>
        <w:tblInd w:w="108" w:type="dxa"/>
        <w:shd w:val="clear" w:color="auto" w:fill="FF6600"/>
        <w:tblLayout w:type="fixed"/>
        <w:tblLook w:val="01E0"/>
      </w:tblPr>
      <w:tblGrid>
        <w:gridCol w:w="426"/>
        <w:gridCol w:w="850"/>
        <w:gridCol w:w="6237"/>
        <w:gridCol w:w="851"/>
        <w:gridCol w:w="425"/>
      </w:tblGrid>
      <w:tr w:rsidR="0010125A" w:rsidRPr="00C422A3" w:rsidTr="00400CE9"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0125A" w:rsidRPr="0035127B" w:rsidRDefault="0010125A" w:rsidP="00115BEA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15BEA">
              <w:rPr>
                <w:b/>
                <w:sz w:val="24"/>
                <w:szCs w:val="24"/>
              </w:rPr>
              <w:t>d</w:t>
            </w:r>
            <w:r w:rsidRPr="0035127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63235"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zr</w:t>
            </w:r>
            <w:r w:rsidRPr="00163235">
              <w:rPr>
                <w:bCs/>
                <w:sz w:val="22"/>
                <w:szCs w:val="22"/>
              </w:rPr>
              <w:t>t</w:t>
            </w:r>
            <w:proofErr w:type="spellEnd"/>
            <w:r w:rsidRPr="00163235">
              <w:rPr>
                <w:bCs/>
                <w:sz w:val="22"/>
                <w:szCs w:val="22"/>
              </w:rPr>
              <w:t xml:space="preserve">. </w:t>
            </w:r>
            <w:r w:rsidRPr="00163235">
              <w:rPr>
                <w:b/>
                <w:bCs/>
                <w:sz w:val="22"/>
                <w:szCs w:val="22"/>
              </w:rPr>
              <w:t>él az értékhelyesbítés lehetőségével</w:t>
            </w:r>
            <w:r w:rsidRPr="00163235">
              <w:rPr>
                <w:bCs/>
                <w:sz w:val="22"/>
                <w:szCs w:val="22"/>
              </w:rPr>
              <w:t xml:space="preserve">, és egyetlen ingatlanát piaci értéken értékeli. Az ingatlan könyvvizsgáló által is elfogadott </w:t>
            </w:r>
            <w:r w:rsidRPr="00163235">
              <w:rPr>
                <w:b/>
                <w:bCs/>
                <w:sz w:val="22"/>
                <w:szCs w:val="22"/>
              </w:rPr>
              <w:t xml:space="preserve">piaci értéke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Pr="00163235">
              <w:rPr>
                <w:b/>
                <w:bCs/>
                <w:sz w:val="22"/>
                <w:szCs w:val="22"/>
              </w:rPr>
              <w:t xml:space="preserve"> 000 </w:t>
            </w:r>
            <w:proofErr w:type="spellStart"/>
            <w:r w:rsidRPr="00163235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/>
                <w:bCs/>
                <w:sz w:val="22"/>
                <w:szCs w:val="22"/>
              </w:rPr>
              <w:t>,</w:t>
            </w:r>
            <w:r w:rsidRPr="00163235">
              <w:rPr>
                <w:bCs/>
                <w:sz w:val="22"/>
                <w:szCs w:val="22"/>
              </w:rPr>
              <w:t xml:space="preserve"> könyv szerinti </w:t>
            </w:r>
            <w:r w:rsidRPr="00163235">
              <w:rPr>
                <w:b/>
                <w:bCs/>
                <w:sz w:val="22"/>
                <w:szCs w:val="22"/>
              </w:rPr>
              <w:t xml:space="preserve">(nettó) értéke (december 31-én) </w:t>
            </w:r>
            <w:r>
              <w:rPr>
                <w:b/>
                <w:bCs/>
                <w:sz w:val="22"/>
                <w:szCs w:val="22"/>
              </w:rPr>
              <w:t>50 0</w:t>
            </w:r>
            <w:r w:rsidRPr="00163235">
              <w:rPr>
                <w:b/>
                <w:bCs/>
                <w:sz w:val="22"/>
                <w:szCs w:val="22"/>
              </w:rPr>
              <w:t xml:space="preserve">00 </w:t>
            </w:r>
            <w:proofErr w:type="spellStart"/>
            <w:r w:rsidRPr="00163235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/>
                <w:bCs/>
                <w:sz w:val="22"/>
                <w:szCs w:val="22"/>
              </w:rPr>
              <w:t>,</w:t>
            </w:r>
            <w:r w:rsidRPr="00163235">
              <w:rPr>
                <w:bCs/>
                <w:sz w:val="22"/>
                <w:szCs w:val="22"/>
              </w:rPr>
              <w:t xml:space="preserve"> a </w:t>
            </w:r>
            <w:r w:rsidRPr="00163235">
              <w:rPr>
                <w:b/>
                <w:bCs/>
                <w:sz w:val="22"/>
                <w:szCs w:val="22"/>
              </w:rPr>
              <w:t xml:space="preserve">bruttó értéke pedig </w:t>
            </w:r>
            <w:r>
              <w:rPr>
                <w:b/>
                <w:bCs/>
                <w:sz w:val="22"/>
                <w:szCs w:val="22"/>
              </w:rPr>
              <w:t>70</w:t>
            </w:r>
            <w:r w:rsidRPr="00163235">
              <w:rPr>
                <w:b/>
                <w:bCs/>
                <w:sz w:val="22"/>
                <w:szCs w:val="22"/>
              </w:rPr>
              <w:t xml:space="preserve"> 000 </w:t>
            </w:r>
            <w:proofErr w:type="spellStart"/>
            <w:r w:rsidRPr="00163235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/>
                <w:bCs/>
                <w:sz w:val="22"/>
                <w:szCs w:val="22"/>
              </w:rPr>
              <w:t>.</w:t>
            </w:r>
            <w:r w:rsidRPr="00163235">
              <w:rPr>
                <w:bCs/>
                <w:sz w:val="22"/>
                <w:szCs w:val="22"/>
              </w:rPr>
              <w:t xml:space="preserve"> A korábban elszámolt és </w:t>
            </w:r>
            <w:r w:rsidRPr="00163235">
              <w:rPr>
                <w:b/>
                <w:bCs/>
                <w:sz w:val="22"/>
                <w:szCs w:val="22"/>
              </w:rPr>
              <w:t xml:space="preserve">még vissza nem írt </w:t>
            </w:r>
            <w:r w:rsidRPr="0010125A">
              <w:rPr>
                <w:bCs/>
                <w:sz w:val="22"/>
                <w:szCs w:val="22"/>
              </w:rPr>
              <w:t xml:space="preserve">terven felüli értékcsökkenés </w:t>
            </w:r>
            <w:r w:rsidRPr="0010125A">
              <w:rPr>
                <w:b/>
                <w:bCs/>
                <w:sz w:val="22"/>
                <w:szCs w:val="22"/>
              </w:rPr>
              <w:t xml:space="preserve">5 000 </w:t>
            </w:r>
            <w:proofErr w:type="spellStart"/>
            <w:r w:rsidRPr="0010125A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10125A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                                          </w:t>
            </w:r>
            <w:r w:rsidRPr="0010125A">
              <w:rPr>
                <w:bCs/>
                <w:sz w:val="22"/>
                <w:szCs w:val="22"/>
                <w:highlight w:val="lightGray"/>
              </w:rPr>
              <w:t>(</w:t>
            </w:r>
            <w:r w:rsidRPr="0010125A">
              <w:rPr>
                <w:b/>
                <w:bCs/>
                <w:sz w:val="22"/>
                <w:szCs w:val="22"/>
                <w:highlight w:val="lightGray"/>
              </w:rPr>
              <w:t>4 pont</w:t>
            </w:r>
            <w:r w:rsidRPr="0010125A">
              <w:rPr>
                <w:bCs/>
                <w:sz w:val="22"/>
                <w:szCs w:val="22"/>
                <w:highlight w:val="lightGray"/>
              </w:rPr>
              <w:t>)</w:t>
            </w:r>
          </w:p>
        </w:tc>
      </w:tr>
      <w:tr w:rsidR="0010125A" w:rsidRPr="00C422A3" w:rsidTr="00400CE9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400CE9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ttól, hogy a piaci érték több mint a nettó érték, még terv szerinti értékcsökkenés elszámolására sor kerülhet</w:t>
            </w:r>
            <w:r w:rsidRPr="001632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A)</w:t>
            </w:r>
          </w:p>
        </w:tc>
      </w:tr>
      <w:tr w:rsidR="0010125A" w:rsidRPr="00C422A3" w:rsidTr="00400CE9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400CE9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 piaci és a könyv szerinti érték különbsége jelentős, ezért 25</w:t>
            </w:r>
            <w:r>
              <w:rPr>
                <w:bCs/>
                <w:sz w:val="22"/>
                <w:szCs w:val="22"/>
              </w:rPr>
              <w:t xml:space="preserve"> 0</w:t>
            </w:r>
            <w:r w:rsidRPr="00163235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Pr="00163235">
              <w:rPr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Cs/>
                <w:sz w:val="22"/>
                <w:szCs w:val="22"/>
              </w:rPr>
              <w:t xml:space="preserve"> értékhelyesbítést képez</w:t>
            </w:r>
            <w:r>
              <w:rPr>
                <w:bCs/>
                <w:sz w:val="22"/>
                <w:szCs w:val="22"/>
              </w:rPr>
              <w:t xml:space="preserve"> a társaság</w:t>
            </w:r>
            <w:r w:rsidRPr="001632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B)</w:t>
            </w:r>
          </w:p>
        </w:tc>
      </w:tr>
      <w:tr w:rsidR="0010125A" w:rsidRPr="00C422A3" w:rsidTr="00400CE9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400CE9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 xml:space="preserve">A piaci </w:t>
            </w:r>
            <w:r>
              <w:rPr>
                <w:bCs/>
                <w:sz w:val="22"/>
                <w:szCs w:val="22"/>
              </w:rPr>
              <w:t xml:space="preserve">érték </w:t>
            </w:r>
            <w:r w:rsidRPr="00163235">
              <w:rPr>
                <w:bCs/>
                <w:sz w:val="22"/>
                <w:szCs w:val="22"/>
              </w:rPr>
              <w:t>és a könyv szerinti érték különbsége nem jelentős, ezért csupán a terven felüli értékcsökkenést kell megszüntetni.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C)</w:t>
            </w:r>
          </w:p>
        </w:tc>
      </w:tr>
      <w:tr w:rsidR="0010125A" w:rsidRPr="00C422A3" w:rsidTr="00400CE9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400CE9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 piaci</w:t>
            </w:r>
            <w:r>
              <w:rPr>
                <w:bCs/>
                <w:sz w:val="22"/>
                <w:szCs w:val="22"/>
              </w:rPr>
              <w:t xml:space="preserve"> érték</w:t>
            </w:r>
            <w:r w:rsidRPr="00163235">
              <w:rPr>
                <w:bCs/>
                <w:sz w:val="22"/>
                <w:szCs w:val="22"/>
              </w:rPr>
              <w:t xml:space="preserve"> és a könyv szerinti érték különbsége jelentős, ezért meg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szüntet</w:t>
            </w:r>
            <w:r>
              <w:rPr>
                <w:bCs/>
                <w:sz w:val="22"/>
                <w:szCs w:val="22"/>
              </w:rPr>
              <w:t>n</w:t>
            </w:r>
            <w:r w:rsidRPr="00163235">
              <w:rPr>
                <w:bCs/>
                <w:sz w:val="22"/>
                <w:szCs w:val="22"/>
              </w:rPr>
              <w:t xml:space="preserve">i az eddig elszámolt értékcsökkenések összegét, és </w:t>
            </w:r>
            <w:r>
              <w:rPr>
                <w:bCs/>
                <w:sz w:val="22"/>
                <w:szCs w:val="22"/>
              </w:rPr>
              <w:t>5</w:t>
            </w:r>
            <w:r w:rsidRPr="00163235">
              <w:rPr>
                <w:bCs/>
                <w:sz w:val="22"/>
                <w:szCs w:val="22"/>
              </w:rPr>
              <w:t xml:space="preserve"> 000 értékhelyesbítést </w:t>
            </w:r>
            <w:r>
              <w:rPr>
                <w:bCs/>
                <w:sz w:val="22"/>
                <w:szCs w:val="22"/>
              </w:rPr>
              <w:t xml:space="preserve">kell </w:t>
            </w:r>
            <w:r w:rsidRPr="00163235">
              <w:rPr>
                <w:bCs/>
                <w:sz w:val="22"/>
                <w:szCs w:val="22"/>
              </w:rPr>
              <w:t>képez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D)</w:t>
            </w:r>
          </w:p>
        </w:tc>
      </w:tr>
      <w:tr w:rsidR="0010125A" w:rsidRPr="00C422A3" w:rsidTr="00400CE9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400CE9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 piaci</w:t>
            </w:r>
            <w:r>
              <w:rPr>
                <w:bCs/>
                <w:sz w:val="22"/>
                <w:szCs w:val="22"/>
              </w:rPr>
              <w:t xml:space="preserve"> érték</w:t>
            </w:r>
            <w:r w:rsidRPr="00163235">
              <w:rPr>
                <w:bCs/>
                <w:sz w:val="22"/>
                <w:szCs w:val="22"/>
              </w:rPr>
              <w:t xml:space="preserve"> és a könyv szerinti érték különbsége jelentős, ezért vissza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ír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 a terven felüli értékcsökkenést, és el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számol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</w:t>
            </w:r>
            <w:r w:rsidRPr="00163235">
              <w:rPr>
                <w:bCs/>
                <w:sz w:val="22"/>
                <w:szCs w:val="22"/>
              </w:rPr>
              <w:t xml:space="preserve"> 000 </w:t>
            </w:r>
            <w:proofErr w:type="spellStart"/>
            <w:r w:rsidRPr="00163235">
              <w:rPr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Cs/>
                <w:sz w:val="22"/>
                <w:szCs w:val="22"/>
              </w:rPr>
              <w:t xml:space="preserve"> értékhelyesbítést, az eszköz értékét az eredeti bekerülési értékre emelve.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E)</w:t>
            </w:r>
          </w:p>
        </w:tc>
      </w:tr>
      <w:tr w:rsidR="0010125A" w:rsidRPr="00C422A3" w:rsidTr="00400CE9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400CE9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 piaci</w:t>
            </w:r>
            <w:r>
              <w:rPr>
                <w:bCs/>
                <w:sz w:val="22"/>
                <w:szCs w:val="22"/>
              </w:rPr>
              <w:t xml:space="preserve"> érték</w:t>
            </w:r>
            <w:r w:rsidRPr="00163235">
              <w:rPr>
                <w:bCs/>
                <w:sz w:val="22"/>
                <w:szCs w:val="22"/>
              </w:rPr>
              <w:t xml:space="preserve"> és a könyv szerinti érték különbsége jelentős, ezért vissza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ír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 a terven felüli értékcsökkenést, és el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számol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</w:rPr>
              <w:t>0</w:t>
            </w:r>
            <w:r w:rsidRPr="00163235">
              <w:rPr>
                <w:bCs/>
                <w:sz w:val="22"/>
                <w:szCs w:val="22"/>
              </w:rPr>
              <w:t xml:space="preserve"> 000 </w:t>
            </w:r>
            <w:proofErr w:type="spellStart"/>
            <w:r w:rsidRPr="00163235">
              <w:rPr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Cs/>
                <w:sz w:val="22"/>
                <w:szCs w:val="22"/>
              </w:rPr>
              <w:t xml:space="preserve"> értékhelyesbítést.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F)</w:t>
            </w:r>
          </w:p>
        </w:tc>
      </w:tr>
      <w:tr w:rsidR="0010125A" w:rsidRPr="00C422A3" w:rsidTr="00400CE9">
        <w:trPr>
          <w:trHeight w:val="602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25A" w:rsidRPr="00631448" w:rsidRDefault="0010125A" w:rsidP="00400CE9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31448">
              <w:rPr>
                <w:b/>
                <w:i/>
                <w:sz w:val="18"/>
                <w:szCs w:val="18"/>
              </w:rPr>
              <w:t>A mellék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631448">
              <w:rPr>
                <w:b/>
                <w:i/>
                <w:sz w:val="18"/>
                <w:szCs w:val="18"/>
              </w:rPr>
              <w:t>számításokat itt végezze el!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25A" w:rsidRPr="0062229C" w:rsidRDefault="0010125A" w:rsidP="00115BEA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631448" w:rsidRDefault="0010125A" w:rsidP="00400CE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1448">
              <w:rPr>
                <w:b/>
                <w:sz w:val="18"/>
                <w:szCs w:val="18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15BEA" w:rsidRDefault="0010125A" w:rsidP="00400CE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125A" w:rsidRPr="004709BC" w:rsidTr="00400CE9">
        <w:trPr>
          <w:trHeight w:val="60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25A" w:rsidRPr="0062229C" w:rsidRDefault="0010125A" w:rsidP="00400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25A" w:rsidRPr="0062229C" w:rsidRDefault="0010125A" w:rsidP="00400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631448" w:rsidRDefault="0010125A" w:rsidP="00400CE9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1448">
              <w:rPr>
                <w:b/>
                <w:sz w:val="18"/>
                <w:szCs w:val="18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15BEA" w:rsidRDefault="0010125A" w:rsidP="00400C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125A" w:rsidRPr="00D65ED1" w:rsidRDefault="0010125A" w:rsidP="001801F5">
      <w:pPr>
        <w:rPr>
          <w:b/>
          <w:i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ayout w:type="fixed"/>
        <w:tblLook w:val="01E0"/>
      </w:tblPr>
      <w:tblGrid>
        <w:gridCol w:w="426"/>
        <w:gridCol w:w="850"/>
        <w:gridCol w:w="6237"/>
        <w:gridCol w:w="851"/>
        <w:gridCol w:w="425"/>
      </w:tblGrid>
      <w:tr w:rsidR="00D71B53" w:rsidRPr="00375AED" w:rsidTr="00400CE9"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D71B53" w:rsidRPr="00375AED" w:rsidRDefault="00D71B53" w:rsidP="00400CE9">
            <w:pPr>
              <w:ind w:left="318" w:hanging="318"/>
              <w:jc w:val="both"/>
              <w:rPr>
                <w:sz w:val="22"/>
                <w:szCs w:val="22"/>
              </w:rPr>
            </w:pPr>
            <w:r w:rsidRPr="00375AED">
              <w:rPr>
                <w:b/>
                <w:i/>
                <w:sz w:val="22"/>
                <w:szCs w:val="22"/>
              </w:rPr>
              <w:br w:type="page"/>
            </w:r>
            <w:r w:rsidRPr="00375AED">
              <w:rPr>
                <w:sz w:val="22"/>
                <w:szCs w:val="22"/>
              </w:rPr>
              <w:br w:type="page"/>
            </w:r>
            <w:r>
              <w:rPr>
                <w:b/>
                <w:sz w:val="22"/>
                <w:szCs w:val="22"/>
              </w:rPr>
              <w:t>5</w:t>
            </w:r>
            <w:r w:rsidR="00115BEA">
              <w:rPr>
                <w:b/>
                <w:sz w:val="22"/>
                <w:szCs w:val="22"/>
              </w:rPr>
              <w:t>e</w:t>
            </w:r>
            <w:r w:rsidRPr="00375AED">
              <w:rPr>
                <w:sz w:val="22"/>
                <w:szCs w:val="22"/>
              </w:rPr>
              <w:t xml:space="preserve">) Valamely társaság előző évi beszámolójának </w:t>
            </w:r>
            <w:r w:rsidRPr="00375AED">
              <w:rPr>
                <w:b/>
                <w:sz w:val="22"/>
                <w:szCs w:val="22"/>
              </w:rPr>
              <w:t xml:space="preserve">adóhatósági ellenőrzése </w:t>
            </w:r>
            <w:r w:rsidRPr="00375AED">
              <w:rPr>
                <w:bCs/>
                <w:sz w:val="22"/>
                <w:szCs w:val="22"/>
              </w:rPr>
              <w:t>az alábbi</w:t>
            </w:r>
            <w:r w:rsidRPr="00375AED">
              <w:rPr>
                <w:b/>
                <w:sz w:val="22"/>
                <w:szCs w:val="22"/>
              </w:rPr>
              <w:t xml:space="preserve"> (jogerőre</w:t>
            </w:r>
            <w:r w:rsidRPr="00375AED">
              <w:rPr>
                <w:sz w:val="22"/>
                <w:szCs w:val="22"/>
              </w:rPr>
              <w:t xml:space="preserve"> </w:t>
            </w:r>
            <w:r w:rsidRPr="00375AED">
              <w:rPr>
                <w:b/>
                <w:bCs/>
                <w:sz w:val="22"/>
                <w:szCs w:val="22"/>
              </w:rPr>
              <w:t>emelkedett)</w:t>
            </w:r>
            <w:r w:rsidRPr="00375AED">
              <w:rPr>
                <w:sz w:val="22"/>
                <w:szCs w:val="22"/>
              </w:rPr>
              <w:t xml:space="preserve"> megállapításokkal zárult: </w:t>
            </w:r>
          </w:p>
          <w:p w:rsidR="00D71B53" w:rsidRPr="00375AED" w:rsidRDefault="00D71B53" w:rsidP="00400CE9">
            <w:pPr>
              <w:numPr>
                <w:ilvl w:val="0"/>
                <w:numId w:val="44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Egy saját </w:t>
            </w:r>
            <w:r>
              <w:rPr>
                <w:sz w:val="22"/>
                <w:szCs w:val="22"/>
              </w:rPr>
              <w:t>nevelésű</w:t>
            </w:r>
            <w:r w:rsidRPr="00375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tenyészállatok ön</w:t>
            </w:r>
            <w:r w:rsidRPr="00375AED">
              <w:rPr>
                <w:sz w:val="22"/>
                <w:szCs w:val="22"/>
              </w:rPr>
              <w:t xml:space="preserve">költségét </w:t>
            </w:r>
            <w:r>
              <w:rPr>
                <w:sz w:val="22"/>
                <w:szCs w:val="22"/>
              </w:rPr>
              <w:t xml:space="preserve">a tenyésztésbe állításkor </w:t>
            </w:r>
            <w:r w:rsidRPr="00375AED">
              <w:rPr>
                <w:sz w:val="22"/>
                <w:szCs w:val="22"/>
              </w:rPr>
              <w:t>hibásan állapították meg</w:t>
            </w:r>
            <w:r>
              <w:rPr>
                <w:sz w:val="22"/>
                <w:szCs w:val="22"/>
              </w:rPr>
              <w:t>, mert a közvetlen költségek egy részét általános költségként számolták el</w:t>
            </w:r>
            <w:r w:rsidRPr="00375AED">
              <w:rPr>
                <w:sz w:val="22"/>
                <w:szCs w:val="22"/>
              </w:rPr>
              <w:t xml:space="preserve">. A hiba következtében </w:t>
            </w:r>
            <w:r>
              <w:rPr>
                <w:sz w:val="22"/>
                <w:szCs w:val="22"/>
              </w:rPr>
              <w:t>április</w:t>
            </w:r>
            <w:r w:rsidRPr="00375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375AE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jé</w:t>
            </w:r>
            <w:r w:rsidRPr="00375AED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5</w:t>
            </w:r>
            <w:r w:rsidRPr="00375AE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000 </w:t>
            </w:r>
            <w:proofErr w:type="spellStart"/>
            <w:r w:rsidRPr="00375AED">
              <w:rPr>
                <w:sz w:val="22"/>
                <w:szCs w:val="22"/>
              </w:rPr>
              <w:t>eFt</w:t>
            </w:r>
            <w:proofErr w:type="spellEnd"/>
            <w:r w:rsidRPr="00375AED">
              <w:rPr>
                <w:sz w:val="22"/>
                <w:szCs w:val="22"/>
              </w:rPr>
              <w:t xml:space="preserve"> helyett </w:t>
            </w:r>
            <w:r>
              <w:rPr>
                <w:sz w:val="22"/>
                <w:szCs w:val="22"/>
              </w:rPr>
              <w:t>3</w:t>
            </w:r>
            <w:r w:rsidRPr="00375AED">
              <w:rPr>
                <w:sz w:val="22"/>
                <w:szCs w:val="22"/>
              </w:rPr>
              <w:t> 000 </w:t>
            </w:r>
            <w:proofErr w:type="spellStart"/>
            <w:r w:rsidRPr="00375AED">
              <w:rPr>
                <w:sz w:val="22"/>
                <w:szCs w:val="22"/>
              </w:rPr>
              <w:t>eFt-os</w:t>
            </w:r>
            <w:proofErr w:type="spellEnd"/>
            <w:r w:rsidRPr="00375AED">
              <w:rPr>
                <w:sz w:val="22"/>
                <w:szCs w:val="22"/>
              </w:rPr>
              <w:t xml:space="preserve"> összegben került </w:t>
            </w:r>
            <w:r>
              <w:rPr>
                <w:sz w:val="22"/>
                <w:szCs w:val="22"/>
              </w:rPr>
              <w:t xml:space="preserve">a tenyészállatok között állományba </w:t>
            </w:r>
            <w:r w:rsidRPr="00375AED">
              <w:rPr>
                <w:sz w:val="22"/>
                <w:szCs w:val="22"/>
              </w:rPr>
              <w:t xml:space="preserve">vételre. Tervezett leírási idő 5 év, maradványérték </w:t>
            </w:r>
            <w:r>
              <w:rPr>
                <w:sz w:val="22"/>
                <w:szCs w:val="22"/>
              </w:rPr>
              <w:t xml:space="preserve">összesen 500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 w:rsidRPr="00375AED">
              <w:rPr>
                <w:sz w:val="22"/>
                <w:szCs w:val="22"/>
              </w:rPr>
              <w:t>. (Az adótörvény által elismert értékcsökkenés megegyezik a számviteli szabályok szerint elszámolttal.)</w:t>
            </w:r>
          </w:p>
          <w:p w:rsidR="00D71B53" w:rsidRPr="00375AED" w:rsidRDefault="00D71B53" w:rsidP="00400CE9">
            <w:pPr>
              <w:numPr>
                <w:ilvl w:val="0"/>
                <w:numId w:val="44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ind w:left="568" w:hanging="284"/>
              <w:jc w:val="both"/>
              <w:textAlignment w:val="baseline"/>
              <w:rPr>
                <w:spacing w:val="-4"/>
                <w:sz w:val="22"/>
                <w:szCs w:val="22"/>
              </w:rPr>
            </w:pPr>
            <w:r w:rsidRPr="00375AED">
              <w:rPr>
                <w:spacing w:val="-4"/>
                <w:sz w:val="22"/>
                <w:szCs w:val="22"/>
              </w:rPr>
              <w:t>Az adóhiány miatti adóbírság és késedelmi pótlék együttesen 1</w:t>
            </w:r>
            <w:r>
              <w:rPr>
                <w:spacing w:val="-4"/>
                <w:sz w:val="22"/>
                <w:szCs w:val="22"/>
              </w:rPr>
              <w:t>5</w:t>
            </w:r>
            <w:r w:rsidRPr="00375AED">
              <w:rPr>
                <w:spacing w:val="-4"/>
                <w:sz w:val="22"/>
                <w:szCs w:val="22"/>
              </w:rPr>
              <w:t>0 </w:t>
            </w:r>
            <w:proofErr w:type="spellStart"/>
            <w:r w:rsidRPr="00375AED">
              <w:rPr>
                <w:spacing w:val="-4"/>
                <w:sz w:val="22"/>
                <w:szCs w:val="22"/>
              </w:rPr>
              <w:t>eFt</w:t>
            </w:r>
            <w:proofErr w:type="spellEnd"/>
            <w:r w:rsidRPr="00375AED">
              <w:rPr>
                <w:spacing w:val="-4"/>
                <w:sz w:val="22"/>
                <w:szCs w:val="22"/>
              </w:rPr>
              <w:t>. (Társasági adó 1</w:t>
            </w:r>
            <w:r>
              <w:rPr>
                <w:spacing w:val="-4"/>
                <w:sz w:val="22"/>
                <w:szCs w:val="22"/>
              </w:rPr>
              <w:t>0</w:t>
            </w:r>
            <w:r w:rsidRPr="00375AED">
              <w:rPr>
                <w:spacing w:val="-4"/>
                <w:sz w:val="22"/>
                <w:szCs w:val="22"/>
              </w:rPr>
              <w:t>%.)</w:t>
            </w:r>
          </w:p>
          <w:p w:rsidR="00D71B53" w:rsidRPr="00375AED" w:rsidRDefault="00D71B53" w:rsidP="00400CE9">
            <w:pPr>
              <w:numPr>
                <w:ilvl w:val="0"/>
                <w:numId w:val="44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>A hiba a társaság számviteli politikája alapján jelentősnek minősül.</w:t>
            </w:r>
          </w:p>
          <w:p w:rsidR="00D71B53" w:rsidRPr="00375AED" w:rsidRDefault="00D71B53" w:rsidP="00D71B53">
            <w:pPr>
              <w:numPr>
                <w:ilvl w:val="0"/>
                <w:numId w:val="44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A társaság </w:t>
            </w:r>
            <w:r>
              <w:rPr>
                <w:sz w:val="22"/>
                <w:szCs w:val="22"/>
              </w:rPr>
              <w:t xml:space="preserve">forgalmi </w:t>
            </w:r>
            <w:r w:rsidRPr="00375AED">
              <w:rPr>
                <w:sz w:val="22"/>
                <w:szCs w:val="22"/>
              </w:rPr>
              <w:t xml:space="preserve">költség eljárásra épülő </w:t>
            </w:r>
            <w:proofErr w:type="spellStart"/>
            <w:r w:rsidRPr="00375AED">
              <w:rPr>
                <w:sz w:val="22"/>
                <w:szCs w:val="22"/>
              </w:rPr>
              <w:t>eredménykimutatást</w:t>
            </w:r>
            <w:proofErr w:type="spellEnd"/>
            <w:r w:rsidRPr="00375AED">
              <w:rPr>
                <w:sz w:val="22"/>
                <w:szCs w:val="22"/>
              </w:rPr>
              <w:t xml:space="preserve"> készít.                 </w:t>
            </w:r>
            <w:r w:rsidRPr="00E8713B">
              <w:rPr>
                <w:sz w:val="22"/>
                <w:szCs w:val="22"/>
                <w:highlight w:val="lightGray"/>
              </w:rPr>
              <w:t>(</w:t>
            </w:r>
            <w:r w:rsidRPr="00E8713B">
              <w:rPr>
                <w:b/>
                <w:sz w:val="22"/>
                <w:szCs w:val="22"/>
                <w:highlight w:val="lightGray"/>
              </w:rPr>
              <w:t>6 pont</w:t>
            </w:r>
            <w:r w:rsidRPr="00E8713B">
              <w:rPr>
                <w:sz w:val="22"/>
                <w:szCs w:val="22"/>
                <w:highlight w:val="lightGray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D740F0" w:rsidRPr="00375AED" w:rsidTr="00400CE9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5D284F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A hibajavítás miatt </w:t>
            </w:r>
            <w:r>
              <w:rPr>
                <w:sz w:val="22"/>
                <w:szCs w:val="22"/>
              </w:rPr>
              <w:t xml:space="preserve">a </w:t>
            </w:r>
            <w:r w:rsidRPr="00375AED">
              <w:rPr>
                <w:sz w:val="22"/>
                <w:szCs w:val="22"/>
              </w:rPr>
              <w:t>csökkenteni</w:t>
            </w:r>
            <w:r>
              <w:rPr>
                <w:sz w:val="22"/>
                <w:szCs w:val="22"/>
              </w:rPr>
              <w:t xml:space="preserve"> kell a növendékállatok értékét és növelni a tenyészállatok értékét</w:t>
            </w:r>
            <w:r w:rsidRPr="00375AE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A)</w:t>
            </w:r>
          </w:p>
        </w:tc>
      </w:tr>
      <w:tr w:rsidR="00D740F0" w:rsidRPr="00375AED" w:rsidTr="00400CE9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021A93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A hibajavítás miatt az eredménykimutatás ellenőrzés oszlopában kell az előző évi </w:t>
            </w:r>
            <w:r>
              <w:rPr>
                <w:sz w:val="22"/>
                <w:szCs w:val="22"/>
              </w:rPr>
              <w:t xml:space="preserve">közvetett (általános) </w:t>
            </w:r>
            <w:r w:rsidRPr="00375AED">
              <w:rPr>
                <w:sz w:val="22"/>
                <w:szCs w:val="22"/>
              </w:rPr>
              <w:t xml:space="preserve">költségeket csökkenteni.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B)</w:t>
            </w:r>
          </w:p>
        </w:tc>
      </w:tr>
      <w:tr w:rsidR="00D740F0" w:rsidRPr="00375AED" w:rsidTr="00400CE9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400CE9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>Az adóbírság és késedelmi pótlék az eredménykimutatás ellenőrzés oszlopában számolandó el egyéb ráfordításként.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C)</w:t>
            </w:r>
          </w:p>
        </w:tc>
      </w:tr>
      <w:tr w:rsidR="00D740F0" w:rsidRPr="00375AED" w:rsidTr="00400CE9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400CE9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A hibajavítás következtében a mérleg ellenőrzés oszlopában a tárgyi eszközöket </w:t>
            </w:r>
            <w:r>
              <w:rPr>
                <w:sz w:val="22"/>
                <w:szCs w:val="22"/>
              </w:rPr>
              <w:t>2 0</w:t>
            </w:r>
            <w:r w:rsidRPr="00375A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375AED">
              <w:rPr>
                <w:sz w:val="22"/>
                <w:szCs w:val="22"/>
              </w:rPr>
              <w:t>eFt-tal</w:t>
            </w:r>
            <w:proofErr w:type="spellEnd"/>
            <w:r w:rsidRPr="00375AED">
              <w:rPr>
                <w:sz w:val="22"/>
                <w:szCs w:val="22"/>
              </w:rPr>
              <w:t xml:space="preserve"> kell növelni.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D)</w:t>
            </w:r>
          </w:p>
        </w:tc>
      </w:tr>
      <w:tr w:rsidR="00D740F0" w:rsidRPr="00375AED" w:rsidTr="00400CE9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400CE9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 hibajavítás miatt korrekciós tételt is el kell számolni, amely megjelenik az eredménykimutatás középső oszlopában.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E)</w:t>
            </w:r>
          </w:p>
        </w:tc>
      </w:tr>
      <w:tr w:rsidR="00D740F0" w:rsidRPr="00375AED" w:rsidTr="00400CE9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400CE9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>A hibajavítás következtében az eredménytartalékot 1 5</w:t>
            </w:r>
            <w:r>
              <w:rPr>
                <w:sz w:val="22"/>
                <w:szCs w:val="22"/>
              </w:rPr>
              <w:t>30</w:t>
            </w:r>
            <w:r w:rsidRPr="00375AED">
              <w:rPr>
                <w:sz w:val="22"/>
                <w:szCs w:val="22"/>
              </w:rPr>
              <w:t xml:space="preserve"> </w:t>
            </w:r>
            <w:proofErr w:type="spellStart"/>
            <w:r w:rsidRPr="00375AED">
              <w:rPr>
                <w:sz w:val="22"/>
                <w:szCs w:val="22"/>
              </w:rPr>
              <w:t>eFt-tal</w:t>
            </w:r>
            <w:proofErr w:type="spellEnd"/>
            <w:r w:rsidRPr="00375AED">
              <w:rPr>
                <w:sz w:val="22"/>
                <w:szCs w:val="22"/>
              </w:rPr>
              <w:t xml:space="preserve"> kell növelni.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F)</w:t>
            </w:r>
          </w:p>
        </w:tc>
      </w:tr>
      <w:tr w:rsidR="00D740F0" w:rsidRPr="00375AED" w:rsidTr="00115BEA">
        <w:trPr>
          <w:trHeight w:val="744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0F0" w:rsidRPr="00D71B53" w:rsidRDefault="00D740F0" w:rsidP="00400CE9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D71B53">
              <w:rPr>
                <w:b/>
                <w:i/>
                <w:sz w:val="18"/>
                <w:szCs w:val="18"/>
              </w:rPr>
              <w:t>A mellék-számításokat itt végezze el!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40F0" w:rsidRDefault="00D740F0" w:rsidP="00400CE9">
            <w:pPr>
              <w:ind w:right="-57"/>
              <w:rPr>
                <w:b/>
                <w:spacing w:val="-6"/>
                <w:sz w:val="22"/>
                <w:szCs w:val="22"/>
              </w:rPr>
            </w:pPr>
          </w:p>
          <w:p w:rsidR="00D740F0" w:rsidRDefault="00D740F0" w:rsidP="00400CE9">
            <w:pPr>
              <w:ind w:right="-57"/>
              <w:rPr>
                <w:b/>
                <w:spacing w:val="-6"/>
                <w:sz w:val="22"/>
                <w:szCs w:val="22"/>
              </w:rPr>
            </w:pPr>
          </w:p>
          <w:p w:rsidR="00D740F0" w:rsidRDefault="00D740F0" w:rsidP="00400CE9">
            <w:pPr>
              <w:ind w:right="-57"/>
              <w:rPr>
                <w:b/>
                <w:spacing w:val="-6"/>
                <w:sz w:val="22"/>
                <w:szCs w:val="22"/>
              </w:rPr>
            </w:pPr>
          </w:p>
          <w:p w:rsidR="00D740F0" w:rsidRDefault="00D740F0" w:rsidP="00400CE9">
            <w:pPr>
              <w:ind w:right="-57"/>
              <w:rPr>
                <w:b/>
                <w:spacing w:val="-6"/>
                <w:sz w:val="22"/>
                <w:szCs w:val="22"/>
              </w:rPr>
            </w:pPr>
          </w:p>
          <w:p w:rsidR="00D740F0" w:rsidRDefault="00D740F0" w:rsidP="00400CE9">
            <w:pPr>
              <w:ind w:right="-57"/>
              <w:rPr>
                <w:b/>
                <w:spacing w:val="-6"/>
                <w:sz w:val="22"/>
                <w:szCs w:val="22"/>
              </w:rPr>
            </w:pPr>
          </w:p>
          <w:p w:rsidR="00D740F0" w:rsidRPr="00375AED" w:rsidRDefault="00D740F0" w:rsidP="00400CE9">
            <w:pPr>
              <w:ind w:right="-57"/>
              <w:rPr>
                <w:b/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F57EA2" w:rsidRDefault="00D740F0" w:rsidP="00400CE9">
            <w:pPr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57EA2">
              <w:rPr>
                <w:b/>
                <w:sz w:val="18"/>
                <w:szCs w:val="18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400CE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740F0" w:rsidRPr="00375AED" w:rsidTr="00115BEA">
        <w:trPr>
          <w:trHeight w:val="744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0F0" w:rsidRPr="00375AED" w:rsidRDefault="00D740F0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40F0" w:rsidRPr="00375AED" w:rsidRDefault="00D740F0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F57EA2" w:rsidRDefault="00D740F0" w:rsidP="00400CE9">
            <w:pPr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57EA2">
              <w:rPr>
                <w:b/>
                <w:sz w:val="18"/>
                <w:szCs w:val="18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400CE9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71B53" w:rsidRDefault="00D71B53" w:rsidP="00D71B53">
      <w:pPr>
        <w:rPr>
          <w:b/>
          <w:i/>
          <w:sz w:val="22"/>
          <w:szCs w:val="22"/>
        </w:rPr>
      </w:pPr>
    </w:p>
    <w:p w:rsidR="00241019" w:rsidRDefault="00241019" w:rsidP="001801F5">
      <w:pPr>
        <w:rPr>
          <w:b/>
          <w:sz w:val="16"/>
          <w:szCs w:val="16"/>
        </w:rPr>
      </w:pPr>
    </w:p>
    <w:p w:rsidR="00011C58" w:rsidRDefault="00011C58" w:rsidP="001801F5">
      <w:pPr>
        <w:rPr>
          <w:b/>
          <w:sz w:val="16"/>
          <w:szCs w:val="16"/>
        </w:rPr>
      </w:pPr>
    </w:p>
    <w:p w:rsidR="00011C58" w:rsidRDefault="00011C58" w:rsidP="001801F5">
      <w:pPr>
        <w:rPr>
          <w:b/>
          <w:sz w:val="16"/>
          <w:szCs w:val="16"/>
        </w:rPr>
        <w:sectPr w:rsidR="00011C58" w:rsidSect="008C37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Sect"/>
          </w:footnotePr>
          <w:pgSz w:w="11907" w:h="16840" w:code="9"/>
          <w:pgMar w:top="1383" w:right="1440" w:bottom="993" w:left="1701" w:header="851" w:footer="740" w:gutter="0"/>
          <w:pgNumType w:start="1"/>
          <w:cols w:space="708"/>
        </w:sectPr>
      </w:pPr>
    </w:p>
    <w:p w:rsidR="00FE1D0C" w:rsidRPr="00241019" w:rsidRDefault="00FE1D0C" w:rsidP="00FE1D0C">
      <w:pPr>
        <w:pStyle w:val="Cm"/>
        <w:rPr>
          <w:sz w:val="32"/>
          <w:szCs w:val="32"/>
        </w:rPr>
      </w:pPr>
      <w:r w:rsidRPr="00241019">
        <w:rPr>
          <w:sz w:val="32"/>
          <w:szCs w:val="32"/>
        </w:rPr>
        <w:lastRenderedPageBreak/>
        <w:t xml:space="preserve">Okleveles könyvvizsgálói írásbeli </w:t>
      </w:r>
    </w:p>
    <w:p w:rsidR="00FE1D0C" w:rsidRPr="00FE433B" w:rsidRDefault="00FE1D0C" w:rsidP="00FE1D0C">
      <w:pPr>
        <w:jc w:val="center"/>
        <w:rPr>
          <w:b/>
          <w:sz w:val="40"/>
          <w:szCs w:val="40"/>
        </w:rPr>
      </w:pPr>
      <w:proofErr w:type="gramStart"/>
      <w:r w:rsidRPr="00241019">
        <w:rPr>
          <w:b/>
          <w:sz w:val="32"/>
          <w:szCs w:val="32"/>
        </w:rPr>
        <w:t>számvitel</w:t>
      </w:r>
      <w:proofErr w:type="gramEnd"/>
      <w:r w:rsidRPr="00241019">
        <w:rPr>
          <w:b/>
          <w:sz w:val="32"/>
          <w:szCs w:val="32"/>
        </w:rPr>
        <w:t xml:space="preserve"> és elemzés vizsgafeladat </w:t>
      </w:r>
      <w:r>
        <w:rPr>
          <w:b/>
          <w:sz w:val="32"/>
        </w:rPr>
        <w:t>kidolgozása</w:t>
      </w:r>
    </w:p>
    <w:p w:rsidR="00FE1D0C" w:rsidRPr="00CC2C58" w:rsidRDefault="00FE1D0C" w:rsidP="00FE1D0C">
      <w:pPr>
        <w:jc w:val="both"/>
        <w:rPr>
          <w:b/>
          <w:sz w:val="8"/>
          <w:szCs w:val="8"/>
        </w:rPr>
      </w:pPr>
    </w:p>
    <w:p w:rsidR="00FE1D0C" w:rsidRPr="00B34C64" w:rsidRDefault="00FE1D0C" w:rsidP="00FE1D0C">
      <w:pPr>
        <w:rPr>
          <w:b/>
          <w:sz w:val="26"/>
          <w:szCs w:val="26"/>
        </w:rPr>
      </w:pPr>
      <w:r w:rsidRPr="002271ED">
        <w:rPr>
          <w:b/>
          <w:sz w:val="32"/>
          <w:szCs w:val="32"/>
        </w:rPr>
        <w:t>1. FELADAT</w:t>
      </w:r>
      <w:r>
        <w:rPr>
          <w:b/>
          <w:sz w:val="26"/>
          <w:szCs w:val="26"/>
        </w:rPr>
        <w:t xml:space="preserve"> </w:t>
      </w:r>
      <w:proofErr w:type="gramStart"/>
      <w:r w:rsidRPr="00892C85">
        <w:rPr>
          <w:b/>
          <w:sz w:val="24"/>
          <w:szCs w:val="24"/>
        </w:rPr>
        <w:t xml:space="preserve">kidolgozása    </w:t>
      </w:r>
      <w:r w:rsidRPr="00DE6386">
        <w:rPr>
          <w:b/>
          <w:sz w:val="24"/>
          <w:szCs w:val="24"/>
        </w:rPr>
        <w:t>(</w:t>
      </w:r>
      <w:proofErr w:type="gramEnd"/>
      <w:r w:rsidR="00255C60" w:rsidRPr="00DE6386">
        <w:rPr>
          <w:b/>
          <w:sz w:val="22"/>
          <w:szCs w:val="22"/>
        </w:rPr>
        <w:t>3</w:t>
      </w:r>
      <w:r w:rsidR="00255C60">
        <w:rPr>
          <w:b/>
          <w:sz w:val="22"/>
          <w:szCs w:val="22"/>
        </w:rPr>
        <w:t>7</w:t>
      </w:r>
      <w:r w:rsidR="00255C60" w:rsidRPr="00DE6386">
        <w:rPr>
          <w:b/>
          <w:sz w:val="22"/>
          <w:szCs w:val="22"/>
        </w:rPr>
        <w:t xml:space="preserve"> </w:t>
      </w:r>
      <w:r w:rsidRPr="00DE6386">
        <w:rPr>
          <w:b/>
          <w:sz w:val="22"/>
          <w:szCs w:val="22"/>
        </w:rPr>
        <w:t>tétel * 1,</w:t>
      </w:r>
      <w:r w:rsidR="00255C60">
        <w:rPr>
          <w:b/>
          <w:sz w:val="22"/>
          <w:szCs w:val="22"/>
        </w:rPr>
        <w:t xml:space="preserve">35 </w:t>
      </w:r>
      <w:r w:rsidRPr="00DE6386">
        <w:rPr>
          <w:b/>
          <w:sz w:val="22"/>
          <w:szCs w:val="22"/>
        </w:rPr>
        <w:t xml:space="preserve">pont/tétel = </w:t>
      </w:r>
      <w:r>
        <w:rPr>
          <w:b/>
          <w:sz w:val="22"/>
          <w:szCs w:val="22"/>
        </w:rPr>
        <w:t>50</w:t>
      </w:r>
      <w:r w:rsidRPr="00DE6386">
        <w:rPr>
          <w:b/>
          <w:sz w:val="22"/>
          <w:szCs w:val="22"/>
        </w:rPr>
        <w:t xml:space="preserve"> pont.)</w:t>
      </w:r>
    </w:p>
    <w:p w:rsidR="00FE1D0C" w:rsidRPr="00885AFC" w:rsidRDefault="00FE1D0C" w:rsidP="00FE1D0C">
      <w:pPr>
        <w:rPr>
          <w:iCs/>
          <w:sz w:val="22"/>
          <w:szCs w:val="22"/>
        </w:rPr>
      </w:pPr>
    </w:p>
    <w:p w:rsidR="00FE1D0C" w:rsidRPr="00885AFC" w:rsidRDefault="00FE1D0C" w:rsidP="00FE1D0C">
      <w:pPr>
        <w:spacing w:after="60"/>
        <w:rPr>
          <w:b/>
          <w:iCs/>
          <w:sz w:val="22"/>
          <w:szCs w:val="22"/>
        </w:rPr>
      </w:pPr>
      <w:r w:rsidRPr="00885AFC">
        <w:rPr>
          <w:b/>
          <w:iCs/>
          <w:sz w:val="22"/>
          <w:szCs w:val="22"/>
        </w:rPr>
        <w:t>Tárgyévben bekövetkezett gazdasági események idősoros elszámolása</w:t>
      </w:r>
    </w:p>
    <w:p w:rsidR="00FE1D0C" w:rsidRPr="00885AFC" w:rsidRDefault="00FE1D0C" w:rsidP="00FE1D0C">
      <w:pPr>
        <w:rPr>
          <w:iCs/>
          <w:sz w:val="22"/>
          <w:szCs w:val="22"/>
        </w:rPr>
      </w:pPr>
      <w:r w:rsidRPr="00885AFC">
        <w:rPr>
          <w:b/>
          <w:iCs/>
          <w:sz w:val="22"/>
          <w:szCs w:val="22"/>
        </w:rPr>
        <w:t>1. Késztermékek értékesítése</w:t>
      </w:r>
      <w:r w:rsidRPr="00885AFC">
        <w:rPr>
          <w:iCs/>
          <w:sz w:val="22"/>
          <w:szCs w:val="22"/>
        </w:rPr>
        <w:t xml:space="preserve"> (évközi </w:t>
      </w:r>
      <w:proofErr w:type="gramStart"/>
      <w:r w:rsidRPr="00885AFC">
        <w:rPr>
          <w:iCs/>
          <w:sz w:val="22"/>
          <w:szCs w:val="22"/>
        </w:rPr>
        <w:t>készlet nyilvántartás</w:t>
      </w:r>
      <w:proofErr w:type="gramEnd"/>
      <w:r w:rsidRPr="00885AFC">
        <w:rPr>
          <w:iCs/>
          <w:sz w:val="22"/>
          <w:szCs w:val="22"/>
        </w:rPr>
        <w:t xml:space="preserve"> nincs).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Késztermék értékesítés árbevétele 30 </w:t>
      </w:r>
      <w:proofErr w:type="spellStart"/>
      <w:r w:rsidRPr="00885AFC">
        <w:rPr>
          <w:szCs w:val="22"/>
        </w:rPr>
        <w:t>eEURO</w:t>
      </w:r>
      <w:proofErr w:type="spellEnd"/>
      <w:r w:rsidRPr="00885AFC">
        <w:rPr>
          <w:szCs w:val="22"/>
        </w:rPr>
        <w:t xml:space="preserve"> * 280 Ft/EURO = 8 400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 xml:space="preserve">3.Külföldi vevők 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9.</w:t>
      </w:r>
      <w:proofErr w:type="gramStart"/>
      <w:r w:rsidRPr="00885AFC">
        <w:rPr>
          <w:szCs w:val="22"/>
        </w:rPr>
        <w:t>Export értékesítés</w:t>
      </w:r>
      <w:proofErr w:type="gramEnd"/>
      <w:r w:rsidRPr="00885AFC">
        <w:rPr>
          <w:szCs w:val="22"/>
        </w:rPr>
        <w:t xml:space="preserve"> nettó </w:t>
      </w:r>
      <w:proofErr w:type="spellStart"/>
      <w:r w:rsidRPr="00885AFC">
        <w:rPr>
          <w:szCs w:val="22"/>
        </w:rPr>
        <w:t>árbev</w:t>
      </w:r>
      <w:proofErr w:type="spellEnd"/>
      <w:r w:rsidRPr="00885AFC">
        <w:rPr>
          <w:szCs w:val="22"/>
        </w:rPr>
        <w:t xml:space="preserve">. </w:t>
      </w:r>
      <w:r w:rsidRPr="00885AFC">
        <w:rPr>
          <w:szCs w:val="22"/>
        </w:rPr>
        <w:tab/>
        <w:t xml:space="preserve">8 400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Export értékesítés </w:t>
      </w:r>
      <w:r>
        <w:rPr>
          <w:szCs w:val="22"/>
        </w:rPr>
        <w:t xml:space="preserve">külföldi </w:t>
      </w:r>
      <w:r w:rsidRPr="00885AFC">
        <w:rPr>
          <w:szCs w:val="22"/>
        </w:rPr>
        <w:t xml:space="preserve">fuvardíja.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9.</w:t>
      </w:r>
      <w:proofErr w:type="gramStart"/>
      <w:r w:rsidRPr="00885AFC">
        <w:rPr>
          <w:szCs w:val="22"/>
        </w:rPr>
        <w:t>Export értékesítés</w:t>
      </w:r>
      <w:proofErr w:type="gramEnd"/>
      <w:r w:rsidRPr="00885AFC">
        <w:rPr>
          <w:szCs w:val="22"/>
        </w:rPr>
        <w:t xml:space="preserve"> nettó </w:t>
      </w:r>
      <w:proofErr w:type="spellStart"/>
      <w:r w:rsidRPr="00885AFC">
        <w:rPr>
          <w:szCs w:val="22"/>
        </w:rPr>
        <w:t>árbev</w:t>
      </w:r>
      <w:proofErr w:type="spellEnd"/>
      <w:r w:rsidRPr="00885AFC">
        <w:rPr>
          <w:szCs w:val="22"/>
        </w:rPr>
        <w:t>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4</w:t>
      </w:r>
      <w:proofErr w:type="gramStart"/>
      <w:r w:rsidRPr="00885AFC">
        <w:rPr>
          <w:szCs w:val="22"/>
        </w:rPr>
        <w:t>.Belföldi</w:t>
      </w:r>
      <w:proofErr w:type="gramEnd"/>
      <w:r w:rsidRPr="00885AFC">
        <w:rPr>
          <w:szCs w:val="22"/>
        </w:rPr>
        <w:t xml:space="preserve"> szállítók              </w:t>
      </w:r>
      <w:r w:rsidRPr="00885AFC">
        <w:rPr>
          <w:szCs w:val="22"/>
        </w:rPr>
        <w:tab/>
      </w:r>
      <w:r>
        <w:rPr>
          <w:szCs w:val="22"/>
        </w:rPr>
        <w:t>4</w:t>
      </w:r>
      <w:r w:rsidRPr="00885AFC">
        <w:rPr>
          <w:szCs w:val="22"/>
        </w:rPr>
        <w:t xml:space="preserve">00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Export értékesítés </w:t>
      </w:r>
      <w:r>
        <w:rPr>
          <w:szCs w:val="22"/>
        </w:rPr>
        <w:t xml:space="preserve">belföldi </w:t>
      </w:r>
      <w:r w:rsidRPr="00885AFC">
        <w:rPr>
          <w:szCs w:val="22"/>
        </w:rPr>
        <w:t xml:space="preserve">fuvardíja.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.Igénybe</w:t>
      </w:r>
      <w:proofErr w:type="gramEnd"/>
      <w:r w:rsidRPr="00885AFC">
        <w:rPr>
          <w:szCs w:val="22"/>
        </w:rPr>
        <w:t xml:space="preserve"> vett szolgáltatások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 xml:space="preserve">4.Belföldi szállítók              </w:t>
      </w:r>
      <w:r w:rsidRPr="00885AFC">
        <w:rPr>
          <w:szCs w:val="22"/>
        </w:rPr>
        <w:tab/>
      </w:r>
      <w:r>
        <w:rPr>
          <w:szCs w:val="22"/>
        </w:rPr>
        <w:t>1</w:t>
      </w:r>
      <w:r w:rsidRPr="00885AFC">
        <w:rPr>
          <w:szCs w:val="22"/>
        </w:rPr>
        <w:t xml:space="preserve">00 </w:t>
      </w:r>
    </w:p>
    <w:p w:rsidR="00FE1D0C" w:rsidRPr="00885AFC" w:rsidRDefault="00FE1D0C" w:rsidP="00FE1D0C">
      <w:pPr>
        <w:rPr>
          <w:iCs/>
          <w:sz w:val="22"/>
          <w:szCs w:val="22"/>
        </w:rPr>
      </w:pPr>
    </w:p>
    <w:p w:rsidR="00FE1D0C" w:rsidRPr="00885AFC" w:rsidRDefault="00FE1D0C" w:rsidP="00FE1D0C">
      <w:pPr>
        <w:rPr>
          <w:iCs/>
          <w:sz w:val="22"/>
          <w:szCs w:val="22"/>
        </w:rPr>
      </w:pPr>
      <w:r w:rsidRPr="00885AFC">
        <w:rPr>
          <w:b/>
          <w:iCs/>
          <w:sz w:val="22"/>
          <w:szCs w:val="22"/>
        </w:rPr>
        <w:t>2.</w:t>
      </w:r>
      <w:r w:rsidRPr="00885AFC">
        <w:rPr>
          <w:iCs/>
          <w:sz w:val="22"/>
          <w:szCs w:val="22"/>
        </w:rPr>
        <w:t xml:space="preserve"> Külföldi vevővel szembeni követelés </w:t>
      </w:r>
      <w:r w:rsidRPr="00885AFC">
        <w:rPr>
          <w:b/>
          <w:iCs/>
          <w:sz w:val="22"/>
          <w:szCs w:val="22"/>
        </w:rPr>
        <w:t>pénzügyi teljesítése</w:t>
      </w:r>
      <w:r w:rsidRPr="00885AFC">
        <w:rPr>
          <w:iCs/>
          <w:sz w:val="22"/>
          <w:szCs w:val="22"/>
        </w:rPr>
        <w:t>.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Deviza jóváírása </w:t>
      </w:r>
      <w:r>
        <w:rPr>
          <w:szCs w:val="22"/>
        </w:rPr>
        <w:t>30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eEURO</w:t>
      </w:r>
      <w:proofErr w:type="spellEnd"/>
      <w:r w:rsidRPr="00885AFC">
        <w:rPr>
          <w:szCs w:val="22"/>
        </w:rPr>
        <w:t xml:space="preserve"> * 28</w:t>
      </w:r>
      <w:r>
        <w:rPr>
          <w:szCs w:val="22"/>
        </w:rPr>
        <w:t>5</w:t>
      </w:r>
      <w:r w:rsidRPr="00885AFC">
        <w:rPr>
          <w:szCs w:val="22"/>
        </w:rPr>
        <w:t xml:space="preserve"> Ft/EURO = </w:t>
      </w:r>
      <w:r>
        <w:rPr>
          <w:szCs w:val="22"/>
        </w:rPr>
        <w:t>8 550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3</w:t>
      </w:r>
      <w:proofErr w:type="gramStart"/>
      <w:r w:rsidRPr="00885AFC">
        <w:rPr>
          <w:szCs w:val="22"/>
        </w:rPr>
        <w:t>.Devizabetét</w:t>
      </w:r>
      <w:proofErr w:type="gramEnd"/>
      <w:r w:rsidRPr="00885AFC">
        <w:rPr>
          <w:szCs w:val="22"/>
        </w:rPr>
        <w:t xml:space="preserve">                    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3.Külföldi vevők</w:t>
      </w:r>
      <w:r w:rsidRPr="00885AFC">
        <w:rPr>
          <w:szCs w:val="22"/>
        </w:rPr>
        <w:tab/>
      </w:r>
      <w:r>
        <w:rPr>
          <w:szCs w:val="22"/>
        </w:rPr>
        <w:t>8 550</w:t>
      </w:r>
      <w:r w:rsidRPr="00885AFC">
        <w:rPr>
          <w:szCs w:val="22"/>
        </w:rPr>
        <w:t xml:space="preserve">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Vevők árfolyamnyeresége </w:t>
      </w:r>
      <w:r>
        <w:rPr>
          <w:szCs w:val="22"/>
        </w:rPr>
        <w:t>30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eEURO</w:t>
      </w:r>
      <w:proofErr w:type="spellEnd"/>
      <w:r w:rsidRPr="00885AFC">
        <w:rPr>
          <w:szCs w:val="22"/>
        </w:rPr>
        <w:t xml:space="preserve"> * (28</w:t>
      </w:r>
      <w:r>
        <w:rPr>
          <w:szCs w:val="22"/>
        </w:rPr>
        <w:t>5</w:t>
      </w:r>
      <w:r w:rsidRPr="00885AFC">
        <w:rPr>
          <w:szCs w:val="22"/>
        </w:rPr>
        <w:t xml:space="preserve"> – 280) Ft/EURO = 1</w:t>
      </w:r>
      <w:r>
        <w:rPr>
          <w:szCs w:val="22"/>
        </w:rPr>
        <w:t>5</w:t>
      </w:r>
      <w:r w:rsidRPr="00885AFC">
        <w:rPr>
          <w:szCs w:val="22"/>
        </w:rPr>
        <w:t xml:space="preserve">0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3</w:t>
      </w:r>
      <w:proofErr w:type="gramStart"/>
      <w:r w:rsidRPr="00885AFC">
        <w:rPr>
          <w:szCs w:val="22"/>
        </w:rPr>
        <w:t>.Külföldi</w:t>
      </w:r>
      <w:proofErr w:type="gramEnd"/>
      <w:r w:rsidRPr="00885AFC">
        <w:rPr>
          <w:szCs w:val="22"/>
        </w:rPr>
        <w:t xml:space="preserve"> vevők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 xml:space="preserve">9.Pénzügyi műveletek egyéb </w:t>
      </w:r>
      <w:proofErr w:type="spellStart"/>
      <w:r w:rsidRPr="00885AFC">
        <w:rPr>
          <w:szCs w:val="22"/>
        </w:rPr>
        <w:t>bev</w:t>
      </w:r>
      <w:proofErr w:type="spellEnd"/>
      <w:r w:rsidRPr="00885AFC">
        <w:rPr>
          <w:szCs w:val="22"/>
        </w:rPr>
        <w:t>.</w:t>
      </w:r>
      <w:r w:rsidRPr="00885AFC">
        <w:rPr>
          <w:szCs w:val="22"/>
        </w:rPr>
        <w:tab/>
        <w:t>1</w:t>
      </w:r>
      <w:r>
        <w:rPr>
          <w:szCs w:val="22"/>
        </w:rPr>
        <w:t>5</w:t>
      </w:r>
      <w:r w:rsidRPr="00885AFC">
        <w:rPr>
          <w:szCs w:val="22"/>
        </w:rPr>
        <w:t xml:space="preserve">0 </w:t>
      </w:r>
    </w:p>
    <w:p w:rsidR="00FE1D0C" w:rsidRPr="00885AFC" w:rsidRDefault="00FE1D0C" w:rsidP="00FE1D0C">
      <w:pPr>
        <w:rPr>
          <w:sz w:val="22"/>
          <w:szCs w:val="22"/>
        </w:rPr>
      </w:pPr>
    </w:p>
    <w:p w:rsidR="00FE1D0C" w:rsidRPr="00885AFC" w:rsidRDefault="00FE1D0C" w:rsidP="00FE1D0C">
      <w:pPr>
        <w:rPr>
          <w:b/>
          <w:sz w:val="22"/>
          <w:szCs w:val="22"/>
        </w:rPr>
      </w:pPr>
      <w:r w:rsidRPr="00885AFC">
        <w:rPr>
          <w:b/>
          <w:sz w:val="22"/>
          <w:szCs w:val="22"/>
        </w:rPr>
        <w:t>3. Részesedés vásárlása</w:t>
      </w:r>
      <w:r w:rsidRPr="00885AFC">
        <w:rPr>
          <w:sz w:val="22"/>
          <w:szCs w:val="22"/>
        </w:rPr>
        <w:t xml:space="preserve">. </w:t>
      </w:r>
      <w:r w:rsidR="00F26547">
        <w:rPr>
          <w:sz w:val="22"/>
          <w:szCs w:val="22"/>
        </w:rPr>
        <w:t xml:space="preserve">Lényegesség határa 5 800 * 0,1 = 580 </w:t>
      </w:r>
      <w:proofErr w:type="spellStart"/>
      <w:r w:rsidR="00F26547">
        <w:rPr>
          <w:sz w:val="22"/>
          <w:szCs w:val="22"/>
        </w:rPr>
        <w:t>eFt</w:t>
      </w:r>
      <w:proofErr w:type="spellEnd"/>
      <w:r w:rsidR="00F26547">
        <w:rPr>
          <w:sz w:val="22"/>
          <w:szCs w:val="22"/>
        </w:rPr>
        <w:t>.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>
        <w:rPr>
          <w:szCs w:val="22"/>
        </w:rPr>
        <w:t>Részesedés ellenértékének pénzügyi teljesítése</w:t>
      </w:r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.Tartós</w:t>
      </w:r>
      <w:proofErr w:type="gramEnd"/>
      <w:r w:rsidRPr="00885AFC">
        <w:rPr>
          <w:szCs w:val="22"/>
        </w:rPr>
        <w:t xml:space="preserve"> részesed. </w:t>
      </w:r>
      <w:proofErr w:type="spellStart"/>
      <w:r w:rsidRPr="00885AFC">
        <w:rPr>
          <w:szCs w:val="22"/>
        </w:rPr>
        <w:t>kapcs</w:t>
      </w:r>
      <w:proofErr w:type="spellEnd"/>
      <w:r w:rsidRPr="00885AFC">
        <w:rPr>
          <w:szCs w:val="22"/>
        </w:rPr>
        <w:t>. váll.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3</w:t>
      </w:r>
      <w:proofErr w:type="gramStart"/>
      <w:r w:rsidRPr="00885AFC">
        <w:rPr>
          <w:szCs w:val="22"/>
        </w:rPr>
        <w:t>.Elszámolási</w:t>
      </w:r>
      <w:proofErr w:type="gramEnd"/>
      <w:r w:rsidRPr="00885AFC">
        <w:rPr>
          <w:szCs w:val="22"/>
        </w:rPr>
        <w:t xml:space="preserve"> betét     </w:t>
      </w:r>
      <w:r w:rsidRPr="00885AFC">
        <w:rPr>
          <w:szCs w:val="22"/>
        </w:rPr>
        <w:tab/>
        <w:t xml:space="preserve">5 800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>
        <w:rPr>
          <w:szCs w:val="22"/>
        </w:rPr>
        <w:t xml:space="preserve">Részesedés fizetett ellenértéke és Saját tőke közötti különbözet (5 800 </w:t>
      </w:r>
      <w:r w:rsidRPr="00885AFC">
        <w:rPr>
          <w:szCs w:val="22"/>
        </w:rPr>
        <w:t>–</w:t>
      </w:r>
      <w:r>
        <w:rPr>
          <w:szCs w:val="22"/>
        </w:rPr>
        <w:t xml:space="preserve"> </w:t>
      </w:r>
      <w:r w:rsidR="00255C60">
        <w:rPr>
          <w:szCs w:val="22"/>
        </w:rPr>
        <w:t>6 250 * 0,8</w:t>
      </w:r>
      <w:r>
        <w:rPr>
          <w:szCs w:val="22"/>
        </w:rPr>
        <w:t>)</w:t>
      </w:r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</w:t>
      </w:r>
      <w:r>
        <w:rPr>
          <w:szCs w:val="22"/>
        </w:rPr>
        <w:t>Üzleti</w:t>
      </w:r>
      <w:proofErr w:type="gramEnd"/>
      <w:r>
        <w:rPr>
          <w:szCs w:val="22"/>
        </w:rPr>
        <w:t xml:space="preserve"> vagy cégérték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 xml:space="preserve">1.Tartós részesed. </w:t>
      </w:r>
      <w:proofErr w:type="spellStart"/>
      <w:r w:rsidRPr="00885AFC">
        <w:rPr>
          <w:szCs w:val="22"/>
        </w:rPr>
        <w:t>kapcs</w:t>
      </w:r>
      <w:proofErr w:type="spellEnd"/>
      <w:r w:rsidRPr="00885AFC">
        <w:rPr>
          <w:szCs w:val="22"/>
        </w:rPr>
        <w:t>. váll.</w:t>
      </w:r>
      <w:r w:rsidRPr="00885AFC">
        <w:rPr>
          <w:szCs w:val="22"/>
        </w:rPr>
        <w:tab/>
        <w:t xml:space="preserve">800 </w:t>
      </w:r>
    </w:p>
    <w:p w:rsidR="00FE1D0C" w:rsidRPr="00885AFC" w:rsidRDefault="00FE1D0C" w:rsidP="00FE1D0C">
      <w:pPr>
        <w:rPr>
          <w:sz w:val="22"/>
          <w:szCs w:val="22"/>
        </w:rPr>
      </w:pPr>
    </w:p>
    <w:p w:rsidR="00FE1D0C" w:rsidRPr="00885AFC" w:rsidRDefault="00FE1D0C" w:rsidP="00FE1D0C">
      <w:pPr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4</w:t>
      </w:r>
      <w:r w:rsidRPr="00885AFC">
        <w:rPr>
          <w:b/>
          <w:iCs/>
          <w:sz w:val="22"/>
          <w:szCs w:val="22"/>
        </w:rPr>
        <w:t>.</w:t>
      </w:r>
      <w:r w:rsidRPr="00885AFC">
        <w:rPr>
          <w:iCs/>
          <w:sz w:val="22"/>
          <w:szCs w:val="22"/>
        </w:rPr>
        <w:t xml:space="preserve"> Külföldi szállítóval szembeni kötelezettség </w:t>
      </w:r>
      <w:r w:rsidRPr="00885AFC">
        <w:rPr>
          <w:b/>
          <w:iCs/>
          <w:sz w:val="22"/>
          <w:szCs w:val="22"/>
        </w:rPr>
        <w:t>pénzügyi teljesítése</w:t>
      </w:r>
      <w:r w:rsidRPr="00885AFC">
        <w:rPr>
          <w:iCs/>
          <w:sz w:val="22"/>
          <w:szCs w:val="22"/>
        </w:rPr>
        <w:t>.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Deviza átutalása devizabetét átlagárfolyamán (8 250 + </w:t>
      </w:r>
      <w:r>
        <w:rPr>
          <w:szCs w:val="22"/>
        </w:rPr>
        <w:t>8 550</w:t>
      </w:r>
      <w:r w:rsidRPr="00885AFC">
        <w:rPr>
          <w:szCs w:val="22"/>
        </w:rPr>
        <w:t xml:space="preserve">) / (30 + </w:t>
      </w:r>
      <w:r>
        <w:rPr>
          <w:szCs w:val="22"/>
        </w:rPr>
        <w:t>30</w:t>
      </w:r>
      <w:r w:rsidRPr="00885AFC">
        <w:rPr>
          <w:szCs w:val="22"/>
        </w:rPr>
        <w:t>) = 280 Ft/EURO.</w:t>
      </w:r>
    </w:p>
    <w:p w:rsidR="00FE1D0C" w:rsidRPr="00885AFC" w:rsidRDefault="00FE1D0C" w:rsidP="00FE1D0C">
      <w:pPr>
        <w:pStyle w:val="Felsorols1"/>
        <w:numPr>
          <w:ilvl w:val="0"/>
          <w:numId w:val="0"/>
        </w:numPr>
        <w:ind w:left="284"/>
        <w:jc w:val="right"/>
        <w:rPr>
          <w:szCs w:val="22"/>
        </w:rPr>
      </w:pPr>
      <w:r w:rsidRPr="00885AFC">
        <w:rPr>
          <w:szCs w:val="22"/>
        </w:rPr>
        <w:t>2</w:t>
      </w:r>
      <w:r>
        <w:rPr>
          <w:szCs w:val="22"/>
        </w:rPr>
        <w:t>5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eEURO</w:t>
      </w:r>
      <w:proofErr w:type="spellEnd"/>
      <w:r w:rsidRPr="00885AFC">
        <w:rPr>
          <w:szCs w:val="22"/>
        </w:rPr>
        <w:t xml:space="preserve"> * 280 Ft/EURO = </w:t>
      </w:r>
      <w:r>
        <w:rPr>
          <w:szCs w:val="22"/>
        </w:rPr>
        <w:t>7 000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eFt</w:t>
      </w:r>
      <w:proofErr w:type="spellEnd"/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4</w:t>
      </w:r>
      <w:proofErr w:type="gramStart"/>
      <w:r w:rsidRPr="00885AFC">
        <w:rPr>
          <w:szCs w:val="22"/>
        </w:rPr>
        <w:t>.Külföldi</w:t>
      </w:r>
      <w:proofErr w:type="gramEnd"/>
      <w:r w:rsidRPr="00885AFC">
        <w:rPr>
          <w:szCs w:val="22"/>
        </w:rPr>
        <w:t xml:space="preserve"> szállítók                   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3.Devizabetét</w:t>
      </w:r>
      <w:r w:rsidRPr="00885AFC">
        <w:rPr>
          <w:szCs w:val="22"/>
        </w:rPr>
        <w:tab/>
      </w:r>
      <w:r>
        <w:rPr>
          <w:szCs w:val="22"/>
        </w:rPr>
        <w:t>7 000</w:t>
      </w:r>
      <w:r w:rsidRPr="00885AFC">
        <w:rPr>
          <w:szCs w:val="22"/>
        </w:rPr>
        <w:t xml:space="preserve">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>Szállítók árfolyamvesztesége 2</w:t>
      </w:r>
      <w:r>
        <w:rPr>
          <w:szCs w:val="22"/>
        </w:rPr>
        <w:t>5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eEURO</w:t>
      </w:r>
      <w:proofErr w:type="spellEnd"/>
      <w:r w:rsidRPr="00885AFC">
        <w:rPr>
          <w:szCs w:val="22"/>
        </w:rPr>
        <w:t xml:space="preserve"> * (275 – 280) Ft/EURO = – 1</w:t>
      </w:r>
      <w:r>
        <w:rPr>
          <w:szCs w:val="22"/>
        </w:rPr>
        <w:t>25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8</w:t>
      </w:r>
      <w:proofErr w:type="gramStart"/>
      <w:r w:rsidRPr="00885AFC">
        <w:rPr>
          <w:szCs w:val="22"/>
        </w:rPr>
        <w:t>.Pénzügyi</w:t>
      </w:r>
      <w:proofErr w:type="gramEnd"/>
      <w:r w:rsidRPr="00885AFC">
        <w:rPr>
          <w:szCs w:val="22"/>
        </w:rPr>
        <w:t xml:space="preserve"> művel. </w:t>
      </w:r>
      <w:proofErr w:type="gramStart"/>
      <w:r w:rsidRPr="00885AFC">
        <w:rPr>
          <w:szCs w:val="22"/>
        </w:rPr>
        <w:t>egyéb</w:t>
      </w:r>
      <w:proofErr w:type="gramEnd"/>
      <w:r w:rsidRPr="00885AFC">
        <w:rPr>
          <w:szCs w:val="22"/>
        </w:rPr>
        <w:t xml:space="preserve"> ráf.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4</w:t>
      </w:r>
      <w:proofErr w:type="gramStart"/>
      <w:r w:rsidRPr="00885AFC">
        <w:rPr>
          <w:szCs w:val="22"/>
        </w:rPr>
        <w:t>.Külföldi</w:t>
      </w:r>
      <w:proofErr w:type="gramEnd"/>
      <w:r w:rsidRPr="00885AFC">
        <w:rPr>
          <w:szCs w:val="22"/>
        </w:rPr>
        <w:t xml:space="preserve"> szállítók</w:t>
      </w:r>
      <w:r w:rsidRPr="00885AFC">
        <w:rPr>
          <w:szCs w:val="22"/>
        </w:rPr>
        <w:tab/>
        <w:t>1</w:t>
      </w:r>
      <w:r>
        <w:rPr>
          <w:szCs w:val="22"/>
        </w:rPr>
        <w:t>25</w:t>
      </w:r>
      <w:r w:rsidRPr="00885AFC">
        <w:rPr>
          <w:szCs w:val="22"/>
        </w:rPr>
        <w:t xml:space="preserve"> </w:t>
      </w:r>
    </w:p>
    <w:p w:rsidR="00FE1D0C" w:rsidRPr="00885AFC" w:rsidRDefault="00FE1D0C" w:rsidP="00FE1D0C">
      <w:pPr>
        <w:rPr>
          <w:sz w:val="22"/>
          <w:szCs w:val="22"/>
        </w:rPr>
      </w:pPr>
    </w:p>
    <w:p w:rsidR="00FE1D0C" w:rsidRPr="00885AFC" w:rsidRDefault="00FE1D0C" w:rsidP="00FE1D0C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85AFC">
        <w:rPr>
          <w:b/>
          <w:sz w:val="22"/>
          <w:szCs w:val="22"/>
        </w:rPr>
        <w:t xml:space="preserve">. </w:t>
      </w:r>
      <w:r w:rsidRPr="00885AFC">
        <w:rPr>
          <w:sz w:val="22"/>
          <w:szCs w:val="22"/>
        </w:rPr>
        <w:t>Termelésirányító szoftver</w:t>
      </w:r>
      <w:r w:rsidRPr="00885AFC">
        <w:rPr>
          <w:b/>
          <w:sz w:val="22"/>
          <w:szCs w:val="22"/>
        </w:rPr>
        <w:t xml:space="preserve"> használati jogának térítésmentes átvétele</w:t>
      </w:r>
      <w:r w:rsidRPr="00885AFC">
        <w:rPr>
          <w:sz w:val="22"/>
          <w:szCs w:val="22"/>
        </w:rPr>
        <w:t xml:space="preserve">.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Vagyoni értékű jog állományba vétele piaci értéken.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.Vagyoni</w:t>
      </w:r>
      <w:proofErr w:type="gramEnd"/>
      <w:r w:rsidRPr="00885AFC">
        <w:rPr>
          <w:szCs w:val="22"/>
        </w:rPr>
        <w:t xml:space="preserve"> értékű jogok  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9.Rendkívüli bevételek</w:t>
      </w:r>
      <w:r w:rsidRPr="00885AFC">
        <w:rPr>
          <w:szCs w:val="22"/>
        </w:rPr>
        <w:tab/>
        <w:t xml:space="preserve">3 600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Vagyoni értékű jog átvétele miatti áfa 3 600 * 25%.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4</w:t>
      </w:r>
      <w:proofErr w:type="gramStart"/>
      <w:r w:rsidRPr="00885AFC">
        <w:rPr>
          <w:szCs w:val="22"/>
        </w:rPr>
        <w:t>.Előzetesen</w:t>
      </w:r>
      <w:proofErr w:type="gramEnd"/>
      <w:r w:rsidRPr="00885AFC">
        <w:rPr>
          <w:szCs w:val="22"/>
        </w:rPr>
        <w:t xml:space="preserve"> felszámított áfa  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4.Egyéb rövid lejáratú kötelez.</w:t>
      </w:r>
      <w:r w:rsidRPr="00885AFC">
        <w:rPr>
          <w:szCs w:val="22"/>
        </w:rPr>
        <w:tab/>
        <w:t xml:space="preserve">900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>
        <w:rPr>
          <w:szCs w:val="22"/>
        </w:rPr>
        <w:t>Térítés nélküli átvétel miatt a h</w:t>
      </w:r>
      <w:r w:rsidRPr="00885AFC">
        <w:rPr>
          <w:szCs w:val="22"/>
        </w:rPr>
        <w:t xml:space="preserve">alasztott bevétel elszámolása.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9</w:t>
      </w:r>
      <w:proofErr w:type="gramStart"/>
      <w:r w:rsidRPr="00885AFC">
        <w:rPr>
          <w:szCs w:val="22"/>
        </w:rPr>
        <w:t>.Rendkívüli</w:t>
      </w:r>
      <w:proofErr w:type="gramEnd"/>
      <w:r w:rsidRPr="00885AFC">
        <w:rPr>
          <w:szCs w:val="22"/>
        </w:rPr>
        <w:t xml:space="preserve"> bevételek 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 xml:space="preserve">4.Halasztott bevételek </w:t>
      </w:r>
      <w:r w:rsidR="000B46D5">
        <w:rPr>
          <w:szCs w:val="22"/>
        </w:rPr>
        <w:t>(PIE)</w:t>
      </w:r>
      <w:r w:rsidRPr="00885AFC">
        <w:rPr>
          <w:szCs w:val="22"/>
        </w:rPr>
        <w:tab/>
        <w:t xml:space="preserve">3 600 </w:t>
      </w:r>
    </w:p>
    <w:p w:rsidR="00FE1D0C" w:rsidRPr="00885AFC" w:rsidRDefault="00FE1D0C" w:rsidP="00FE1D0C">
      <w:pPr>
        <w:rPr>
          <w:sz w:val="22"/>
          <w:szCs w:val="22"/>
        </w:rPr>
      </w:pPr>
    </w:p>
    <w:p w:rsidR="00FE1D0C" w:rsidRPr="00885AFC" w:rsidRDefault="00FE1D0C" w:rsidP="00FE1D0C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Pr="00885AFC">
        <w:rPr>
          <w:b/>
          <w:sz w:val="22"/>
          <w:szCs w:val="22"/>
        </w:rPr>
        <w:t>. Felújítások elszámolása</w:t>
      </w:r>
      <w:r w:rsidRPr="00885AFC">
        <w:rPr>
          <w:sz w:val="22"/>
          <w:szCs w:val="22"/>
        </w:rPr>
        <w:t xml:space="preserve">.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>Műszaki gép felújítás anyagfelhasználása. Nincs évközi nyilvántartás, ezért nem könyveljük.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>Műszaki gép felújítás bérköltsége.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.Bérköltség</w:t>
      </w:r>
      <w:proofErr w:type="gramEnd"/>
      <w:r w:rsidRPr="00885AFC">
        <w:rPr>
          <w:szCs w:val="22"/>
        </w:rPr>
        <w:tab/>
        <w:t>- K</w:t>
      </w:r>
      <w:r w:rsidRPr="00885AFC">
        <w:rPr>
          <w:szCs w:val="22"/>
        </w:rPr>
        <w:tab/>
        <w:t>4.Jövedelemelszámolási számla</w:t>
      </w:r>
      <w:r w:rsidRPr="00885AFC">
        <w:rPr>
          <w:szCs w:val="22"/>
        </w:rPr>
        <w:tab/>
        <w:t>380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>Műszaki gép felújítás bérjáruléka.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.Bérjárulékok</w:t>
      </w:r>
      <w:proofErr w:type="gramEnd"/>
      <w:r w:rsidRPr="00885AFC">
        <w:rPr>
          <w:szCs w:val="22"/>
        </w:rPr>
        <w:tab/>
        <w:t>- K</w:t>
      </w:r>
      <w:r w:rsidRPr="00885AFC">
        <w:rPr>
          <w:szCs w:val="22"/>
        </w:rPr>
        <w:tab/>
        <w:t>4.Járuléktartozás</w:t>
      </w:r>
      <w:r w:rsidRPr="00885AFC">
        <w:rPr>
          <w:szCs w:val="22"/>
        </w:rPr>
        <w:tab/>
        <w:t>120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 xml:space="preserve">Műszaki gép felújítás költségeinek aktiválása 740 + 380 + 120 = 1 240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.Beruházások</w:t>
      </w:r>
      <w:proofErr w:type="gramEnd"/>
      <w:r w:rsidRPr="00885AFC">
        <w:rPr>
          <w:szCs w:val="22"/>
        </w:rPr>
        <w:t xml:space="preserve">, felújítások     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5.SEEAÉ</w:t>
      </w:r>
      <w:r w:rsidRPr="00885AFC">
        <w:rPr>
          <w:szCs w:val="22"/>
        </w:rPr>
        <w:tab/>
        <w:t>1 240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spacing w:before="60"/>
        <w:ind w:left="568" w:hanging="284"/>
        <w:rPr>
          <w:szCs w:val="22"/>
        </w:rPr>
      </w:pPr>
      <w:r w:rsidRPr="00885AFC">
        <w:rPr>
          <w:szCs w:val="22"/>
        </w:rPr>
        <w:t>Műszaki gép felújítás használatba vétele.</w:t>
      </w:r>
      <w:r w:rsidRPr="00047206">
        <w:rPr>
          <w:szCs w:val="22"/>
        </w:rPr>
        <w:t xml:space="preserve"> </w:t>
      </w:r>
      <w:r w:rsidRPr="00885AFC">
        <w:rPr>
          <w:szCs w:val="22"/>
        </w:rPr>
        <w:t>A felújítás nem áfa köteles.</w:t>
      </w:r>
    </w:p>
    <w:p w:rsidR="00670FAD" w:rsidRDefault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b/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.Műszaki</w:t>
      </w:r>
      <w:proofErr w:type="gramEnd"/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ber</w:t>
      </w:r>
      <w:proofErr w:type="spellEnd"/>
      <w:r w:rsidRPr="00885AFC">
        <w:rPr>
          <w:szCs w:val="22"/>
        </w:rPr>
        <w:t xml:space="preserve">., gépek, </w:t>
      </w:r>
      <w:proofErr w:type="spellStart"/>
      <w:r w:rsidRPr="00885AFC">
        <w:rPr>
          <w:szCs w:val="22"/>
        </w:rPr>
        <w:t>járm</w:t>
      </w:r>
      <w:proofErr w:type="spellEnd"/>
      <w:r w:rsidRPr="00885AFC">
        <w:rPr>
          <w:szCs w:val="22"/>
        </w:rPr>
        <w:t>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.Beruházások</w:t>
      </w:r>
      <w:proofErr w:type="gramEnd"/>
      <w:r w:rsidRPr="00885AFC">
        <w:rPr>
          <w:szCs w:val="22"/>
        </w:rPr>
        <w:t>, felújítások</w:t>
      </w:r>
      <w:r w:rsidRPr="00885AFC">
        <w:rPr>
          <w:szCs w:val="22"/>
        </w:rPr>
        <w:tab/>
        <w:t>1 240</w:t>
      </w:r>
      <w:r>
        <w:rPr>
          <w:b/>
          <w:szCs w:val="22"/>
        </w:rPr>
        <w:br w:type="page"/>
      </w:r>
    </w:p>
    <w:p w:rsidR="00FE1D0C" w:rsidRPr="00885AFC" w:rsidRDefault="00FE1D0C" w:rsidP="00FE1D0C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</w:t>
      </w:r>
      <w:r w:rsidRPr="00885AFC">
        <w:rPr>
          <w:b/>
          <w:sz w:val="22"/>
          <w:szCs w:val="22"/>
        </w:rPr>
        <w:t xml:space="preserve">. Befektetési céllal fix kamatozású </w:t>
      </w:r>
      <w:proofErr w:type="gramStart"/>
      <w:r w:rsidRPr="00885AFC">
        <w:rPr>
          <w:b/>
          <w:sz w:val="22"/>
          <w:szCs w:val="22"/>
        </w:rPr>
        <w:t>kötvény vásárlás</w:t>
      </w:r>
      <w:proofErr w:type="gramEnd"/>
      <w:r w:rsidRPr="00885AFC">
        <w:rPr>
          <w:b/>
          <w:sz w:val="22"/>
          <w:szCs w:val="22"/>
        </w:rPr>
        <w:t>.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Fizetet</w:t>
      </w:r>
      <w:r>
        <w:rPr>
          <w:szCs w:val="22"/>
        </w:rPr>
        <w:t>t ellenérték</w:t>
      </w:r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.Tartós</w:t>
      </w:r>
      <w:proofErr w:type="gramEnd"/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hitelvisz</w:t>
      </w:r>
      <w:proofErr w:type="spellEnd"/>
      <w:r w:rsidRPr="00885AFC">
        <w:rPr>
          <w:szCs w:val="22"/>
        </w:rPr>
        <w:t xml:space="preserve">. </w:t>
      </w:r>
      <w:proofErr w:type="spellStart"/>
      <w:r w:rsidRPr="00885AFC">
        <w:rPr>
          <w:szCs w:val="22"/>
        </w:rPr>
        <w:t>megtest</w:t>
      </w:r>
      <w:proofErr w:type="spellEnd"/>
      <w:r w:rsidRPr="00885AFC">
        <w:rPr>
          <w:szCs w:val="22"/>
        </w:rPr>
        <w:t>. ép.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3</w:t>
      </w:r>
      <w:proofErr w:type="gramStart"/>
      <w:r w:rsidRPr="00885AFC">
        <w:rPr>
          <w:szCs w:val="22"/>
        </w:rPr>
        <w:t>.Elszámolási</w:t>
      </w:r>
      <w:proofErr w:type="gramEnd"/>
      <w:r w:rsidRPr="00885AFC">
        <w:rPr>
          <w:szCs w:val="22"/>
        </w:rPr>
        <w:t xml:space="preserve"> betét</w:t>
      </w:r>
      <w:r w:rsidRPr="00885AFC">
        <w:rPr>
          <w:szCs w:val="22"/>
        </w:rPr>
        <w:tab/>
        <w:t xml:space="preserve">2 </w:t>
      </w:r>
      <w:r>
        <w:rPr>
          <w:szCs w:val="22"/>
        </w:rPr>
        <w:t>35</w:t>
      </w:r>
      <w:r w:rsidRPr="00885AFC">
        <w:rPr>
          <w:szCs w:val="22"/>
        </w:rPr>
        <w:t xml:space="preserve">0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 xml:space="preserve">A vételárban levő kamat </w:t>
      </w:r>
      <w:r>
        <w:rPr>
          <w:szCs w:val="22"/>
        </w:rPr>
        <w:t xml:space="preserve">elszámolása 2 000 * 0,12 / 12 hó * (10 + 11) hó = 420 </w:t>
      </w:r>
      <w:proofErr w:type="spellStart"/>
      <w:r>
        <w:rPr>
          <w:szCs w:val="22"/>
        </w:rPr>
        <w:t>eFt</w:t>
      </w:r>
      <w:proofErr w:type="spellEnd"/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9</w:t>
      </w:r>
      <w:proofErr w:type="gramStart"/>
      <w:r w:rsidRPr="00885AFC">
        <w:rPr>
          <w:szCs w:val="22"/>
        </w:rPr>
        <w:t>.Bef</w:t>
      </w:r>
      <w:proofErr w:type="gramEnd"/>
      <w:r w:rsidRPr="00885AFC">
        <w:rPr>
          <w:szCs w:val="22"/>
        </w:rPr>
        <w:t xml:space="preserve">. </w:t>
      </w:r>
      <w:proofErr w:type="spellStart"/>
      <w:r>
        <w:rPr>
          <w:szCs w:val="22"/>
        </w:rPr>
        <w:t>pü-i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eszk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kam</w:t>
      </w:r>
      <w:proofErr w:type="spellEnd"/>
      <w:r w:rsidRPr="00885AFC">
        <w:rPr>
          <w:szCs w:val="22"/>
        </w:rPr>
        <w:t xml:space="preserve">. </w:t>
      </w:r>
      <w:proofErr w:type="spellStart"/>
      <w:r w:rsidRPr="00885AFC">
        <w:rPr>
          <w:szCs w:val="22"/>
        </w:rPr>
        <w:t>árf</w:t>
      </w:r>
      <w:proofErr w:type="spellEnd"/>
      <w:r>
        <w:rPr>
          <w:szCs w:val="22"/>
        </w:rPr>
        <w:t xml:space="preserve">. </w:t>
      </w:r>
      <w:r w:rsidRPr="00885AFC">
        <w:rPr>
          <w:szCs w:val="22"/>
        </w:rPr>
        <w:t>nyer.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.Tartós</w:t>
      </w:r>
      <w:proofErr w:type="gramEnd"/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hitelvisz</w:t>
      </w:r>
      <w:proofErr w:type="spellEnd"/>
      <w:r w:rsidRPr="00885AFC">
        <w:rPr>
          <w:szCs w:val="22"/>
        </w:rPr>
        <w:t xml:space="preserve">. </w:t>
      </w:r>
      <w:proofErr w:type="spellStart"/>
      <w:r w:rsidRPr="00885AFC">
        <w:rPr>
          <w:szCs w:val="22"/>
        </w:rPr>
        <w:t>megtest</w:t>
      </w:r>
      <w:proofErr w:type="spellEnd"/>
      <w:r w:rsidRPr="00885AFC">
        <w:rPr>
          <w:szCs w:val="22"/>
        </w:rPr>
        <w:t>. ép.</w:t>
      </w:r>
      <w:r w:rsidRPr="00885AFC">
        <w:rPr>
          <w:szCs w:val="22"/>
        </w:rPr>
        <w:tab/>
      </w:r>
      <w:r>
        <w:rPr>
          <w:szCs w:val="22"/>
        </w:rPr>
        <w:t>420</w:t>
      </w:r>
      <w:r w:rsidRPr="00885AFC">
        <w:rPr>
          <w:szCs w:val="22"/>
        </w:rPr>
        <w:t xml:space="preserve">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>
        <w:rPr>
          <w:szCs w:val="22"/>
        </w:rPr>
        <w:t>A brókercég jutaléka (kötelezően a bekerülési érték része befektetési célú beszerzésnél)</w:t>
      </w:r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1</w:t>
      </w:r>
      <w:proofErr w:type="gramStart"/>
      <w:r w:rsidRPr="00885AFC">
        <w:rPr>
          <w:szCs w:val="22"/>
        </w:rPr>
        <w:t>.Tartós</w:t>
      </w:r>
      <w:proofErr w:type="gramEnd"/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hitelvisz</w:t>
      </w:r>
      <w:proofErr w:type="spellEnd"/>
      <w:r w:rsidRPr="00885AFC">
        <w:rPr>
          <w:szCs w:val="22"/>
        </w:rPr>
        <w:t xml:space="preserve">. </w:t>
      </w:r>
      <w:proofErr w:type="spellStart"/>
      <w:r w:rsidRPr="00885AFC">
        <w:rPr>
          <w:szCs w:val="22"/>
        </w:rPr>
        <w:t>megtest</w:t>
      </w:r>
      <w:proofErr w:type="spellEnd"/>
      <w:r w:rsidRPr="00885AFC">
        <w:rPr>
          <w:szCs w:val="22"/>
        </w:rPr>
        <w:t>. ép.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3</w:t>
      </w:r>
      <w:proofErr w:type="gramStart"/>
      <w:r w:rsidRPr="00885AFC">
        <w:rPr>
          <w:szCs w:val="22"/>
        </w:rPr>
        <w:t>.Elszámolási</w:t>
      </w:r>
      <w:proofErr w:type="gramEnd"/>
      <w:r w:rsidRPr="00885AFC">
        <w:rPr>
          <w:szCs w:val="22"/>
        </w:rPr>
        <w:t xml:space="preserve"> betét</w:t>
      </w:r>
      <w:r w:rsidRPr="00885AFC">
        <w:rPr>
          <w:szCs w:val="22"/>
        </w:rPr>
        <w:tab/>
      </w:r>
      <w:r>
        <w:rPr>
          <w:szCs w:val="22"/>
        </w:rPr>
        <w:t>3</w:t>
      </w:r>
      <w:r w:rsidRPr="00885AFC">
        <w:rPr>
          <w:szCs w:val="22"/>
        </w:rPr>
        <w:t xml:space="preserve">0 </w:t>
      </w:r>
    </w:p>
    <w:p w:rsidR="00FE1D0C" w:rsidRPr="00356681" w:rsidRDefault="00FE1D0C" w:rsidP="00FE1D0C">
      <w:pPr>
        <w:pStyle w:val="behzstbbsor"/>
        <w:ind w:left="426"/>
        <w:rPr>
          <w:sz w:val="16"/>
          <w:szCs w:val="16"/>
        </w:rPr>
      </w:pPr>
    </w:p>
    <w:p w:rsidR="00FE1D0C" w:rsidRPr="00885AFC" w:rsidRDefault="00FE1D0C" w:rsidP="00FE1D0C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885AFC">
        <w:rPr>
          <w:b/>
          <w:sz w:val="22"/>
          <w:szCs w:val="22"/>
        </w:rPr>
        <w:t>. Év végi tételek.</w:t>
      </w:r>
    </w:p>
    <w:p w:rsidR="00FE1D0C" w:rsidRPr="00885AFC" w:rsidRDefault="00FE1D0C" w:rsidP="00FE1D0C">
      <w:pPr>
        <w:ind w:left="284"/>
        <w:rPr>
          <w:b/>
          <w:sz w:val="22"/>
          <w:szCs w:val="22"/>
        </w:rPr>
      </w:pPr>
      <w:proofErr w:type="gramStart"/>
      <w:r w:rsidRPr="00885AFC">
        <w:rPr>
          <w:b/>
          <w:sz w:val="22"/>
          <w:szCs w:val="22"/>
        </w:rPr>
        <w:t>a</w:t>
      </w:r>
      <w:proofErr w:type="gramEnd"/>
      <w:r w:rsidRPr="00885AFC">
        <w:rPr>
          <w:b/>
          <w:sz w:val="22"/>
          <w:szCs w:val="22"/>
        </w:rPr>
        <w:t>) Készletek értékelése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 xml:space="preserve">Anyagok állomány változása Z – NY = 1 770 – 2 270 = – 500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.Anyagköltség</w:t>
      </w:r>
      <w:proofErr w:type="gramEnd"/>
      <w:r w:rsidRPr="00885AFC">
        <w:rPr>
          <w:szCs w:val="22"/>
        </w:rPr>
        <w:tab/>
        <w:t>- K</w:t>
      </w:r>
      <w:r w:rsidRPr="00885AFC">
        <w:rPr>
          <w:szCs w:val="22"/>
        </w:rPr>
        <w:tab/>
        <w:t>2.Anyagok</w:t>
      </w:r>
      <w:r w:rsidRPr="00885AFC">
        <w:rPr>
          <w:szCs w:val="22"/>
        </w:rPr>
        <w:tab/>
        <w:t>500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 xml:space="preserve">Késztermékek állomány változása Z – NY = 1 500 – 5 800 = – 4 300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.STK</w:t>
      </w:r>
      <w:proofErr w:type="gramEnd"/>
      <w:r w:rsidRPr="00885AFC">
        <w:rPr>
          <w:szCs w:val="22"/>
        </w:rPr>
        <w:t xml:space="preserve"> ÁV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2.Késztermékek</w:t>
      </w:r>
      <w:r w:rsidRPr="00885AFC">
        <w:rPr>
          <w:szCs w:val="22"/>
        </w:rPr>
        <w:tab/>
        <w:t>4 300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71308">
        <w:rPr>
          <w:spacing w:val="-4"/>
          <w:szCs w:val="22"/>
        </w:rPr>
        <w:t>Késztermékek év végi értékelése. Piaci érték – könyv szerinti érték</w:t>
      </w:r>
      <w:r w:rsidRPr="00885AFC">
        <w:rPr>
          <w:szCs w:val="22"/>
        </w:rPr>
        <w:t xml:space="preserve"> </w:t>
      </w:r>
      <w:r w:rsidR="00871308" w:rsidRPr="00871308">
        <w:rPr>
          <w:spacing w:val="-8"/>
          <w:szCs w:val="22"/>
        </w:rPr>
        <w:t xml:space="preserve">= 1 000 – 1 500 = – 500 </w:t>
      </w:r>
      <w:proofErr w:type="spellStart"/>
      <w:r w:rsidR="00871308" w:rsidRPr="00871308">
        <w:rPr>
          <w:spacing w:val="-8"/>
          <w:szCs w:val="22"/>
        </w:rPr>
        <w:t>eFt</w:t>
      </w:r>
      <w:proofErr w:type="spellEnd"/>
      <w:r w:rsidR="00871308" w:rsidRPr="00871308">
        <w:rPr>
          <w:spacing w:val="-8"/>
          <w:szCs w:val="22"/>
        </w:rPr>
        <w:t>.</w:t>
      </w:r>
    </w:p>
    <w:p w:rsidR="00FE1D0C" w:rsidRPr="00871308" w:rsidRDefault="00FE1D0C" w:rsidP="00FE1D0C">
      <w:pPr>
        <w:pStyle w:val="Felsorols1"/>
        <w:numPr>
          <w:ilvl w:val="0"/>
          <w:numId w:val="0"/>
        </w:numPr>
        <w:ind w:left="567"/>
        <w:rPr>
          <w:spacing w:val="-4"/>
          <w:szCs w:val="22"/>
        </w:rPr>
      </w:pPr>
      <w:r w:rsidRPr="00871308">
        <w:rPr>
          <w:spacing w:val="-4"/>
          <w:szCs w:val="22"/>
        </w:rPr>
        <w:t xml:space="preserve">A piaci érték 10%-a </w:t>
      </w:r>
      <w:r w:rsidR="00F26547">
        <w:rPr>
          <w:spacing w:val="-4"/>
          <w:szCs w:val="22"/>
        </w:rPr>
        <w:t>1 0</w:t>
      </w:r>
      <w:r w:rsidRPr="00871308">
        <w:rPr>
          <w:spacing w:val="-4"/>
          <w:szCs w:val="22"/>
        </w:rPr>
        <w:t xml:space="preserve">00 * 0,1 = </w:t>
      </w:r>
      <w:r w:rsidR="00F26547">
        <w:rPr>
          <w:spacing w:val="-4"/>
          <w:szCs w:val="22"/>
        </w:rPr>
        <w:t>10</w:t>
      </w:r>
      <w:r w:rsidRPr="00871308">
        <w:rPr>
          <w:spacing w:val="-4"/>
          <w:szCs w:val="22"/>
        </w:rPr>
        <w:t xml:space="preserve">0 </w:t>
      </w:r>
      <w:proofErr w:type="spellStart"/>
      <w:r w:rsidRPr="00871308">
        <w:rPr>
          <w:spacing w:val="-4"/>
          <w:szCs w:val="22"/>
        </w:rPr>
        <w:t>eFt</w:t>
      </w:r>
      <w:proofErr w:type="spellEnd"/>
      <w:r w:rsidRPr="00871308">
        <w:rPr>
          <w:spacing w:val="-4"/>
          <w:szCs w:val="22"/>
        </w:rPr>
        <w:t>. A különbözet több mint 10%, tehát el kell elszámolni.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8</w:t>
      </w:r>
      <w:proofErr w:type="gramStart"/>
      <w:r w:rsidRPr="00885AFC">
        <w:rPr>
          <w:szCs w:val="22"/>
        </w:rPr>
        <w:t>.Egyéb</w:t>
      </w:r>
      <w:proofErr w:type="gramEnd"/>
      <w:r w:rsidRPr="00885AFC">
        <w:rPr>
          <w:szCs w:val="22"/>
        </w:rPr>
        <w:t xml:space="preserve"> ráfordítások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2.Késztermékek</w:t>
      </w:r>
      <w:r>
        <w:rPr>
          <w:szCs w:val="22"/>
        </w:rPr>
        <w:t xml:space="preserve"> ÉV</w:t>
      </w:r>
      <w:r w:rsidRPr="00885AFC">
        <w:rPr>
          <w:szCs w:val="22"/>
        </w:rPr>
        <w:tab/>
        <w:t>500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Késztermékek értékvesztése miatti korrekció.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.STK</w:t>
      </w:r>
      <w:proofErr w:type="gramEnd"/>
      <w:r w:rsidRPr="00885AFC">
        <w:rPr>
          <w:szCs w:val="22"/>
        </w:rPr>
        <w:t xml:space="preserve"> ÁV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5.SEEAÉ</w:t>
      </w:r>
      <w:r w:rsidRPr="00885AFC">
        <w:rPr>
          <w:szCs w:val="22"/>
        </w:rPr>
        <w:tab/>
        <w:t>500</w:t>
      </w:r>
    </w:p>
    <w:p w:rsidR="00FE1D0C" w:rsidRPr="00885AFC" w:rsidRDefault="00FE1D0C" w:rsidP="00FE1D0C">
      <w:pPr>
        <w:spacing w:before="6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885AFC">
        <w:rPr>
          <w:b/>
          <w:sz w:val="22"/>
          <w:szCs w:val="22"/>
        </w:rPr>
        <w:t>) Terv szerinti értékcsökkenések elszámolása</w:t>
      </w:r>
    </w:p>
    <w:p w:rsidR="00FE1D0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 xml:space="preserve">Terv szerinti értékcsökkenés </w:t>
      </w:r>
      <w:r>
        <w:rPr>
          <w:szCs w:val="22"/>
        </w:rPr>
        <w:t>üzleti vagy cégérték után 8</w:t>
      </w:r>
      <w:r w:rsidRPr="00885AFC">
        <w:rPr>
          <w:szCs w:val="22"/>
        </w:rPr>
        <w:t>00 * 0,</w:t>
      </w:r>
      <w:r>
        <w:rPr>
          <w:szCs w:val="22"/>
        </w:rPr>
        <w:t>2</w:t>
      </w:r>
      <w:r w:rsidRPr="00885AFC">
        <w:rPr>
          <w:szCs w:val="22"/>
        </w:rPr>
        <w:t xml:space="preserve"> / 12 hó * </w:t>
      </w:r>
      <w:r>
        <w:rPr>
          <w:szCs w:val="22"/>
        </w:rPr>
        <w:t>9</w:t>
      </w:r>
      <w:r w:rsidRPr="00885AFC">
        <w:rPr>
          <w:szCs w:val="22"/>
        </w:rPr>
        <w:t xml:space="preserve"> hó = </w:t>
      </w:r>
      <w:r>
        <w:rPr>
          <w:szCs w:val="22"/>
        </w:rPr>
        <w:t>12</w:t>
      </w:r>
      <w:r w:rsidRPr="00885AFC">
        <w:rPr>
          <w:szCs w:val="22"/>
        </w:rPr>
        <w:t xml:space="preserve">0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.Értékcsökkenési</w:t>
      </w:r>
      <w:proofErr w:type="gramEnd"/>
      <w:r w:rsidRPr="00885AFC">
        <w:rPr>
          <w:szCs w:val="22"/>
        </w:rPr>
        <w:t xml:space="preserve"> leírás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1.</w:t>
      </w:r>
      <w:r>
        <w:rPr>
          <w:szCs w:val="22"/>
        </w:rPr>
        <w:t>Üzleti vagy cégérték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értékcsökk</w:t>
      </w:r>
      <w:proofErr w:type="spellEnd"/>
      <w:r w:rsidRPr="00885AFC">
        <w:rPr>
          <w:szCs w:val="22"/>
        </w:rPr>
        <w:t>.</w:t>
      </w:r>
      <w:r w:rsidRPr="00885AFC">
        <w:rPr>
          <w:szCs w:val="22"/>
        </w:rPr>
        <w:tab/>
      </w:r>
      <w:r>
        <w:rPr>
          <w:szCs w:val="22"/>
        </w:rPr>
        <w:t>12</w:t>
      </w:r>
      <w:r w:rsidRPr="00885AFC">
        <w:rPr>
          <w:szCs w:val="22"/>
        </w:rPr>
        <w:t>0</w:t>
      </w:r>
    </w:p>
    <w:p w:rsidR="00FE1D0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 xml:space="preserve">Terv szerinti értékcsökkenés termelésirányító szoftver után. </w:t>
      </w:r>
    </w:p>
    <w:p w:rsidR="00FE1D0C" w:rsidRPr="00885AFC" w:rsidRDefault="00FE1D0C" w:rsidP="00FE1D0C">
      <w:pPr>
        <w:pStyle w:val="Felsorols1"/>
        <w:numPr>
          <w:ilvl w:val="0"/>
          <w:numId w:val="0"/>
        </w:numPr>
        <w:ind w:left="284"/>
        <w:rPr>
          <w:szCs w:val="22"/>
        </w:rPr>
      </w:pPr>
      <w:r>
        <w:rPr>
          <w:szCs w:val="22"/>
        </w:rPr>
        <w:tab/>
        <w:t xml:space="preserve">Három év, hasznos élettartam figyelembe vételével: </w:t>
      </w:r>
      <w:r w:rsidRPr="00885AFC">
        <w:rPr>
          <w:szCs w:val="22"/>
        </w:rPr>
        <w:t xml:space="preserve">3 600 * 0,33 / 12 hó * 6 hó = 600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.Értékcsökkenési</w:t>
      </w:r>
      <w:proofErr w:type="gramEnd"/>
      <w:r w:rsidRPr="00885AFC">
        <w:rPr>
          <w:szCs w:val="22"/>
        </w:rPr>
        <w:t xml:space="preserve"> leírás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 xml:space="preserve">1.Vagyoni ért. jogok </w:t>
      </w:r>
      <w:proofErr w:type="spellStart"/>
      <w:r w:rsidRPr="00885AFC">
        <w:rPr>
          <w:szCs w:val="22"/>
        </w:rPr>
        <w:t>értékcsökk</w:t>
      </w:r>
      <w:proofErr w:type="spellEnd"/>
      <w:r w:rsidRPr="00885AFC">
        <w:rPr>
          <w:szCs w:val="22"/>
        </w:rPr>
        <w:t>.</w:t>
      </w:r>
      <w:r w:rsidRPr="00885AFC">
        <w:rPr>
          <w:szCs w:val="22"/>
        </w:rPr>
        <w:tab/>
        <w:t>600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>
        <w:rPr>
          <w:szCs w:val="22"/>
        </w:rPr>
        <w:t>H</w:t>
      </w:r>
      <w:r w:rsidRPr="00885AFC">
        <w:rPr>
          <w:szCs w:val="22"/>
        </w:rPr>
        <w:t xml:space="preserve">alasztott bevétel </w:t>
      </w:r>
      <w:r>
        <w:rPr>
          <w:szCs w:val="22"/>
        </w:rPr>
        <w:t>feloldása térítés nélküli átvétel miatt</w:t>
      </w:r>
      <w:r w:rsidRPr="00885AFC">
        <w:rPr>
          <w:szCs w:val="22"/>
        </w:rPr>
        <w:t xml:space="preserve">. 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4</w:t>
      </w:r>
      <w:proofErr w:type="gramStart"/>
      <w:r w:rsidRPr="00885AFC">
        <w:rPr>
          <w:szCs w:val="22"/>
        </w:rPr>
        <w:t>.Halasztott</w:t>
      </w:r>
      <w:proofErr w:type="gramEnd"/>
      <w:r w:rsidRPr="00885AFC">
        <w:rPr>
          <w:szCs w:val="22"/>
        </w:rPr>
        <w:t xml:space="preserve"> bevételek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9.</w:t>
      </w:r>
      <w:r w:rsidR="00255C60">
        <w:rPr>
          <w:szCs w:val="22"/>
        </w:rPr>
        <w:t>Egyéb</w:t>
      </w:r>
      <w:r w:rsidR="00255C60" w:rsidRPr="00885AFC">
        <w:rPr>
          <w:szCs w:val="22"/>
        </w:rPr>
        <w:t xml:space="preserve"> </w:t>
      </w:r>
      <w:r w:rsidRPr="00885AFC">
        <w:rPr>
          <w:szCs w:val="22"/>
        </w:rPr>
        <w:t>bevételek</w:t>
      </w:r>
      <w:r w:rsidRPr="00885AFC">
        <w:rPr>
          <w:szCs w:val="22"/>
        </w:rPr>
        <w:tab/>
      </w:r>
      <w:r>
        <w:rPr>
          <w:szCs w:val="22"/>
        </w:rPr>
        <w:t>600</w:t>
      </w:r>
      <w:r w:rsidRPr="00885AFC">
        <w:rPr>
          <w:szCs w:val="22"/>
        </w:rPr>
        <w:t xml:space="preserve">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 xml:space="preserve">Terv szerinti értékcsökkenés műszaki gépnél. </w:t>
      </w:r>
    </w:p>
    <w:p w:rsidR="00FE1D0C" w:rsidRPr="00885AFC" w:rsidRDefault="00FE1D0C" w:rsidP="00FE1D0C">
      <w:pPr>
        <w:pStyle w:val="Felsorols1"/>
        <w:numPr>
          <w:ilvl w:val="0"/>
          <w:numId w:val="0"/>
        </w:numPr>
        <w:ind w:left="567"/>
        <w:rPr>
          <w:szCs w:val="22"/>
        </w:rPr>
      </w:pPr>
      <w:r w:rsidRPr="00885AFC">
        <w:rPr>
          <w:szCs w:val="22"/>
        </w:rPr>
        <w:t xml:space="preserve">6 000 * 0,145 / 12 hó * 8 hó + (6 000 + 1 240) * 0,145 / 12 hó * 4 hó = 580 + 350 = 930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.Értékcsökkenési</w:t>
      </w:r>
      <w:proofErr w:type="gramEnd"/>
      <w:r w:rsidRPr="00885AFC">
        <w:rPr>
          <w:szCs w:val="22"/>
        </w:rPr>
        <w:t xml:space="preserve"> leírás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 xml:space="preserve">1.Műszaki </w:t>
      </w:r>
      <w:proofErr w:type="spellStart"/>
      <w:r w:rsidRPr="00885AFC">
        <w:rPr>
          <w:szCs w:val="22"/>
        </w:rPr>
        <w:t>ber</w:t>
      </w:r>
      <w:proofErr w:type="spellEnd"/>
      <w:r w:rsidRPr="00885AFC">
        <w:rPr>
          <w:szCs w:val="22"/>
        </w:rPr>
        <w:t xml:space="preserve">., gépek, </w:t>
      </w:r>
      <w:proofErr w:type="spellStart"/>
      <w:r w:rsidRPr="00885AFC">
        <w:rPr>
          <w:szCs w:val="22"/>
        </w:rPr>
        <w:t>járm</w:t>
      </w:r>
      <w:proofErr w:type="spellEnd"/>
      <w:r w:rsidRPr="00885AFC">
        <w:rPr>
          <w:szCs w:val="22"/>
        </w:rPr>
        <w:t>.</w:t>
      </w:r>
      <w:r>
        <w:rPr>
          <w:szCs w:val="22"/>
        </w:rPr>
        <w:t xml:space="preserve"> </w:t>
      </w:r>
      <w:proofErr w:type="spellStart"/>
      <w:r w:rsidRPr="00885AFC">
        <w:rPr>
          <w:szCs w:val="22"/>
        </w:rPr>
        <w:t>écs</w:t>
      </w:r>
      <w:proofErr w:type="spellEnd"/>
      <w:r w:rsidRPr="00885AFC">
        <w:rPr>
          <w:szCs w:val="22"/>
        </w:rPr>
        <w:t>.</w:t>
      </w:r>
      <w:r w:rsidRPr="00885AFC">
        <w:rPr>
          <w:szCs w:val="22"/>
        </w:rPr>
        <w:tab/>
        <w:t>930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Terv szerinti értékcsökkenés egyéb berendezésnél.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5</w:t>
      </w:r>
      <w:proofErr w:type="gramStart"/>
      <w:r w:rsidRPr="00885AFC">
        <w:rPr>
          <w:szCs w:val="22"/>
        </w:rPr>
        <w:t>.Értékcsökkenési</w:t>
      </w:r>
      <w:proofErr w:type="gramEnd"/>
      <w:r w:rsidRPr="00885AFC">
        <w:rPr>
          <w:szCs w:val="22"/>
        </w:rPr>
        <w:t xml:space="preserve"> leírás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 xml:space="preserve">1.Egyéb berendezések </w:t>
      </w:r>
      <w:proofErr w:type="spellStart"/>
      <w:r w:rsidRPr="00885AFC">
        <w:rPr>
          <w:szCs w:val="22"/>
        </w:rPr>
        <w:t>felszer</w:t>
      </w:r>
      <w:proofErr w:type="spellEnd"/>
      <w:r w:rsidRPr="00885AFC">
        <w:rPr>
          <w:szCs w:val="22"/>
        </w:rPr>
        <w:t xml:space="preserve">. </w:t>
      </w:r>
      <w:proofErr w:type="spellStart"/>
      <w:r w:rsidRPr="00885AFC">
        <w:rPr>
          <w:szCs w:val="22"/>
        </w:rPr>
        <w:t>écs</w:t>
      </w:r>
      <w:proofErr w:type="spellEnd"/>
      <w:r w:rsidRPr="00885AFC">
        <w:rPr>
          <w:szCs w:val="22"/>
        </w:rPr>
        <w:t>.</w:t>
      </w:r>
      <w:r w:rsidRPr="00885AFC">
        <w:rPr>
          <w:szCs w:val="22"/>
        </w:rPr>
        <w:tab/>
        <w:t>800</w:t>
      </w:r>
    </w:p>
    <w:p w:rsidR="00FE1D0C" w:rsidRPr="00885AFC" w:rsidRDefault="00FE1D0C" w:rsidP="00FE1D0C">
      <w:pPr>
        <w:spacing w:before="6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Pr="00885AFC">
        <w:rPr>
          <w:b/>
          <w:sz w:val="22"/>
          <w:szCs w:val="22"/>
        </w:rPr>
        <w:t>) Kamatok elszámolása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Forgatási célú</w:t>
      </w:r>
      <w:r>
        <w:rPr>
          <w:szCs w:val="22"/>
        </w:rPr>
        <w:t xml:space="preserve"> értékpapírok tárgyévi kamata.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</w:r>
      <w:r>
        <w:rPr>
          <w:szCs w:val="22"/>
        </w:rPr>
        <w:t>3</w:t>
      </w:r>
      <w:proofErr w:type="gramStart"/>
      <w:r>
        <w:rPr>
          <w:szCs w:val="22"/>
        </w:rPr>
        <w:t>.Bevételek</w:t>
      </w:r>
      <w:proofErr w:type="gramEnd"/>
      <w:r>
        <w:rPr>
          <w:szCs w:val="22"/>
        </w:rPr>
        <w:t xml:space="preserve"> aktív időbeli elhat.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9</w:t>
      </w:r>
      <w:proofErr w:type="gramStart"/>
      <w:r w:rsidRPr="00885AFC">
        <w:rPr>
          <w:szCs w:val="22"/>
        </w:rPr>
        <w:t>.</w:t>
      </w:r>
      <w:r>
        <w:rPr>
          <w:szCs w:val="22"/>
        </w:rPr>
        <w:t>Egyéb</w:t>
      </w:r>
      <w:proofErr w:type="gramEnd"/>
      <w:r>
        <w:rPr>
          <w:szCs w:val="22"/>
        </w:rPr>
        <w:t xml:space="preserve"> kapott (járó) kamatok ..</w:t>
      </w:r>
      <w:r w:rsidRPr="00885AFC">
        <w:rPr>
          <w:szCs w:val="22"/>
        </w:rPr>
        <w:t>.</w:t>
      </w:r>
      <w:r w:rsidRPr="00885AFC">
        <w:rPr>
          <w:szCs w:val="22"/>
        </w:rPr>
        <w:tab/>
      </w:r>
      <w:r>
        <w:rPr>
          <w:szCs w:val="22"/>
        </w:rPr>
        <w:t>10</w:t>
      </w:r>
      <w:r w:rsidRPr="00885AFC">
        <w:rPr>
          <w:szCs w:val="22"/>
        </w:rPr>
        <w:t xml:space="preserve">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Tulajdonostól kapott kölcsön tárgyévet terhelő kamata.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8</w:t>
      </w:r>
      <w:proofErr w:type="gramStart"/>
      <w:r w:rsidRPr="00885AFC">
        <w:rPr>
          <w:szCs w:val="22"/>
        </w:rPr>
        <w:t>.Fiz</w:t>
      </w:r>
      <w:proofErr w:type="gramEnd"/>
      <w:r w:rsidRPr="00885AFC">
        <w:rPr>
          <w:szCs w:val="22"/>
        </w:rPr>
        <w:t xml:space="preserve">. </w:t>
      </w:r>
      <w:proofErr w:type="spellStart"/>
      <w:r w:rsidRPr="00885AFC">
        <w:rPr>
          <w:szCs w:val="22"/>
        </w:rPr>
        <w:t>kam</w:t>
      </w:r>
      <w:proofErr w:type="spellEnd"/>
      <w:r w:rsidRPr="00885AFC">
        <w:rPr>
          <w:szCs w:val="22"/>
        </w:rPr>
        <w:t xml:space="preserve">. és </w:t>
      </w:r>
      <w:proofErr w:type="spellStart"/>
      <w:r w:rsidRPr="00885AFC">
        <w:rPr>
          <w:szCs w:val="22"/>
        </w:rPr>
        <w:t>kamatjell</w:t>
      </w:r>
      <w:proofErr w:type="spellEnd"/>
      <w:r w:rsidRPr="00885AFC">
        <w:rPr>
          <w:szCs w:val="22"/>
        </w:rPr>
        <w:t xml:space="preserve">. </w:t>
      </w:r>
      <w:proofErr w:type="gramStart"/>
      <w:r w:rsidRPr="00885AFC">
        <w:rPr>
          <w:szCs w:val="22"/>
        </w:rPr>
        <w:t>ráf</w:t>
      </w:r>
      <w:proofErr w:type="gramEnd"/>
      <w:r w:rsidRPr="00885AFC">
        <w:rPr>
          <w:szCs w:val="22"/>
        </w:rPr>
        <w:t>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4</w:t>
      </w:r>
      <w:proofErr w:type="gramStart"/>
      <w:r w:rsidRPr="00885AFC">
        <w:rPr>
          <w:szCs w:val="22"/>
        </w:rPr>
        <w:t>.Kt</w:t>
      </w:r>
      <w:r>
        <w:rPr>
          <w:szCs w:val="22"/>
        </w:rPr>
        <w:t>g</w:t>
      </w:r>
      <w:proofErr w:type="gramEnd"/>
      <w:r w:rsidRPr="00885AFC">
        <w:rPr>
          <w:szCs w:val="22"/>
        </w:rPr>
        <w:t xml:space="preserve">., </w:t>
      </w:r>
      <w:proofErr w:type="spellStart"/>
      <w:r w:rsidRPr="00885AFC">
        <w:rPr>
          <w:szCs w:val="22"/>
        </w:rPr>
        <w:t>ráford</w:t>
      </w:r>
      <w:proofErr w:type="spellEnd"/>
      <w:r w:rsidRPr="00885AFC">
        <w:rPr>
          <w:szCs w:val="22"/>
        </w:rPr>
        <w:t>. passz</w:t>
      </w:r>
      <w:r>
        <w:rPr>
          <w:szCs w:val="22"/>
        </w:rPr>
        <w:t>ív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időb</w:t>
      </w:r>
      <w:proofErr w:type="spellEnd"/>
      <w:r w:rsidRPr="00885AFC">
        <w:rPr>
          <w:szCs w:val="22"/>
        </w:rPr>
        <w:t xml:space="preserve">. </w:t>
      </w:r>
      <w:proofErr w:type="gramStart"/>
      <w:r w:rsidRPr="00885AFC">
        <w:rPr>
          <w:szCs w:val="22"/>
        </w:rPr>
        <w:t>elhat</w:t>
      </w:r>
      <w:proofErr w:type="gramEnd"/>
      <w:r w:rsidRPr="00885AFC">
        <w:rPr>
          <w:szCs w:val="22"/>
        </w:rPr>
        <w:t xml:space="preserve">. </w:t>
      </w:r>
      <w:r w:rsidRPr="00885AFC">
        <w:rPr>
          <w:szCs w:val="22"/>
        </w:rPr>
        <w:tab/>
        <w:t xml:space="preserve">600 </w:t>
      </w:r>
    </w:p>
    <w:p w:rsidR="00FE1D0C" w:rsidRPr="00871308" w:rsidRDefault="00FE1D0C" w:rsidP="00FE1D0C">
      <w:pPr>
        <w:pStyle w:val="Felsorols1"/>
        <w:numPr>
          <w:ilvl w:val="0"/>
          <w:numId w:val="0"/>
        </w:numPr>
        <w:tabs>
          <w:tab w:val="num" w:pos="-709"/>
        </w:tabs>
        <w:spacing w:before="20"/>
        <w:ind w:left="567"/>
        <w:rPr>
          <w:szCs w:val="22"/>
        </w:rPr>
      </w:pPr>
      <w:r w:rsidRPr="00871308">
        <w:rPr>
          <w:szCs w:val="22"/>
        </w:rPr>
        <w:t xml:space="preserve">A befektetési céllal vásárolt kötvények kamatát el kell számolni a kibocsátástól eltelt időre, </w:t>
      </w:r>
      <w:r w:rsidRPr="00871308">
        <w:rPr>
          <w:spacing w:val="-8"/>
          <w:szCs w:val="22"/>
        </w:rPr>
        <w:t>mivel a futamidő végén esedékes (20X0.03.01. - 20X1.12.31.)</w:t>
      </w:r>
      <w:r w:rsidR="00871308" w:rsidRPr="00871308">
        <w:rPr>
          <w:spacing w:val="-8"/>
          <w:szCs w:val="22"/>
        </w:rPr>
        <w:t xml:space="preserve"> </w:t>
      </w:r>
      <w:r w:rsidRPr="00871308">
        <w:rPr>
          <w:spacing w:val="-8"/>
          <w:szCs w:val="22"/>
        </w:rPr>
        <w:t xml:space="preserve">2 000 * 0,12 / 12 hó * 22 hó = 440 </w:t>
      </w:r>
      <w:proofErr w:type="spellStart"/>
      <w:r w:rsidRPr="00871308">
        <w:rPr>
          <w:spacing w:val="-8"/>
          <w:szCs w:val="22"/>
        </w:rPr>
        <w:t>eFt</w:t>
      </w:r>
      <w:proofErr w:type="spellEnd"/>
      <w:r w:rsidRPr="00871308">
        <w:rPr>
          <w:spacing w:val="-8"/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</w:r>
      <w:r>
        <w:rPr>
          <w:szCs w:val="22"/>
        </w:rPr>
        <w:t>3</w:t>
      </w:r>
      <w:proofErr w:type="gramStart"/>
      <w:r>
        <w:rPr>
          <w:szCs w:val="22"/>
        </w:rPr>
        <w:t>.Bevételek</w:t>
      </w:r>
      <w:proofErr w:type="gramEnd"/>
      <w:r>
        <w:rPr>
          <w:szCs w:val="22"/>
        </w:rPr>
        <w:t xml:space="preserve"> aktív időbeli elhat.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9</w:t>
      </w:r>
      <w:proofErr w:type="gramStart"/>
      <w:r w:rsidRPr="00885AFC">
        <w:rPr>
          <w:szCs w:val="22"/>
        </w:rPr>
        <w:t>.Befekt</w:t>
      </w:r>
      <w:proofErr w:type="gramEnd"/>
      <w:r w:rsidRPr="00885AFC">
        <w:rPr>
          <w:szCs w:val="22"/>
        </w:rPr>
        <w:t xml:space="preserve">. </w:t>
      </w:r>
      <w:proofErr w:type="spellStart"/>
      <w:r>
        <w:rPr>
          <w:szCs w:val="22"/>
        </w:rPr>
        <w:t>pü-i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eszk</w:t>
      </w:r>
      <w:proofErr w:type="spellEnd"/>
      <w:r>
        <w:rPr>
          <w:szCs w:val="22"/>
        </w:rPr>
        <w:t xml:space="preserve">. </w:t>
      </w:r>
      <w:proofErr w:type="spellStart"/>
      <w:r>
        <w:rPr>
          <w:szCs w:val="22"/>
        </w:rPr>
        <w:t>kam</w:t>
      </w:r>
      <w:proofErr w:type="spellEnd"/>
      <w:r w:rsidRPr="00885AFC">
        <w:rPr>
          <w:szCs w:val="22"/>
        </w:rPr>
        <w:t xml:space="preserve">. </w:t>
      </w:r>
      <w:proofErr w:type="spellStart"/>
      <w:r w:rsidRPr="00885AFC">
        <w:rPr>
          <w:szCs w:val="22"/>
        </w:rPr>
        <w:t>árf</w:t>
      </w:r>
      <w:proofErr w:type="spellEnd"/>
      <w:r>
        <w:rPr>
          <w:szCs w:val="22"/>
        </w:rPr>
        <w:t xml:space="preserve">. </w:t>
      </w:r>
      <w:r w:rsidRPr="00885AFC">
        <w:rPr>
          <w:szCs w:val="22"/>
        </w:rPr>
        <w:t>nyer.</w:t>
      </w:r>
      <w:r w:rsidRPr="00885AFC">
        <w:rPr>
          <w:szCs w:val="22"/>
        </w:rPr>
        <w:tab/>
        <w:t xml:space="preserve">440 </w:t>
      </w:r>
    </w:p>
    <w:p w:rsidR="00FE1D0C" w:rsidRPr="00885AFC" w:rsidRDefault="00FE1D0C" w:rsidP="00FE1D0C">
      <w:pPr>
        <w:spacing w:before="60"/>
        <w:ind w:left="284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885AFC">
        <w:rPr>
          <w:b/>
          <w:sz w:val="22"/>
          <w:szCs w:val="22"/>
        </w:rPr>
        <w:t>) Követelések értékelése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Az előző évi vevőkövetelésre 50%-o</w:t>
      </w:r>
      <w:r>
        <w:rPr>
          <w:szCs w:val="22"/>
        </w:rPr>
        <w:t>s értékvesztést kell elszámolni</w:t>
      </w:r>
      <w:r w:rsidRPr="00885AFC">
        <w:rPr>
          <w:szCs w:val="22"/>
        </w:rPr>
        <w:t xml:space="preserve"> 1 650 * 0,5 = 825 </w:t>
      </w:r>
      <w:proofErr w:type="spellStart"/>
      <w:r w:rsidRPr="00885AFC"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8</w:t>
      </w:r>
      <w:proofErr w:type="gramStart"/>
      <w:r w:rsidRPr="00885AFC">
        <w:rPr>
          <w:szCs w:val="22"/>
        </w:rPr>
        <w:t>.Egyéb</w:t>
      </w:r>
      <w:proofErr w:type="gramEnd"/>
      <w:r w:rsidRPr="00885AFC">
        <w:rPr>
          <w:szCs w:val="22"/>
        </w:rPr>
        <w:t xml:space="preserve"> ráfordítások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 xml:space="preserve">3.Külföldi vevők értékvesztése </w:t>
      </w:r>
      <w:r w:rsidRPr="00885AFC">
        <w:rPr>
          <w:szCs w:val="22"/>
        </w:rPr>
        <w:tab/>
        <w:t xml:space="preserve">825 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A</w:t>
      </w:r>
      <w:r>
        <w:rPr>
          <w:szCs w:val="22"/>
        </w:rPr>
        <w:t xml:space="preserve"> belföldi vevőkövetelést</w:t>
      </w:r>
      <w:r w:rsidRPr="00885AFC">
        <w:rPr>
          <w:szCs w:val="22"/>
        </w:rPr>
        <w:t xml:space="preserve"> b</w:t>
      </w:r>
      <w:r>
        <w:rPr>
          <w:szCs w:val="22"/>
        </w:rPr>
        <w:t>ehajthatatlan követelésként le kell írni</w:t>
      </w:r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8</w:t>
      </w:r>
      <w:proofErr w:type="gramStart"/>
      <w:r w:rsidRPr="00885AFC">
        <w:rPr>
          <w:szCs w:val="22"/>
        </w:rPr>
        <w:t>.Egyéb</w:t>
      </w:r>
      <w:proofErr w:type="gramEnd"/>
      <w:r w:rsidRPr="00885AFC">
        <w:rPr>
          <w:szCs w:val="22"/>
        </w:rPr>
        <w:t xml:space="preserve"> ráfordítások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3.Belföldi vevők</w:t>
      </w:r>
      <w:r w:rsidRPr="00885AFC">
        <w:rPr>
          <w:szCs w:val="22"/>
        </w:rPr>
        <w:tab/>
        <w:t xml:space="preserve">75 </w:t>
      </w:r>
    </w:p>
    <w:p w:rsidR="00FE1D0C" w:rsidRPr="00885AFC" w:rsidRDefault="00FE1D0C" w:rsidP="00FE1D0C">
      <w:pPr>
        <w:spacing w:before="60"/>
        <w:ind w:left="284"/>
        <w:rPr>
          <w:b/>
          <w:sz w:val="22"/>
          <w:szCs w:val="22"/>
        </w:rPr>
      </w:pPr>
      <w:proofErr w:type="gramStart"/>
      <w:r w:rsidRPr="00885AFC">
        <w:rPr>
          <w:b/>
          <w:sz w:val="22"/>
          <w:szCs w:val="22"/>
        </w:rPr>
        <w:t>e</w:t>
      </w:r>
      <w:proofErr w:type="gramEnd"/>
      <w:r w:rsidRPr="00885AFC">
        <w:rPr>
          <w:b/>
          <w:sz w:val="22"/>
          <w:szCs w:val="22"/>
        </w:rPr>
        <w:t>) Halasztott ráfordítás</w:t>
      </w:r>
      <w:r w:rsidR="00670FAD">
        <w:rPr>
          <w:b/>
          <w:sz w:val="22"/>
          <w:szCs w:val="22"/>
        </w:rPr>
        <w:t xml:space="preserve"> és halasztott bevétel</w:t>
      </w:r>
      <w:r w:rsidRPr="00885AFC">
        <w:rPr>
          <w:b/>
          <w:sz w:val="22"/>
          <w:szCs w:val="22"/>
        </w:rPr>
        <w:t xml:space="preserve"> rendezése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Tárgyév</w:t>
      </w:r>
      <w:r>
        <w:rPr>
          <w:szCs w:val="22"/>
        </w:rPr>
        <w:t>et</w:t>
      </w:r>
      <w:r w:rsidRPr="00885AFC">
        <w:rPr>
          <w:szCs w:val="22"/>
        </w:rPr>
        <w:t xml:space="preserve"> terhelő halasztott ráfordítás visszavezetése</w:t>
      </w:r>
      <w:r>
        <w:rPr>
          <w:szCs w:val="22"/>
        </w:rPr>
        <w:t xml:space="preserve"> 1 500 / 3 = 500 </w:t>
      </w:r>
      <w:proofErr w:type="spellStart"/>
      <w:r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8</w:t>
      </w:r>
      <w:proofErr w:type="gramStart"/>
      <w:r w:rsidRPr="00885AFC">
        <w:rPr>
          <w:szCs w:val="22"/>
        </w:rPr>
        <w:t>.Rendkívüli</w:t>
      </w:r>
      <w:proofErr w:type="gramEnd"/>
      <w:r w:rsidRPr="00885AFC">
        <w:rPr>
          <w:szCs w:val="22"/>
        </w:rPr>
        <w:t xml:space="preserve"> ráfordítások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3.Halasztott ráfordítások</w:t>
      </w:r>
      <w:r w:rsidR="000B46D5">
        <w:rPr>
          <w:szCs w:val="22"/>
        </w:rPr>
        <w:t xml:space="preserve"> (AIE)</w:t>
      </w:r>
      <w:r w:rsidRPr="00885AFC">
        <w:rPr>
          <w:szCs w:val="22"/>
        </w:rPr>
        <w:t xml:space="preserve"> </w:t>
      </w:r>
      <w:r w:rsidRPr="00885AFC">
        <w:rPr>
          <w:szCs w:val="22"/>
        </w:rPr>
        <w:tab/>
        <w:t xml:space="preserve">500 </w:t>
      </w:r>
    </w:p>
    <w:p w:rsidR="00670FAD" w:rsidRPr="00885AFC" w:rsidRDefault="00670FAD" w:rsidP="00670FAD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 w:rsidRPr="00885AFC">
        <w:rPr>
          <w:szCs w:val="22"/>
        </w:rPr>
        <w:t>Tárgyév</w:t>
      </w:r>
      <w:r>
        <w:rPr>
          <w:szCs w:val="22"/>
        </w:rPr>
        <w:t>et</w:t>
      </w:r>
      <w:r w:rsidRPr="00885AFC">
        <w:rPr>
          <w:szCs w:val="22"/>
        </w:rPr>
        <w:t xml:space="preserve"> terhelő halasztott </w:t>
      </w:r>
      <w:r>
        <w:rPr>
          <w:szCs w:val="22"/>
        </w:rPr>
        <w:t>bevétel</w:t>
      </w:r>
      <w:r w:rsidRPr="00885AFC">
        <w:rPr>
          <w:szCs w:val="22"/>
        </w:rPr>
        <w:t xml:space="preserve"> visszavezetése</w:t>
      </w:r>
      <w:r>
        <w:rPr>
          <w:szCs w:val="22"/>
        </w:rPr>
        <w:t xml:space="preserve"> 690 / 30 hó * 12 hó = 276 </w:t>
      </w:r>
      <w:proofErr w:type="spellStart"/>
      <w:r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670FAD" w:rsidRPr="00885AFC" w:rsidRDefault="00670FAD" w:rsidP="00670FAD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</w:r>
      <w:r>
        <w:rPr>
          <w:szCs w:val="22"/>
        </w:rPr>
        <w:t>4</w:t>
      </w:r>
      <w:proofErr w:type="gramStart"/>
      <w:r w:rsidRPr="00885AFC">
        <w:rPr>
          <w:szCs w:val="22"/>
        </w:rPr>
        <w:t>.Halasztott</w:t>
      </w:r>
      <w:proofErr w:type="gramEnd"/>
      <w:r w:rsidRPr="00885AFC">
        <w:rPr>
          <w:szCs w:val="22"/>
        </w:rPr>
        <w:t xml:space="preserve"> </w:t>
      </w:r>
      <w:r>
        <w:rPr>
          <w:szCs w:val="22"/>
        </w:rPr>
        <w:t>bevét</w:t>
      </w:r>
      <w:r w:rsidR="00C06225">
        <w:rPr>
          <w:szCs w:val="22"/>
        </w:rPr>
        <w:t>e</w:t>
      </w:r>
      <w:r>
        <w:rPr>
          <w:szCs w:val="22"/>
        </w:rPr>
        <w:t>lek (PIE)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</w:r>
      <w:r>
        <w:rPr>
          <w:szCs w:val="22"/>
        </w:rPr>
        <w:t>9.Egyéb bevételek</w:t>
      </w:r>
      <w:r w:rsidRPr="00885AFC">
        <w:rPr>
          <w:szCs w:val="22"/>
        </w:rPr>
        <w:tab/>
      </w:r>
      <w:r>
        <w:rPr>
          <w:szCs w:val="22"/>
        </w:rPr>
        <w:t>276</w:t>
      </w:r>
      <w:r w:rsidRPr="00885AFC">
        <w:rPr>
          <w:szCs w:val="22"/>
        </w:rPr>
        <w:t xml:space="preserve"> </w:t>
      </w:r>
    </w:p>
    <w:p w:rsidR="00FE1D0C" w:rsidRPr="00885AFC" w:rsidRDefault="00FE1D0C" w:rsidP="00FE1D0C">
      <w:pPr>
        <w:spacing w:before="60"/>
        <w:ind w:left="284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</w:t>
      </w:r>
      <w:proofErr w:type="gramEnd"/>
      <w:r w:rsidRPr="00885AFC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 xml:space="preserve">Devizás értékelés </w:t>
      </w:r>
      <w:r w:rsidRPr="0095563A">
        <w:rPr>
          <w:sz w:val="22"/>
          <w:szCs w:val="22"/>
        </w:rPr>
        <w:t xml:space="preserve">(a </w:t>
      </w:r>
      <w:r>
        <w:rPr>
          <w:sz w:val="22"/>
          <w:szCs w:val="22"/>
        </w:rPr>
        <w:t>devizabetétné</w:t>
      </w:r>
      <w:r w:rsidRPr="0095563A">
        <w:rPr>
          <w:sz w:val="22"/>
          <w:szCs w:val="22"/>
        </w:rPr>
        <w:t>l nem tér el a fordulónapi árfolyam</w:t>
      </w:r>
      <w:r>
        <w:rPr>
          <w:sz w:val="22"/>
          <w:szCs w:val="22"/>
        </w:rPr>
        <w:t xml:space="preserve"> a könyv szerintitől).</w:t>
      </w:r>
    </w:p>
    <w:p w:rsidR="00FE1D0C" w:rsidRPr="00885AFC" w:rsidRDefault="00FE1D0C" w:rsidP="00FE1D0C">
      <w:pPr>
        <w:pStyle w:val="Felsorols1"/>
        <w:numPr>
          <w:ilvl w:val="0"/>
          <w:numId w:val="6"/>
        </w:numPr>
        <w:tabs>
          <w:tab w:val="clear" w:pos="360"/>
          <w:tab w:val="num" w:pos="-709"/>
        </w:tabs>
        <w:ind w:left="568" w:hanging="284"/>
        <w:rPr>
          <w:szCs w:val="22"/>
        </w:rPr>
      </w:pPr>
      <w:r>
        <w:rPr>
          <w:szCs w:val="22"/>
        </w:rPr>
        <w:t xml:space="preserve">Külföldi vevők átértékelése (értékvesztettre) 6 * 0,5 * (280 </w:t>
      </w:r>
      <w:r w:rsidRPr="00885AFC">
        <w:rPr>
          <w:szCs w:val="22"/>
        </w:rPr>
        <w:t>–</w:t>
      </w:r>
      <w:r>
        <w:rPr>
          <w:szCs w:val="22"/>
        </w:rPr>
        <w:t xml:space="preserve"> 275) = 15 </w:t>
      </w:r>
      <w:proofErr w:type="spellStart"/>
      <w:r>
        <w:rPr>
          <w:szCs w:val="22"/>
        </w:rPr>
        <w:t>eFt</w:t>
      </w:r>
      <w:proofErr w:type="spellEnd"/>
      <w:r w:rsidRPr="00885AFC">
        <w:rPr>
          <w:szCs w:val="22"/>
        </w:rPr>
        <w:t>.</w:t>
      </w:r>
    </w:p>
    <w:p w:rsidR="00FE1D0C" w:rsidRPr="00885AFC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  <w:t>3</w:t>
      </w:r>
      <w:proofErr w:type="gramStart"/>
      <w:r w:rsidRPr="00885AFC">
        <w:rPr>
          <w:szCs w:val="22"/>
        </w:rPr>
        <w:t>.Külföldi</w:t>
      </w:r>
      <w:proofErr w:type="gramEnd"/>
      <w:r w:rsidRPr="00885AFC">
        <w:rPr>
          <w:szCs w:val="22"/>
        </w:rPr>
        <w:t xml:space="preserve"> vevők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</w:r>
      <w:r>
        <w:rPr>
          <w:szCs w:val="22"/>
        </w:rPr>
        <w:t xml:space="preserve">9.Pénzügyi </w:t>
      </w:r>
      <w:proofErr w:type="spellStart"/>
      <w:r>
        <w:rPr>
          <w:szCs w:val="22"/>
        </w:rPr>
        <w:t>műv</w:t>
      </w:r>
      <w:proofErr w:type="spellEnd"/>
      <w:r>
        <w:rPr>
          <w:szCs w:val="22"/>
        </w:rPr>
        <w:t xml:space="preserve">. </w:t>
      </w:r>
      <w:proofErr w:type="gramStart"/>
      <w:r>
        <w:rPr>
          <w:szCs w:val="22"/>
        </w:rPr>
        <w:t>egyéb</w:t>
      </w:r>
      <w:proofErr w:type="gramEnd"/>
      <w:r>
        <w:rPr>
          <w:szCs w:val="22"/>
        </w:rPr>
        <w:t xml:space="preserve"> bevét.</w:t>
      </w:r>
      <w:r w:rsidRPr="00885AFC">
        <w:rPr>
          <w:szCs w:val="22"/>
        </w:rPr>
        <w:t xml:space="preserve"> </w:t>
      </w:r>
      <w:r w:rsidRPr="00885AFC">
        <w:rPr>
          <w:szCs w:val="22"/>
        </w:rPr>
        <w:tab/>
      </w:r>
      <w:r>
        <w:rPr>
          <w:szCs w:val="22"/>
        </w:rPr>
        <w:t>15</w:t>
      </w:r>
      <w:r w:rsidRPr="00885AFC">
        <w:rPr>
          <w:szCs w:val="22"/>
        </w:rPr>
        <w:t xml:space="preserve"> </w:t>
      </w:r>
    </w:p>
    <w:p w:rsidR="00FE1D0C" w:rsidRPr="00356681" w:rsidRDefault="00FE1D0C" w:rsidP="00FE1D0C">
      <w:pPr>
        <w:pStyle w:val="behzstbbsor"/>
        <w:ind w:left="426"/>
        <w:rPr>
          <w:sz w:val="16"/>
          <w:szCs w:val="16"/>
        </w:rPr>
      </w:pPr>
    </w:p>
    <w:p w:rsidR="00FE1D0C" w:rsidRPr="009D0CF7" w:rsidRDefault="00FE1D0C" w:rsidP="00FE1D0C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Pr="00885AFC">
        <w:rPr>
          <w:b/>
          <w:sz w:val="22"/>
          <w:szCs w:val="22"/>
        </w:rPr>
        <w:t xml:space="preserve">. </w:t>
      </w:r>
      <w:r w:rsidRPr="00885AFC">
        <w:rPr>
          <w:sz w:val="22"/>
          <w:szCs w:val="22"/>
        </w:rPr>
        <w:t xml:space="preserve">A részben tárgyévhez kapcsolódó </w:t>
      </w:r>
      <w:r>
        <w:rPr>
          <w:b/>
          <w:sz w:val="22"/>
          <w:szCs w:val="22"/>
        </w:rPr>
        <w:t xml:space="preserve">telefonszámla miatti időbeli </w:t>
      </w:r>
      <w:r w:rsidRPr="009D0CF7">
        <w:rPr>
          <w:sz w:val="22"/>
          <w:szCs w:val="22"/>
        </w:rPr>
        <w:t>elhatárolás</w:t>
      </w:r>
      <w:r>
        <w:rPr>
          <w:b/>
          <w:sz w:val="22"/>
          <w:szCs w:val="22"/>
        </w:rPr>
        <w:t xml:space="preserve"> </w:t>
      </w:r>
      <w:r w:rsidRPr="009D0CF7">
        <w:rPr>
          <w:spacing w:val="-6"/>
          <w:sz w:val="22"/>
          <w:szCs w:val="22"/>
        </w:rPr>
        <w:t xml:space="preserve">30 / 30 * 20 = 20 </w:t>
      </w:r>
      <w:proofErr w:type="spellStart"/>
      <w:r w:rsidRPr="009D0CF7">
        <w:rPr>
          <w:spacing w:val="-6"/>
          <w:sz w:val="22"/>
          <w:szCs w:val="22"/>
        </w:rPr>
        <w:t>eFt</w:t>
      </w:r>
      <w:proofErr w:type="spellEnd"/>
      <w:r w:rsidRPr="009D0CF7">
        <w:rPr>
          <w:spacing w:val="-6"/>
          <w:sz w:val="22"/>
          <w:szCs w:val="22"/>
        </w:rPr>
        <w:t>.</w:t>
      </w:r>
      <w:r w:rsidRPr="009D0CF7">
        <w:rPr>
          <w:sz w:val="22"/>
          <w:szCs w:val="22"/>
        </w:rPr>
        <w:t xml:space="preserve"> </w:t>
      </w:r>
    </w:p>
    <w:p w:rsidR="00FE1D0C" w:rsidRPr="00356681" w:rsidRDefault="00FE1D0C" w:rsidP="00FE1D0C">
      <w:pPr>
        <w:pStyle w:val="TK"/>
        <w:tabs>
          <w:tab w:val="clear" w:pos="3686"/>
          <w:tab w:val="clear" w:pos="4111"/>
          <w:tab w:val="left" w:pos="3828"/>
          <w:tab w:val="left" w:pos="4253"/>
          <w:tab w:val="right" w:pos="8080"/>
        </w:tabs>
        <w:spacing w:line="240" w:lineRule="auto"/>
        <w:rPr>
          <w:szCs w:val="22"/>
        </w:rPr>
      </w:pPr>
      <w:r w:rsidRPr="00885AFC">
        <w:rPr>
          <w:szCs w:val="22"/>
        </w:rPr>
        <w:t>T</w:t>
      </w:r>
      <w:r w:rsidRPr="00885AFC">
        <w:rPr>
          <w:szCs w:val="22"/>
        </w:rPr>
        <w:tab/>
      </w:r>
      <w:r>
        <w:rPr>
          <w:szCs w:val="22"/>
        </w:rPr>
        <w:t>5</w:t>
      </w:r>
      <w:proofErr w:type="gramStart"/>
      <w:r w:rsidRPr="00885AFC">
        <w:rPr>
          <w:szCs w:val="22"/>
        </w:rPr>
        <w:t>.</w:t>
      </w:r>
      <w:r>
        <w:rPr>
          <w:szCs w:val="22"/>
        </w:rPr>
        <w:t>Igénybe</w:t>
      </w:r>
      <w:proofErr w:type="gramEnd"/>
      <w:r>
        <w:rPr>
          <w:szCs w:val="22"/>
        </w:rPr>
        <w:t xml:space="preserve"> vett szolgáltatások</w:t>
      </w:r>
      <w:r w:rsidRPr="00885AFC">
        <w:rPr>
          <w:szCs w:val="22"/>
        </w:rPr>
        <w:tab/>
        <w:t>- K</w:t>
      </w:r>
      <w:r w:rsidRPr="00885AFC">
        <w:rPr>
          <w:szCs w:val="22"/>
        </w:rPr>
        <w:tab/>
        <w:t>4.Kt</w:t>
      </w:r>
      <w:r>
        <w:rPr>
          <w:szCs w:val="22"/>
        </w:rPr>
        <w:t>g</w:t>
      </w:r>
      <w:r w:rsidRPr="00885AFC">
        <w:rPr>
          <w:szCs w:val="22"/>
        </w:rPr>
        <w:t xml:space="preserve">., </w:t>
      </w:r>
      <w:proofErr w:type="spellStart"/>
      <w:r w:rsidRPr="00885AFC">
        <w:rPr>
          <w:szCs w:val="22"/>
        </w:rPr>
        <w:t>ráford</w:t>
      </w:r>
      <w:proofErr w:type="spellEnd"/>
      <w:r w:rsidRPr="00885AFC">
        <w:rPr>
          <w:szCs w:val="22"/>
        </w:rPr>
        <w:t>. passz</w:t>
      </w:r>
      <w:r>
        <w:rPr>
          <w:szCs w:val="22"/>
        </w:rPr>
        <w:t>ív</w:t>
      </w:r>
      <w:r w:rsidRPr="00885AFC">
        <w:rPr>
          <w:szCs w:val="22"/>
        </w:rPr>
        <w:t xml:space="preserve"> </w:t>
      </w:r>
      <w:proofErr w:type="spellStart"/>
      <w:r w:rsidRPr="00885AFC">
        <w:rPr>
          <w:szCs w:val="22"/>
        </w:rPr>
        <w:t>időb</w:t>
      </w:r>
      <w:proofErr w:type="spellEnd"/>
      <w:r w:rsidRPr="00885AFC">
        <w:rPr>
          <w:szCs w:val="22"/>
        </w:rPr>
        <w:t xml:space="preserve">. </w:t>
      </w:r>
      <w:proofErr w:type="gramStart"/>
      <w:r w:rsidRPr="00885AFC">
        <w:rPr>
          <w:szCs w:val="22"/>
        </w:rPr>
        <w:t>elhat</w:t>
      </w:r>
      <w:proofErr w:type="gramEnd"/>
      <w:r w:rsidRPr="00885AFC">
        <w:rPr>
          <w:szCs w:val="22"/>
        </w:rPr>
        <w:t xml:space="preserve">. </w:t>
      </w:r>
      <w:r w:rsidRPr="00885AFC">
        <w:rPr>
          <w:szCs w:val="22"/>
        </w:rPr>
        <w:tab/>
      </w:r>
      <w:r>
        <w:rPr>
          <w:szCs w:val="22"/>
        </w:rPr>
        <w:t>2</w:t>
      </w:r>
      <w:r w:rsidRPr="00885AFC">
        <w:rPr>
          <w:szCs w:val="22"/>
        </w:rPr>
        <w:t xml:space="preserve">0 </w:t>
      </w:r>
    </w:p>
    <w:p w:rsidR="00FE1D0C" w:rsidRPr="00885AFC" w:rsidRDefault="00FE1D0C" w:rsidP="00FE1D0C">
      <w:pPr>
        <w:rPr>
          <w:sz w:val="22"/>
          <w:szCs w:val="22"/>
        </w:rPr>
      </w:pPr>
      <w:r w:rsidRPr="00885AFC">
        <w:rPr>
          <w:sz w:val="22"/>
          <w:szCs w:val="22"/>
        </w:rPr>
        <w:br w:type="page"/>
      </w:r>
      <w:r w:rsidRPr="00885AFC">
        <w:rPr>
          <w:b/>
          <w:sz w:val="22"/>
          <w:szCs w:val="22"/>
        </w:rPr>
        <w:lastRenderedPageBreak/>
        <w:t>20X1.</w:t>
      </w:r>
      <w:r w:rsidRPr="00885AFC">
        <w:rPr>
          <w:sz w:val="22"/>
          <w:szCs w:val="22"/>
        </w:rPr>
        <w:t xml:space="preserve"> </w:t>
      </w:r>
      <w:proofErr w:type="gramStart"/>
      <w:r w:rsidRPr="00885AFC">
        <w:rPr>
          <w:b/>
          <w:sz w:val="22"/>
          <w:szCs w:val="22"/>
        </w:rPr>
        <w:t>december</w:t>
      </w:r>
      <w:proofErr w:type="gramEnd"/>
      <w:r w:rsidRPr="00885AFC">
        <w:rPr>
          <w:b/>
          <w:sz w:val="22"/>
          <w:szCs w:val="22"/>
        </w:rPr>
        <w:t xml:space="preserve"> 31</w:t>
      </w:r>
      <w:r w:rsidRPr="00885AFC">
        <w:rPr>
          <w:sz w:val="22"/>
          <w:szCs w:val="22"/>
        </w:rPr>
        <w:t>-ei mérlegértékek meghatározása:</w:t>
      </w:r>
      <w:r w:rsidRPr="00885AFC">
        <w:rPr>
          <w:sz w:val="22"/>
          <w:szCs w:val="22"/>
        </w:rPr>
        <w:tab/>
      </w:r>
      <w:r w:rsidRPr="00885AFC">
        <w:rPr>
          <w:sz w:val="22"/>
          <w:szCs w:val="22"/>
        </w:rPr>
        <w:tab/>
      </w:r>
      <w:r w:rsidRPr="00885AFC">
        <w:rPr>
          <w:sz w:val="22"/>
          <w:szCs w:val="22"/>
        </w:rPr>
        <w:tab/>
      </w:r>
      <w:r w:rsidRPr="00885AFC">
        <w:rPr>
          <w:sz w:val="22"/>
          <w:szCs w:val="22"/>
        </w:rPr>
        <w:tab/>
      </w:r>
      <w:r w:rsidRPr="00885AFC">
        <w:rPr>
          <w:sz w:val="22"/>
          <w:szCs w:val="22"/>
        </w:rPr>
        <w:tab/>
      </w:r>
      <w:r w:rsidRPr="00885AFC">
        <w:rPr>
          <w:b/>
          <w:sz w:val="22"/>
          <w:szCs w:val="22"/>
        </w:rPr>
        <w:t>(</w:t>
      </w:r>
      <w:proofErr w:type="spellStart"/>
      <w:r w:rsidRPr="00885AFC">
        <w:rPr>
          <w:b/>
          <w:sz w:val="22"/>
          <w:szCs w:val="22"/>
        </w:rPr>
        <w:t>eFt</w:t>
      </w:r>
      <w:proofErr w:type="spellEnd"/>
      <w:r w:rsidRPr="00885AFC">
        <w:rPr>
          <w:b/>
          <w:sz w:val="22"/>
          <w:szCs w:val="22"/>
        </w:rPr>
        <w:t>)</w:t>
      </w:r>
    </w:p>
    <w:tbl>
      <w:tblPr>
        <w:tblW w:w="878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52"/>
        <w:gridCol w:w="709"/>
        <w:gridCol w:w="992"/>
        <w:gridCol w:w="3544"/>
        <w:gridCol w:w="141"/>
        <w:gridCol w:w="851"/>
      </w:tblGrid>
      <w:tr w:rsidR="00FE1D0C" w:rsidRPr="00885AFC" w:rsidTr="001E79F4">
        <w:trPr>
          <w:cantSplit/>
        </w:trPr>
        <w:tc>
          <w:tcPr>
            <w:tcW w:w="3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B3B3B3"/>
            <w:vAlign w:val="center"/>
          </w:tcPr>
          <w:p w:rsidR="00FE1D0C" w:rsidRPr="00885AFC" w:rsidRDefault="00FE1D0C" w:rsidP="001E79F4">
            <w:pPr>
              <w:jc w:val="center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3B3B3"/>
            <w:vAlign w:val="center"/>
          </w:tcPr>
          <w:p w:rsidR="00FE1D0C" w:rsidRPr="00885AFC" w:rsidRDefault="00FE1D0C" w:rsidP="001E79F4">
            <w:pPr>
              <w:jc w:val="center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20X1. jan. 1.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FE1D0C" w:rsidRPr="00885AFC" w:rsidRDefault="00FE1D0C" w:rsidP="001E79F4">
            <w:pPr>
              <w:ind w:right="-105"/>
              <w:jc w:val="center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2 0 X 1.</w:t>
            </w:r>
          </w:p>
        </w:tc>
      </w:tr>
      <w:tr w:rsidR="00FE1D0C" w:rsidRPr="00885AFC" w:rsidTr="001E79F4">
        <w:trPr>
          <w:cantSplit/>
        </w:trPr>
        <w:tc>
          <w:tcPr>
            <w:tcW w:w="326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3B3B3"/>
          </w:tcPr>
          <w:p w:rsidR="00FE1D0C" w:rsidRPr="00885AFC" w:rsidRDefault="00FE1D0C" w:rsidP="001E79F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FE1D0C" w:rsidRPr="00885AFC" w:rsidRDefault="00FE1D0C" w:rsidP="001E79F4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B3B3B3"/>
            <w:vAlign w:val="center"/>
          </w:tcPr>
          <w:p w:rsidR="00FE1D0C" w:rsidRPr="00885AFC" w:rsidRDefault="00FE1D0C" w:rsidP="001E79F4">
            <w:pPr>
              <w:jc w:val="center"/>
              <w:rPr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V á l t o z á s o k</w:t>
            </w: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FE1D0C" w:rsidRPr="00885AFC" w:rsidRDefault="00FE1D0C" w:rsidP="001E79F4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dec. 31.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Vagyoni értékű jogok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5/+3 600 8b/–600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DE6386" w:rsidRDefault="00FE1D0C" w:rsidP="001E79F4">
            <w:pPr>
              <w:ind w:right="-113"/>
              <w:rPr>
                <w:b/>
                <w:i/>
                <w:sz w:val="22"/>
                <w:szCs w:val="22"/>
              </w:rPr>
            </w:pPr>
            <w:r w:rsidRPr="00DE6386">
              <w:rPr>
                <w:b/>
                <w:i/>
                <w:sz w:val="22"/>
                <w:szCs w:val="22"/>
              </w:rPr>
              <w:t>Üzleti vagy cégérték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3/+800 8b/–120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Immateriális javak összesen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5D36C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3 680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iCs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Ingatlanok és kapcsolódó </w:t>
            </w:r>
            <w:proofErr w:type="spellStart"/>
            <w:r w:rsidRPr="00885AFC">
              <w:rPr>
                <w:iCs/>
                <w:sz w:val="22"/>
                <w:szCs w:val="22"/>
              </w:rPr>
              <w:t>vé</w:t>
            </w:r>
            <w:proofErr w:type="spellEnd"/>
            <w:r w:rsidRPr="00885AFC">
              <w:rPr>
                <w:iCs/>
                <w:sz w:val="22"/>
                <w:szCs w:val="22"/>
              </w:rPr>
              <w:t>. jogok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Műszaki gépek, </w:t>
            </w:r>
            <w:proofErr w:type="gramStart"/>
            <w:r w:rsidRPr="00885AFC">
              <w:rPr>
                <w:iCs/>
                <w:sz w:val="22"/>
                <w:szCs w:val="22"/>
              </w:rPr>
              <w:t>berendezések ..</w:t>
            </w:r>
            <w:proofErr w:type="gramEnd"/>
            <w:r w:rsidRPr="00885AFC">
              <w:rPr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3 670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 xml:space="preserve">6/+1 240 8b/–930 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3 980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Egyéb berendezések </w:t>
            </w:r>
            <w:proofErr w:type="spellStart"/>
            <w:r w:rsidRPr="00885AFC">
              <w:rPr>
                <w:sz w:val="22"/>
                <w:szCs w:val="22"/>
              </w:rPr>
              <w:t>felszer</w:t>
            </w:r>
            <w:proofErr w:type="spellEnd"/>
            <w:r w:rsidRPr="00885AF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2 500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8b/–800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1 700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Beruházások, felújítások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 xml:space="preserve">6/+–1 240 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Tárgyi eszközök összesen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5D36C8">
              <w:rPr>
                <w:i/>
                <w:sz w:val="22"/>
                <w:szCs w:val="22"/>
              </w:rPr>
              <w:t>6 170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5 680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Tartós részes. kapcsolt </w:t>
            </w:r>
            <w:proofErr w:type="spellStart"/>
            <w:r w:rsidRPr="00885AFC">
              <w:rPr>
                <w:sz w:val="22"/>
                <w:szCs w:val="22"/>
              </w:rPr>
              <w:t>vállalk.-ban</w:t>
            </w:r>
            <w:proofErr w:type="spellEnd"/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6 665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3/+5 800 3/–800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11 665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Tartós </w:t>
            </w:r>
            <w:proofErr w:type="spellStart"/>
            <w:r w:rsidRPr="00885AFC">
              <w:rPr>
                <w:sz w:val="22"/>
                <w:szCs w:val="22"/>
              </w:rPr>
              <w:t>hitelvisz</w:t>
            </w:r>
            <w:proofErr w:type="spellEnd"/>
            <w:r w:rsidRPr="00885AFC">
              <w:rPr>
                <w:sz w:val="22"/>
                <w:szCs w:val="22"/>
              </w:rPr>
              <w:t xml:space="preserve">. </w:t>
            </w:r>
            <w:proofErr w:type="spellStart"/>
            <w:r w:rsidRPr="00885AFC">
              <w:rPr>
                <w:sz w:val="22"/>
                <w:szCs w:val="22"/>
              </w:rPr>
              <w:t>megtest</w:t>
            </w:r>
            <w:proofErr w:type="spellEnd"/>
            <w:r w:rsidRPr="00885AFC">
              <w:rPr>
                <w:sz w:val="22"/>
                <w:szCs w:val="22"/>
              </w:rPr>
              <w:t>. ép.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7/+2 350 7/–420 7/30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 xml:space="preserve">Befektetett pénzügyi </w:t>
            </w:r>
            <w:proofErr w:type="spellStart"/>
            <w:r w:rsidRPr="00885AFC">
              <w:rPr>
                <w:i/>
                <w:sz w:val="22"/>
                <w:szCs w:val="22"/>
              </w:rPr>
              <w:t>eszk</w:t>
            </w:r>
            <w:proofErr w:type="spellEnd"/>
            <w:r w:rsidRPr="00885AFC">
              <w:rPr>
                <w:i/>
                <w:sz w:val="22"/>
                <w:szCs w:val="22"/>
              </w:rPr>
              <w:t xml:space="preserve">. </w:t>
            </w:r>
            <w:proofErr w:type="spellStart"/>
            <w:r w:rsidRPr="00885AFC">
              <w:rPr>
                <w:i/>
                <w:sz w:val="22"/>
                <w:szCs w:val="22"/>
              </w:rPr>
              <w:t>össz</w:t>
            </w:r>
            <w:proofErr w:type="spellEnd"/>
            <w:r w:rsidRPr="00885AFC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5D36C8">
              <w:rPr>
                <w:i/>
                <w:sz w:val="22"/>
                <w:szCs w:val="22"/>
              </w:rPr>
              <w:t>6 665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13 625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FE1D0C" w:rsidRPr="00885AFC" w:rsidRDefault="00FE1D0C" w:rsidP="001E79F4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BEFEKTETETT ESZKÖZÖK</w:t>
            </w:r>
          </w:p>
        </w:tc>
        <w:tc>
          <w:tcPr>
            <w:tcW w:w="992" w:type="dxa"/>
            <w:vAlign w:val="center"/>
          </w:tcPr>
          <w:p w:rsidR="00FE1D0C" w:rsidRPr="005D36C8" w:rsidRDefault="00FE1D0C" w:rsidP="001E79F4">
            <w:pPr>
              <w:ind w:left="-57" w:right="57"/>
              <w:jc w:val="center"/>
              <w:rPr>
                <w:b/>
                <w:i/>
                <w:sz w:val="22"/>
                <w:szCs w:val="22"/>
              </w:rPr>
            </w:pPr>
            <w:r w:rsidRPr="005D36C8">
              <w:rPr>
                <w:b/>
                <w:i/>
                <w:sz w:val="22"/>
                <w:szCs w:val="22"/>
              </w:rPr>
              <w:t>12 835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FE1D0C" w:rsidP="001E79F4">
            <w:pPr>
              <w:ind w:left="-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22 985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Anyagok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2 270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8a/–500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1 770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Késztermékek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5 800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8a/–4 300 8a/–500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1 000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Készletek összesen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5D36C8">
              <w:rPr>
                <w:i/>
                <w:sz w:val="22"/>
                <w:szCs w:val="22"/>
              </w:rPr>
              <w:t>8 070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2 770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iCs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Külföldi vevők (6 </w:t>
            </w:r>
            <w:proofErr w:type="spellStart"/>
            <w:r w:rsidRPr="00885AFC">
              <w:rPr>
                <w:iCs/>
                <w:sz w:val="22"/>
                <w:szCs w:val="22"/>
              </w:rPr>
              <w:t>eEURO</w:t>
            </w:r>
            <w:proofErr w:type="spellEnd"/>
            <w:r w:rsidRPr="00885AFC">
              <w:rPr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1 650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57"/>
              <w:rPr>
                <w:spacing w:val="-6"/>
                <w:sz w:val="22"/>
                <w:szCs w:val="22"/>
              </w:rPr>
            </w:pPr>
            <w:r w:rsidRPr="005D36C8">
              <w:rPr>
                <w:spacing w:val="-6"/>
                <w:sz w:val="22"/>
                <w:szCs w:val="22"/>
              </w:rPr>
              <w:t>1/+8400 2/–</w:t>
            </w:r>
            <w:proofErr w:type="gramStart"/>
            <w:r w:rsidRPr="005D36C8">
              <w:rPr>
                <w:spacing w:val="-6"/>
                <w:sz w:val="22"/>
                <w:szCs w:val="22"/>
              </w:rPr>
              <w:t>8550  2</w:t>
            </w:r>
            <w:proofErr w:type="gramEnd"/>
            <w:r w:rsidRPr="005D36C8">
              <w:rPr>
                <w:spacing w:val="-6"/>
                <w:sz w:val="22"/>
                <w:szCs w:val="22"/>
              </w:rPr>
              <w:t>/+150 8d/–825 8f/+15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Belföldi vevők 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 xml:space="preserve">8d/–75 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Követelések összesen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5D36C8">
              <w:rPr>
                <w:i/>
                <w:sz w:val="22"/>
                <w:szCs w:val="22"/>
              </w:rPr>
              <w:t>1 725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840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proofErr w:type="spellStart"/>
            <w:r w:rsidRPr="00885AFC">
              <w:rPr>
                <w:sz w:val="22"/>
                <w:szCs w:val="22"/>
              </w:rPr>
              <w:t>Forg</w:t>
            </w:r>
            <w:proofErr w:type="spellEnd"/>
            <w:r w:rsidRPr="00885AFC">
              <w:rPr>
                <w:sz w:val="22"/>
                <w:szCs w:val="22"/>
              </w:rPr>
              <w:t xml:space="preserve">. célú </w:t>
            </w:r>
            <w:proofErr w:type="spellStart"/>
            <w:r w:rsidRPr="00885AFC">
              <w:rPr>
                <w:sz w:val="22"/>
                <w:szCs w:val="22"/>
              </w:rPr>
              <w:t>hitelvisz</w:t>
            </w:r>
            <w:proofErr w:type="spellEnd"/>
            <w:r w:rsidRPr="00885AFC">
              <w:rPr>
                <w:sz w:val="22"/>
                <w:szCs w:val="22"/>
              </w:rPr>
              <w:t xml:space="preserve">. </w:t>
            </w:r>
            <w:proofErr w:type="spellStart"/>
            <w:r w:rsidRPr="00885AFC">
              <w:rPr>
                <w:sz w:val="22"/>
                <w:szCs w:val="22"/>
              </w:rPr>
              <w:t>megtest</w:t>
            </w:r>
            <w:proofErr w:type="spellEnd"/>
            <w:r w:rsidRPr="00885AFC">
              <w:rPr>
                <w:sz w:val="22"/>
                <w:szCs w:val="22"/>
              </w:rPr>
              <w:t>. ép.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1 020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1 020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Értékpapírok összesen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5D36C8">
              <w:rPr>
                <w:i/>
                <w:sz w:val="22"/>
                <w:szCs w:val="22"/>
              </w:rPr>
              <w:t xml:space="preserve"> 1 020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1 020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Elszámolási betét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42 735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 xml:space="preserve">3/–5 800 7/–2 350 7/–30 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34 555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Devizabetét (30 </w:t>
            </w:r>
            <w:proofErr w:type="spellStart"/>
            <w:r w:rsidRPr="00885AFC">
              <w:rPr>
                <w:sz w:val="22"/>
                <w:szCs w:val="22"/>
              </w:rPr>
              <w:t>eEURO</w:t>
            </w:r>
            <w:proofErr w:type="spellEnd"/>
            <w:r w:rsidRPr="00885A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8 250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2/+8 550 4/–7 000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9 800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Pénzeszközök összesen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5D36C8">
              <w:rPr>
                <w:i/>
                <w:sz w:val="22"/>
                <w:szCs w:val="22"/>
              </w:rPr>
              <w:t>50 985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44 355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FE1D0C" w:rsidRPr="00885AFC" w:rsidRDefault="00FE1D0C" w:rsidP="001E79F4">
            <w:pPr>
              <w:rPr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FORGÓESZKÖZÖK</w:t>
            </w:r>
          </w:p>
        </w:tc>
        <w:tc>
          <w:tcPr>
            <w:tcW w:w="992" w:type="dxa"/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5D36C8">
              <w:rPr>
                <w:b/>
                <w:i/>
                <w:sz w:val="22"/>
                <w:szCs w:val="22"/>
              </w:rPr>
              <w:t>61 800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FE1D0C" w:rsidRPr="00885AFC" w:rsidRDefault="00FE1D0C" w:rsidP="001E79F4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48 985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E1D0C" w:rsidRPr="00885AFC" w:rsidRDefault="00FE1D0C" w:rsidP="001E79F4">
            <w:pPr>
              <w:rPr>
                <w:b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Bevételek aktív időbeli elhat.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200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8c/+</w:t>
            </w:r>
            <w:proofErr w:type="gramStart"/>
            <w:r w:rsidRPr="005D36C8">
              <w:rPr>
                <w:sz w:val="22"/>
                <w:szCs w:val="22"/>
              </w:rPr>
              <w:t>10  8c</w:t>
            </w:r>
            <w:proofErr w:type="gramEnd"/>
            <w:r w:rsidRPr="005D36C8">
              <w:rPr>
                <w:sz w:val="22"/>
                <w:szCs w:val="22"/>
              </w:rPr>
              <w:t>/+440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885AFC">
              <w:rPr>
                <w:sz w:val="22"/>
                <w:szCs w:val="22"/>
              </w:rPr>
              <w:t>0</w:t>
            </w:r>
          </w:p>
        </w:tc>
      </w:tr>
      <w:tr w:rsidR="00FE1D0C" w:rsidRPr="00885AFC" w:rsidTr="001E79F4">
        <w:trPr>
          <w:trHeight w:val="121"/>
        </w:trPr>
        <w:tc>
          <w:tcPr>
            <w:tcW w:w="326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E1D0C" w:rsidRPr="00885AFC" w:rsidRDefault="00FE1D0C" w:rsidP="001E79F4">
            <w:pPr>
              <w:rPr>
                <w:iCs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 xml:space="preserve">Halasztott ráfordítások 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1 500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8e/–500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1 000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E1D0C" w:rsidRPr="00885AFC" w:rsidRDefault="00FE1D0C" w:rsidP="001E79F4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AKTÍV IDŐBELI ELHAT.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5D36C8">
              <w:rPr>
                <w:b/>
                <w:i/>
                <w:sz w:val="22"/>
                <w:szCs w:val="22"/>
              </w:rPr>
              <w:t>1 700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FE1D0C" w:rsidP="001E79F4">
            <w:pPr>
              <w:ind w:left="-57"/>
              <w:jc w:val="right"/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 xml:space="preserve">1 </w:t>
            </w:r>
            <w:r>
              <w:rPr>
                <w:b/>
                <w:i/>
                <w:sz w:val="22"/>
                <w:szCs w:val="22"/>
              </w:rPr>
              <w:t>65</w:t>
            </w:r>
            <w:r w:rsidRPr="00885AFC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FE1D0C" w:rsidRPr="00885AFC" w:rsidRDefault="00FE1D0C" w:rsidP="001E79F4">
            <w:pPr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ESZKÖZÖK ÖSSZESEN</w:t>
            </w:r>
          </w:p>
        </w:tc>
        <w:tc>
          <w:tcPr>
            <w:tcW w:w="992" w:type="dxa"/>
            <w:shd w:val="pct20" w:color="auto" w:fill="auto"/>
            <w:vAlign w:val="center"/>
          </w:tcPr>
          <w:p w:rsidR="00FE1D0C" w:rsidRPr="005D36C8" w:rsidRDefault="00FE1D0C" w:rsidP="001E79F4">
            <w:pPr>
              <w:ind w:left="-113" w:right="57"/>
              <w:jc w:val="right"/>
              <w:rPr>
                <w:b/>
                <w:sz w:val="22"/>
                <w:szCs w:val="22"/>
              </w:rPr>
            </w:pPr>
            <w:r w:rsidRPr="005D36C8">
              <w:rPr>
                <w:b/>
                <w:sz w:val="22"/>
                <w:szCs w:val="22"/>
              </w:rPr>
              <w:t>76 335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:rsidR="00FE1D0C" w:rsidRPr="005D36C8" w:rsidRDefault="00FE1D0C" w:rsidP="001E79F4">
            <w:pPr>
              <w:ind w:left="-57" w:right="-11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E1D0C" w:rsidRPr="00885AFC" w:rsidRDefault="00FE1D0C" w:rsidP="001E79F4">
            <w:pPr>
              <w:ind w:left="-113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73 620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Jegyzett tőke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45 000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45 000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Eredménytartalék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10 000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10 000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Lekötött tartalék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0</w:t>
            </w:r>
          </w:p>
        </w:tc>
      </w:tr>
      <w:tr w:rsidR="00FE1D0C" w:rsidRPr="00885AFC" w:rsidTr="0003600B">
        <w:tc>
          <w:tcPr>
            <w:tcW w:w="2552" w:type="dxa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iCs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Mérleg szerinti eredmény</w:t>
            </w:r>
          </w:p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(meghatározása)</w:t>
            </w:r>
          </w:p>
        </w:tc>
        <w:tc>
          <w:tcPr>
            <w:tcW w:w="5386" w:type="dxa"/>
            <w:gridSpan w:val="4"/>
          </w:tcPr>
          <w:p w:rsidR="00FE1D0C" w:rsidRPr="005D36C8" w:rsidRDefault="00FE1D0C" w:rsidP="0003600B">
            <w:pPr>
              <w:ind w:left="-57" w:right="-57"/>
              <w:rPr>
                <w:sz w:val="22"/>
                <w:szCs w:val="22"/>
              </w:rPr>
            </w:pPr>
            <w:r w:rsidRPr="005D36C8">
              <w:rPr>
                <w:spacing w:val="-2"/>
                <w:sz w:val="22"/>
                <w:szCs w:val="22"/>
              </w:rPr>
              <w:t>8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pacing w:val="-2"/>
                <w:sz w:val="22"/>
                <w:szCs w:val="22"/>
              </w:rPr>
              <w:t xml:space="preserve">400 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pacing w:val="-2"/>
                <w:sz w:val="22"/>
                <w:szCs w:val="22"/>
              </w:rPr>
              <w:t>-500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pacing w:val="-2"/>
                <w:sz w:val="22"/>
                <w:szCs w:val="22"/>
              </w:rPr>
              <w:t xml:space="preserve"> +150 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pacing w:val="-2"/>
                <w:sz w:val="22"/>
                <w:szCs w:val="22"/>
              </w:rPr>
              <w:t xml:space="preserve">-125 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pacing w:val="-2"/>
                <w:sz w:val="22"/>
                <w:szCs w:val="22"/>
              </w:rPr>
              <w:t>+3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pacing w:val="-2"/>
                <w:sz w:val="22"/>
                <w:szCs w:val="22"/>
              </w:rPr>
              <w:t>600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pacing w:val="-2"/>
                <w:sz w:val="22"/>
                <w:szCs w:val="22"/>
              </w:rPr>
              <w:t xml:space="preserve"> -3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pacing w:val="-2"/>
                <w:sz w:val="22"/>
                <w:szCs w:val="22"/>
              </w:rPr>
              <w:t xml:space="preserve">600 </w:t>
            </w:r>
            <w:r w:rsidR="0003600B">
              <w:rPr>
                <w:spacing w:val="-2"/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-380 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>-120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 +1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240 </w:t>
            </w:r>
            <w:r w:rsidRPr="0003600B">
              <w:rPr>
                <w:spacing w:val="-2"/>
                <w:sz w:val="22"/>
                <w:szCs w:val="22"/>
              </w:rPr>
              <w:t xml:space="preserve">- 420  -500 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</w:t>
            </w:r>
            <w:r w:rsidRPr="0003600B">
              <w:rPr>
                <w:spacing w:val="-2"/>
                <w:sz w:val="22"/>
                <w:szCs w:val="22"/>
              </w:rPr>
              <w:t>-4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</w:t>
            </w:r>
            <w:r w:rsidRPr="0003600B">
              <w:rPr>
                <w:spacing w:val="-2"/>
                <w:sz w:val="22"/>
                <w:szCs w:val="22"/>
              </w:rPr>
              <w:t xml:space="preserve">300 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</w:t>
            </w:r>
            <w:r w:rsidRPr="0003600B">
              <w:rPr>
                <w:spacing w:val="-2"/>
                <w:sz w:val="22"/>
                <w:szCs w:val="22"/>
              </w:rPr>
              <w:t>-500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</w:t>
            </w:r>
            <w:r w:rsidRPr="0003600B">
              <w:rPr>
                <w:spacing w:val="-2"/>
                <w:sz w:val="22"/>
                <w:szCs w:val="22"/>
              </w:rPr>
              <w:t xml:space="preserve"> +500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</w:t>
            </w:r>
            <w:r w:rsidRPr="0003600B">
              <w:rPr>
                <w:spacing w:val="-2"/>
                <w:sz w:val="22"/>
                <w:szCs w:val="22"/>
              </w:rPr>
              <w:t xml:space="preserve"> -500 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</w:t>
            </w:r>
            <w:r w:rsidRPr="0003600B">
              <w:rPr>
                <w:spacing w:val="-2"/>
                <w:sz w:val="22"/>
                <w:szCs w:val="22"/>
              </w:rPr>
              <w:t>-120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</w:t>
            </w:r>
            <w:r w:rsidRPr="0003600B">
              <w:rPr>
                <w:spacing w:val="-2"/>
                <w:sz w:val="22"/>
                <w:szCs w:val="22"/>
              </w:rPr>
              <w:t xml:space="preserve"> -600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</w:t>
            </w:r>
            <w:r w:rsidRPr="0003600B">
              <w:rPr>
                <w:spacing w:val="-2"/>
                <w:sz w:val="22"/>
                <w:szCs w:val="22"/>
              </w:rPr>
              <w:t xml:space="preserve"> +600</w:t>
            </w:r>
            <w:r w:rsidR="0003600B" w:rsidRPr="0003600B">
              <w:rPr>
                <w:spacing w:val="-2"/>
                <w:sz w:val="22"/>
                <w:szCs w:val="22"/>
              </w:rPr>
              <w:t xml:space="preserve">  </w:t>
            </w:r>
            <w:r w:rsidRPr="0003600B">
              <w:rPr>
                <w:spacing w:val="-2"/>
                <w:sz w:val="22"/>
                <w:szCs w:val="22"/>
              </w:rPr>
              <w:t>-</w:t>
            </w:r>
            <w:r w:rsidR="0003600B" w:rsidRPr="0003600B">
              <w:rPr>
                <w:spacing w:val="-2"/>
                <w:sz w:val="22"/>
                <w:szCs w:val="22"/>
              </w:rPr>
              <w:t>9</w:t>
            </w:r>
            <w:r w:rsidRPr="0003600B">
              <w:rPr>
                <w:spacing w:val="-2"/>
                <w:sz w:val="22"/>
                <w:szCs w:val="22"/>
              </w:rPr>
              <w:t>30</w:t>
            </w:r>
            <w:r w:rsidRPr="005D36C8">
              <w:rPr>
                <w:sz w:val="22"/>
                <w:szCs w:val="22"/>
              </w:rPr>
              <w:t xml:space="preserve"> 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-800 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+10  -600 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+440 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-825 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>-75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 -500 </w:t>
            </w:r>
            <w:r w:rsidR="0003600B">
              <w:rPr>
                <w:sz w:val="22"/>
                <w:szCs w:val="22"/>
              </w:rPr>
              <w:t xml:space="preserve"> </w:t>
            </w:r>
            <w:r w:rsidR="00670FAD">
              <w:rPr>
                <w:sz w:val="22"/>
                <w:szCs w:val="22"/>
              </w:rPr>
              <w:t xml:space="preserve">+276 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>+15</w:t>
            </w:r>
            <w:r w:rsidR="0003600B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 xml:space="preserve"> -20 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C61BDD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55C60">
              <w:rPr>
                <w:sz w:val="22"/>
                <w:szCs w:val="22"/>
              </w:rPr>
              <w:t>184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FE1D0C" w:rsidRPr="00885AFC" w:rsidRDefault="00FE1D0C" w:rsidP="001E79F4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SAJÁT TŐKE</w:t>
            </w:r>
          </w:p>
        </w:tc>
        <w:tc>
          <w:tcPr>
            <w:tcW w:w="992" w:type="dxa"/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5D36C8">
              <w:rPr>
                <w:b/>
                <w:i/>
                <w:sz w:val="22"/>
                <w:szCs w:val="22"/>
              </w:rPr>
              <w:t>55 000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FE1D0C" w:rsidP="00255C60">
            <w:pPr>
              <w:ind w:left="-5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54 </w:t>
            </w:r>
            <w:r w:rsidR="00255C60">
              <w:rPr>
                <w:b/>
                <w:i/>
                <w:sz w:val="22"/>
                <w:szCs w:val="22"/>
              </w:rPr>
              <w:t>816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57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Céltartalék várható kötelezettségre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2 500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2 500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Céltartalék </w:t>
            </w:r>
            <w:r w:rsidRPr="00885AFC">
              <w:rPr>
                <w:iCs/>
                <w:sz w:val="22"/>
                <w:szCs w:val="22"/>
              </w:rPr>
              <w:t>jövőbeni költségekre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113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2 200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FE1D0C" w:rsidRPr="00885AFC" w:rsidRDefault="00FE1D0C" w:rsidP="001E79F4">
            <w:pPr>
              <w:ind w:left="-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2 20</w:t>
            </w:r>
            <w:r w:rsidRPr="00885AFC">
              <w:rPr>
                <w:sz w:val="22"/>
                <w:szCs w:val="22"/>
              </w:rPr>
              <w:t>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Tulajdonostól kapott kölcsön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9 255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9 255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Külföldi szállítók (25 </w:t>
            </w:r>
            <w:proofErr w:type="spellStart"/>
            <w:r w:rsidRPr="00885AFC">
              <w:rPr>
                <w:sz w:val="22"/>
                <w:szCs w:val="22"/>
              </w:rPr>
              <w:t>eEURO</w:t>
            </w:r>
            <w:proofErr w:type="spellEnd"/>
            <w:r w:rsidRPr="00885AFC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6 875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4/–7 000 4/+125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Belföldi szállítók 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 xml:space="preserve">1/+500  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ind w:right="-113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Áfa elszámolási számla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113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(T) –680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 xml:space="preserve">5/–900 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FE1D0C" w:rsidRPr="00885AFC" w:rsidRDefault="00FE1D0C" w:rsidP="001E79F4">
            <w:pPr>
              <w:ind w:left="-170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(T)–1 </w:t>
            </w:r>
            <w:r>
              <w:rPr>
                <w:sz w:val="22"/>
                <w:szCs w:val="22"/>
              </w:rPr>
              <w:t>58</w:t>
            </w:r>
            <w:r w:rsidRPr="00885AFC">
              <w:rPr>
                <w:sz w:val="22"/>
                <w:szCs w:val="22"/>
              </w:rPr>
              <w:t>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Társasági adó kötelezettség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(T) –305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(T) –305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i/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 xml:space="preserve">Egyéb rövid lejáratú </w:t>
            </w:r>
            <w:proofErr w:type="spellStart"/>
            <w:r w:rsidRPr="00885AFC">
              <w:rPr>
                <w:sz w:val="22"/>
                <w:szCs w:val="22"/>
              </w:rPr>
              <w:t>kötelezetts</w:t>
            </w:r>
            <w:proofErr w:type="spellEnd"/>
            <w:r w:rsidRPr="00885AFC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5/+900 6/+380 6/+120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sz w:val="22"/>
                <w:szCs w:val="22"/>
              </w:rPr>
            </w:pPr>
            <w:r w:rsidRPr="00885AFC">
              <w:rPr>
                <w:sz w:val="22"/>
                <w:szCs w:val="22"/>
              </w:rPr>
              <w:t>1 400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</w:tcPr>
          <w:p w:rsidR="00FE1D0C" w:rsidRPr="00885AFC" w:rsidRDefault="00FE1D0C" w:rsidP="001E79F4">
            <w:pPr>
              <w:rPr>
                <w:i/>
                <w:sz w:val="22"/>
                <w:szCs w:val="22"/>
              </w:rPr>
            </w:pPr>
            <w:r w:rsidRPr="00885AFC">
              <w:rPr>
                <w:i/>
                <w:sz w:val="22"/>
                <w:szCs w:val="22"/>
              </w:rPr>
              <w:t>Rövid lejáratú kötelez. összesen</w:t>
            </w:r>
          </w:p>
        </w:tc>
        <w:tc>
          <w:tcPr>
            <w:tcW w:w="992" w:type="dxa"/>
          </w:tcPr>
          <w:p w:rsidR="00FE1D0C" w:rsidRPr="005D36C8" w:rsidRDefault="00FE1D0C" w:rsidP="001E79F4">
            <w:pPr>
              <w:ind w:left="-57" w:right="57"/>
              <w:jc w:val="right"/>
              <w:rPr>
                <w:i/>
                <w:sz w:val="22"/>
                <w:szCs w:val="22"/>
              </w:rPr>
            </w:pPr>
            <w:r w:rsidRPr="005D36C8">
              <w:rPr>
                <w:i/>
                <w:sz w:val="22"/>
                <w:szCs w:val="22"/>
              </w:rPr>
              <w:t>5 890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E1D0C" w:rsidRPr="00885AFC" w:rsidRDefault="00FE1D0C" w:rsidP="001E79F4">
            <w:pPr>
              <w:ind w:left="-57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</w:tcBorders>
            <w:vAlign w:val="center"/>
          </w:tcPr>
          <w:p w:rsidR="00FE1D0C" w:rsidRPr="00885AFC" w:rsidRDefault="00FE1D0C" w:rsidP="001E79F4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KÖTELEZETTSÉGEK</w:t>
            </w:r>
          </w:p>
        </w:tc>
        <w:tc>
          <w:tcPr>
            <w:tcW w:w="992" w:type="dxa"/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5D36C8">
              <w:rPr>
                <w:b/>
                <w:i/>
                <w:sz w:val="22"/>
                <w:szCs w:val="22"/>
              </w:rPr>
              <w:t>15 145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FE1D0C" w:rsidP="001E79F4">
            <w:pPr>
              <w:ind w:left="-5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9 270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E1D0C" w:rsidRPr="00885AFC" w:rsidRDefault="00FE1D0C" w:rsidP="001E79F4">
            <w:pPr>
              <w:rPr>
                <w:b/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Költségek, ráfordítások PIE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800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8c/+</w:t>
            </w:r>
            <w:proofErr w:type="gramStart"/>
            <w:r w:rsidRPr="005D36C8">
              <w:rPr>
                <w:sz w:val="22"/>
                <w:szCs w:val="22"/>
              </w:rPr>
              <w:t xml:space="preserve">600 </w:t>
            </w:r>
            <w:r w:rsidR="007705F1">
              <w:rPr>
                <w:sz w:val="22"/>
                <w:szCs w:val="22"/>
              </w:rPr>
              <w:t xml:space="preserve"> </w:t>
            </w:r>
            <w:r w:rsidRPr="005D36C8">
              <w:rPr>
                <w:sz w:val="22"/>
                <w:szCs w:val="22"/>
              </w:rPr>
              <w:t>9</w:t>
            </w:r>
            <w:proofErr w:type="gramEnd"/>
            <w:r w:rsidRPr="005D36C8">
              <w:rPr>
                <w:sz w:val="22"/>
                <w:szCs w:val="22"/>
              </w:rPr>
              <w:t>/+20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7705F1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1 420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E1D0C" w:rsidRPr="00885AFC" w:rsidRDefault="00FE1D0C" w:rsidP="001E79F4">
            <w:pPr>
              <w:rPr>
                <w:sz w:val="22"/>
                <w:szCs w:val="22"/>
              </w:rPr>
            </w:pPr>
            <w:r w:rsidRPr="00885AFC">
              <w:rPr>
                <w:iCs/>
                <w:sz w:val="22"/>
                <w:szCs w:val="22"/>
              </w:rPr>
              <w:t>Halasztott bevételek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>690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670FAD">
            <w:pPr>
              <w:ind w:left="-57" w:right="-113"/>
              <w:rPr>
                <w:sz w:val="22"/>
                <w:szCs w:val="22"/>
              </w:rPr>
            </w:pPr>
            <w:r w:rsidRPr="005D36C8">
              <w:rPr>
                <w:sz w:val="22"/>
                <w:szCs w:val="22"/>
              </w:rPr>
              <w:t xml:space="preserve">5/+3 </w:t>
            </w:r>
            <w:proofErr w:type="gramStart"/>
            <w:r w:rsidRPr="005D36C8">
              <w:rPr>
                <w:sz w:val="22"/>
                <w:szCs w:val="22"/>
              </w:rPr>
              <w:t>600  8b</w:t>
            </w:r>
            <w:proofErr w:type="gramEnd"/>
            <w:r w:rsidRPr="005D36C8">
              <w:rPr>
                <w:sz w:val="22"/>
                <w:szCs w:val="22"/>
              </w:rPr>
              <w:t>/–600</w:t>
            </w:r>
            <w:r w:rsidR="00670FAD">
              <w:rPr>
                <w:sz w:val="22"/>
                <w:szCs w:val="22"/>
              </w:rPr>
              <w:t xml:space="preserve"> </w:t>
            </w:r>
            <w:r w:rsidR="00670FAD" w:rsidRPr="005D36C8">
              <w:rPr>
                <w:sz w:val="22"/>
                <w:szCs w:val="22"/>
              </w:rPr>
              <w:t>8</w:t>
            </w:r>
            <w:r w:rsidR="00670FAD">
              <w:rPr>
                <w:sz w:val="22"/>
                <w:szCs w:val="22"/>
              </w:rPr>
              <w:t>e</w:t>
            </w:r>
            <w:r w:rsidR="00670FAD" w:rsidRPr="005D36C8">
              <w:rPr>
                <w:sz w:val="22"/>
                <w:szCs w:val="22"/>
              </w:rPr>
              <w:t>/–</w:t>
            </w:r>
            <w:r w:rsidR="00670FAD">
              <w:rPr>
                <w:sz w:val="22"/>
                <w:szCs w:val="22"/>
              </w:rPr>
              <w:t>276</w:t>
            </w:r>
          </w:p>
        </w:tc>
        <w:tc>
          <w:tcPr>
            <w:tcW w:w="992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670FAD" w:rsidP="001E79F4">
            <w:pPr>
              <w:ind w:left="-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3 414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:rsidR="00FE1D0C" w:rsidRPr="00885AFC" w:rsidRDefault="00FE1D0C" w:rsidP="001E79F4">
            <w:pPr>
              <w:rPr>
                <w:b/>
                <w:i/>
                <w:sz w:val="22"/>
                <w:szCs w:val="22"/>
              </w:rPr>
            </w:pPr>
            <w:r w:rsidRPr="00885AFC">
              <w:rPr>
                <w:b/>
                <w:i/>
                <w:sz w:val="22"/>
                <w:szCs w:val="22"/>
              </w:rPr>
              <w:t>PASSZÍV IDŐBELI ELHAT.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E1D0C" w:rsidRPr="005D36C8" w:rsidRDefault="00FE1D0C" w:rsidP="001E79F4">
            <w:pPr>
              <w:ind w:left="-57" w:right="57"/>
              <w:jc w:val="right"/>
              <w:rPr>
                <w:b/>
                <w:i/>
                <w:sz w:val="22"/>
                <w:szCs w:val="22"/>
              </w:rPr>
            </w:pPr>
            <w:r w:rsidRPr="005D36C8">
              <w:rPr>
                <w:b/>
                <w:i/>
                <w:sz w:val="22"/>
                <w:szCs w:val="22"/>
              </w:rPr>
              <w:t>1 490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E1D0C" w:rsidRPr="005D36C8" w:rsidRDefault="00FE1D0C" w:rsidP="001E79F4">
            <w:pPr>
              <w:ind w:left="-57" w:right="-113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D0C" w:rsidRPr="00885AFC" w:rsidRDefault="007705F1" w:rsidP="001E79F4">
            <w:pPr>
              <w:ind w:left="-57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4 834</w:t>
            </w:r>
          </w:p>
        </w:tc>
      </w:tr>
      <w:tr w:rsidR="00FE1D0C" w:rsidRPr="00885AFC" w:rsidTr="001E79F4">
        <w:tc>
          <w:tcPr>
            <w:tcW w:w="32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FE1D0C" w:rsidRPr="00885AFC" w:rsidRDefault="00FE1D0C" w:rsidP="001E79F4">
            <w:pPr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FORRÁSOK ÖSSZESEN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E1D0C" w:rsidRPr="00885AFC" w:rsidRDefault="00FE1D0C" w:rsidP="001E79F4">
            <w:pPr>
              <w:ind w:left="-57" w:right="57"/>
              <w:jc w:val="right"/>
              <w:rPr>
                <w:b/>
                <w:sz w:val="22"/>
                <w:szCs w:val="22"/>
              </w:rPr>
            </w:pPr>
            <w:r w:rsidRPr="00885AFC">
              <w:rPr>
                <w:b/>
                <w:sz w:val="22"/>
                <w:szCs w:val="22"/>
              </w:rPr>
              <w:t>76 335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FE1D0C" w:rsidRPr="00885AFC" w:rsidRDefault="00FE1D0C" w:rsidP="001E79F4">
            <w:pPr>
              <w:ind w:left="-57" w:right="-113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FE1D0C" w:rsidRPr="00885AFC" w:rsidRDefault="00FE1D0C" w:rsidP="001E79F4">
            <w:pPr>
              <w:ind w:left="-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73 620</w:t>
            </w:r>
          </w:p>
        </w:tc>
      </w:tr>
    </w:tbl>
    <w:p w:rsidR="00FE1D0C" w:rsidRDefault="00FE1D0C" w:rsidP="00FE1D0C">
      <w:pPr>
        <w:pStyle w:val="Szvegblokk"/>
        <w:tabs>
          <w:tab w:val="num" w:pos="360"/>
        </w:tabs>
        <w:ind w:left="357" w:right="-23" w:hanging="357"/>
        <w:jc w:val="both"/>
        <w:rPr>
          <w:b/>
          <w:sz w:val="22"/>
          <w:szCs w:val="22"/>
        </w:rPr>
      </w:pPr>
    </w:p>
    <w:p w:rsidR="00FE1D0C" w:rsidRDefault="00FE1D0C">
      <w:pPr>
        <w:rPr>
          <w:b/>
          <w:sz w:val="6"/>
          <w:szCs w:val="6"/>
        </w:rPr>
      </w:pPr>
      <w:r>
        <w:rPr>
          <w:b/>
          <w:sz w:val="6"/>
          <w:szCs w:val="6"/>
        </w:rPr>
        <w:br w:type="page"/>
      </w:r>
    </w:p>
    <w:p w:rsidR="00EC2915" w:rsidRPr="00764972" w:rsidRDefault="00EC2915" w:rsidP="001801F5">
      <w:pPr>
        <w:tabs>
          <w:tab w:val="right" w:pos="8766"/>
        </w:tabs>
        <w:ind w:left="426" w:hanging="426"/>
        <w:jc w:val="both"/>
        <w:rPr>
          <w:b/>
          <w:sz w:val="6"/>
          <w:szCs w:val="6"/>
        </w:rPr>
      </w:pPr>
    </w:p>
    <w:p w:rsidR="008E0A14" w:rsidRPr="00F17105" w:rsidRDefault="00E802CE" w:rsidP="008E0A14">
      <w:pPr>
        <w:rPr>
          <w:sz w:val="24"/>
        </w:rPr>
      </w:pPr>
      <w:r>
        <w:rPr>
          <w:b/>
          <w:sz w:val="32"/>
          <w:szCs w:val="32"/>
        </w:rPr>
        <w:t>2</w:t>
      </w:r>
      <w:r w:rsidR="008E0A14" w:rsidRPr="00F17105">
        <w:rPr>
          <w:b/>
          <w:sz w:val="32"/>
          <w:szCs w:val="32"/>
        </w:rPr>
        <w:t>.</w:t>
      </w:r>
      <w:r w:rsidR="008E0A14" w:rsidRPr="00F17105">
        <w:rPr>
          <w:b/>
          <w:sz w:val="28"/>
          <w:szCs w:val="28"/>
        </w:rPr>
        <w:t xml:space="preserve"> </w:t>
      </w:r>
      <w:r w:rsidR="008E0A14" w:rsidRPr="00F17105">
        <w:rPr>
          <w:b/>
          <w:sz w:val="32"/>
          <w:szCs w:val="32"/>
        </w:rPr>
        <w:t>Feladat kidolgozása</w:t>
      </w:r>
      <w:r w:rsidR="008E0A14" w:rsidRPr="00F17105">
        <w:rPr>
          <w:b/>
          <w:sz w:val="22"/>
          <w:szCs w:val="22"/>
        </w:rPr>
        <w:t xml:space="preserve"> </w:t>
      </w:r>
      <w:r w:rsidR="008E0A14" w:rsidRPr="00F17105">
        <w:rPr>
          <w:b/>
          <w:sz w:val="22"/>
          <w:szCs w:val="22"/>
        </w:rPr>
        <w:tab/>
      </w:r>
      <w:r w:rsidR="008E0A14" w:rsidRPr="00F17105">
        <w:rPr>
          <w:sz w:val="24"/>
        </w:rPr>
        <w:t xml:space="preserve">(Kidolgozási időigénye kb. </w:t>
      </w:r>
      <w:r>
        <w:rPr>
          <w:sz w:val="24"/>
        </w:rPr>
        <w:t>20</w:t>
      </w:r>
      <w:r w:rsidR="008E0A14" w:rsidRPr="00F17105">
        <w:rPr>
          <w:sz w:val="24"/>
        </w:rPr>
        <w:t xml:space="preserve"> perc =</w:t>
      </w:r>
      <w:r w:rsidR="008E0A14" w:rsidRPr="00F17105">
        <w:rPr>
          <w:b/>
          <w:sz w:val="24"/>
        </w:rPr>
        <w:t xml:space="preserve"> </w:t>
      </w:r>
      <w:r w:rsidR="008E0A14">
        <w:rPr>
          <w:b/>
          <w:sz w:val="24"/>
        </w:rPr>
        <w:t xml:space="preserve">4 * </w:t>
      </w:r>
      <w:r w:rsidR="00985AA7">
        <w:rPr>
          <w:b/>
          <w:sz w:val="24"/>
        </w:rPr>
        <w:t>3</w:t>
      </w:r>
      <w:r w:rsidR="008E0A14">
        <w:rPr>
          <w:b/>
          <w:sz w:val="24"/>
        </w:rPr>
        <w:t xml:space="preserve"> = </w:t>
      </w:r>
      <w:r w:rsidR="008E0A14" w:rsidRPr="00F17105">
        <w:rPr>
          <w:b/>
          <w:sz w:val="24"/>
        </w:rPr>
        <w:t>1</w:t>
      </w:r>
      <w:r w:rsidR="00985AA7">
        <w:rPr>
          <w:b/>
          <w:sz w:val="24"/>
        </w:rPr>
        <w:t>2</w:t>
      </w:r>
      <w:r w:rsidR="008E0A14" w:rsidRPr="00F17105">
        <w:rPr>
          <w:b/>
          <w:sz w:val="24"/>
        </w:rPr>
        <w:t xml:space="preserve"> pont</w:t>
      </w:r>
      <w:r w:rsidR="008E0A14" w:rsidRPr="00F17105">
        <w:rPr>
          <w:sz w:val="24"/>
        </w:rPr>
        <w:t>)</w:t>
      </w:r>
    </w:p>
    <w:p w:rsidR="008E0A14" w:rsidRPr="00724D40" w:rsidRDefault="008E0A14" w:rsidP="008E0A14">
      <w:pPr>
        <w:tabs>
          <w:tab w:val="left" w:pos="567"/>
        </w:tabs>
        <w:ind w:left="567" w:hanging="567"/>
        <w:rPr>
          <w:sz w:val="10"/>
          <w:szCs w:val="10"/>
        </w:rPr>
      </w:pPr>
    </w:p>
    <w:tbl>
      <w:tblPr>
        <w:tblW w:w="0" w:type="auto"/>
        <w:jc w:val="center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7"/>
        <w:gridCol w:w="1045"/>
        <w:gridCol w:w="1046"/>
        <w:gridCol w:w="1045"/>
        <w:gridCol w:w="1046"/>
      </w:tblGrid>
      <w:tr w:rsidR="008E0A14" w:rsidRPr="00F17105" w:rsidTr="001E79F4">
        <w:trPr>
          <w:jc w:val="center"/>
        </w:trPr>
        <w:tc>
          <w:tcPr>
            <w:tcW w:w="4467" w:type="dxa"/>
            <w:shd w:val="clear" w:color="auto" w:fill="A6A6A6"/>
          </w:tcPr>
          <w:p w:rsidR="008E0A14" w:rsidRPr="00F17105" w:rsidRDefault="008E0A14" w:rsidP="001E79F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Cash flow-kimutatás érintett sorai</w:t>
            </w:r>
          </w:p>
        </w:tc>
        <w:tc>
          <w:tcPr>
            <w:tcW w:w="1045" w:type="dxa"/>
            <w:shd w:val="clear" w:color="auto" w:fill="A6A6A6"/>
            <w:vAlign w:val="center"/>
          </w:tcPr>
          <w:p w:rsidR="008E0A14" w:rsidRPr="00F17105" w:rsidRDefault="008E0A14" w:rsidP="001E79F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046" w:type="dxa"/>
            <w:shd w:val="clear" w:color="auto" w:fill="A6A6A6"/>
            <w:vAlign w:val="center"/>
          </w:tcPr>
          <w:p w:rsidR="008E0A14" w:rsidRPr="00F17105" w:rsidRDefault="008E0A14" w:rsidP="001E79F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045" w:type="dxa"/>
            <w:shd w:val="clear" w:color="auto" w:fill="A6A6A6"/>
            <w:vAlign w:val="center"/>
          </w:tcPr>
          <w:p w:rsidR="008E0A14" w:rsidRPr="00F17105" w:rsidRDefault="008E0A14" w:rsidP="001E79F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046" w:type="dxa"/>
            <w:shd w:val="clear" w:color="auto" w:fill="A6A6A6"/>
            <w:vAlign w:val="center"/>
          </w:tcPr>
          <w:p w:rsidR="008E0A14" w:rsidRPr="00F17105" w:rsidRDefault="008E0A14" w:rsidP="001E79F4">
            <w:pPr>
              <w:spacing w:before="20" w:after="20"/>
              <w:jc w:val="center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5.</w:t>
            </w: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F17105" w:rsidRDefault="008E0A14" w:rsidP="001E79F4">
            <w:pPr>
              <w:pStyle w:val="lfej"/>
              <w:spacing w:before="20" w:after="20"/>
              <w:rPr>
                <w:sz w:val="22"/>
                <w:szCs w:val="22"/>
              </w:rPr>
            </w:pPr>
            <w:r w:rsidRPr="00F17105">
              <w:rPr>
                <w:sz w:val="22"/>
                <w:szCs w:val="22"/>
              </w:rPr>
              <w:t>1. Adózás előtti eredmény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1 000</w:t>
            </w: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– 200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F17105" w:rsidRDefault="008E0A14" w:rsidP="001E79F4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4C7F21" w:rsidRDefault="008E0A14" w:rsidP="001E79F4">
            <w:pPr>
              <w:spacing w:before="20" w:after="20"/>
              <w:rPr>
                <w:b/>
                <w:sz w:val="22"/>
                <w:szCs w:val="22"/>
              </w:rPr>
            </w:pPr>
            <w:r w:rsidRPr="004C7F21">
              <w:rPr>
                <w:b/>
                <w:sz w:val="22"/>
                <w:szCs w:val="22"/>
              </w:rPr>
              <w:t>5. Befektetett eszközök értékes. eredménye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– 400</w:t>
            </w: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4C7F21" w:rsidRDefault="008E0A14" w:rsidP="001E79F4">
            <w:pPr>
              <w:pStyle w:val="Lbjegyzetszveg"/>
              <w:spacing w:before="20" w:after="20"/>
              <w:rPr>
                <w:b/>
                <w:sz w:val="22"/>
                <w:szCs w:val="22"/>
              </w:rPr>
            </w:pPr>
            <w:r w:rsidRPr="004C7F21">
              <w:rPr>
                <w:b/>
                <w:sz w:val="22"/>
                <w:szCs w:val="22"/>
              </w:rPr>
              <w:t>8. Szállítók változása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1 000</w:t>
            </w: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4C7F21" w:rsidRDefault="008E0A14" w:rsidP="001E79F4">
            <w:pPr>
              <w:spacing w:before="20" w:after="20"/>
              <w:rPr>
                <w:b/>
                <w:sz w:val="22"/>
                <w:szCs w:val="22"/>
              </w:rPr>
            </w:pPr>
            <w:r w:rsidRPr="004C7F21">
              <w:rPr>
                <w:b/>
                <w:sz w:val="22"/>
                <w:szCs w:val="22"/>
              </w:rPr>
              <w:t xml:space="preserve">    Korrekció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– 1 000</w:t>
            </w: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F17105" w:rsidRDefault="008E0A14" w:rsidP="001E79F4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  <w:shd w:val="clear" w:color="auto" w:fill="BFBFBF"/>
          </w:tcPr>
          <w:p w:rsidR="008E0A14" w:rsidRPr="00F17105" w:rsidRDefault="008E0A14" w:rsidP="001E79F4">
            <w:pPr>
              <w:spacing w:before="20" w:after="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I. Működési cash flow</w:t>
            </w:r>
          </w:p>
        </w:tc>
        <w:tc>
          <w:tcPr>
            <w:tcW w:w="1045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1046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– 200</w:t>
            </w:r>
          </w:p>
        </w:tc>
        <w:tc>
          <w:tcPr>
            <w:tcW w:w="1045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6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4C7F21" w:rsidRDefault="008E0A14" w:rsidP="001E79F4">
            <w:pPr>
              <w:spacing w:before="20" w:after="20"/>
              <w:rPr>
                <w:b/>
                <w:sz w:val="22"/>
                <w:szCs w:val="22"/>
              </w:rPr>
            </w:pPr>
            <w:r w:rsidRPr="004C7F21">
              <w:rPr>
                <w:b/>
                <w:sz w:val="22"/>
                <w:szCs w:val="22"/>
              </w:rPr>
              <w:t>14. Befektetett eszközök beszerzése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– 3 000</w:t>
            </w: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4C7F21" w:rsidRDefault="008E0A14" w:rsidP="001E79F4">
            <w:pPr>
              <w:pStyle w:val="Lbjegyzetszveg"/>
              <w:spacing w:before="20" w:after="20"/>
              <w:rPr>
                <w:b/>
                <w:sz w:val="22"/>
                <w:szCs w:val="22"/>
              </w:rPr>
            </w:pPr>
            <w:r w:rsidRPr="004C7F21">
              <w:rPr>
                <w:b/>
                <w:sz w:val="22"/>
                <w:szCs w:val="22"/>
              </w:rPr>
              <w:t>15. Befektetett eszközök eladása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3 400</w:t>
            </w: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F17105" w:rsidRDefault="008E0A14" w:rsidP="001E79F4">
            <w:pPr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  <w:shd w:val="clear" w:color="auto" w:fill="BFBFBF"/>
          </w:tcPr>
          <w:p w:rsidR="008E0A14" w:rsidRPr="00F17105" w:rsidRDefault="008E0A14" w:rsidP="001E79F4">
            <w:pPr>
              <w:spacing w:before="20" w:after="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II. Befektetési cash flow</w:t>
            </w:r>
          </w:p>
        </w:tc>
        <w:tc>
          <w:tcPr>
            <w:tcW w:w="1045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3 400</w:t>
            </w:r>
          </w:p>
        </w:tc>
        <w:tc>
          <w:tcPr>
            <w:tcW w:w="1046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– 3 000</w:t>
            </w:r>
          </w:p>
        </w:tc>
        <w:tc>
          <w:tcPr>
            <w:tcW w:w="1046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4C7F21" w:rsidRPr="00F17105" w:rsidTr="001E79F4">
        <w:trPr>
          <w:jc w:val="center"/>
        </w:trPr>
        <w:tc>
          <w:tcPr>
            <w:tcW w:w="4467" w:type="dxa"/>
          </w:tcPr>
          <w:p w:rsidR="004C7F21" w:rsidRPr="00F17105" w:rsidRDefault="004C7F21" w:rsidP="001E79F4">
            <w:pPr>
              <w:pStyle w:val="lfej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4C7F21" w:rsidRPr="00F17105" w:rsidRDefault="004C7F21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4C7F21" w:rsidRPr="00F17105" w:rsidRDefault="004C7F21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4C7F21" w:rsidRPr="00F17105" w:rsidRDefault="004C7F21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4C7F21" w:rsidRPr="00F17105" w:rsidRDefault="004C7F21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4C7F21" w:rsidRDefault="008E0A14" w:rsidP="001E79F4">
            <w:pPr>
              <w:pStyle w:val="lfej"/>
              <w:spacing w:before="20" w:after="20"/>
              <w:rPr>
                <w:b/>
                <w:sz w:val="22"/>
                <w:szCs w:val="22"/>
              </w:rPr>
            </w:pPr>
            <w:r w:rsidRPr="004C7F21">
              <w:rPr>
                <w:b/>
                <w:sz w:val="22"/>
                <w:szCs w:val="22"/>
              </w:rPr>
              <w:t>17. Részvénykibocsátás, tőkebevonás bevétele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3 000</w:t>
            </w: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4C7F21" w:rsidRDefault="008E0A14" w:rsidP="001E79F4">
            <w:pPr>
              <w:pStyle w:val="lfej"/>
              <w:spacing w:before="20" w:after="20"/>
              <w:rPr>
                <w:b/>
                <w:sz w:val="22"/>
                <w:szCs w:val="22"/>
              </w:rPr>
            </w:pPr>
            <w:r w:rsidRPr="004C7F21">
              <w:rPr>
                <w:b/>
                <w:sz w:val="22"/>
                <w:szCs w:val="22"/>
              </w:rPr>
              <w:t>19. Hitel és kölcsön felvétele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</w:tcPr>
          <w:p w:rsidR="008E0A14" w:rsidRPr="004C7F21" w:rsidRDefault="008E0A14" w:rsidP="001E79F4">
            <w:pPr>
              <w:pStyle w:val="lfej"/>
              <w:spacing w:before="20" w:after="20"/>
              <w:rPr>
                <w:b/>
                <w:sz w:val="22"/>
                <w:szCs w:val="22"/>
              </w:rPr>
            </w:pPr>
            <w:r w:rsidRPr="004C7F21">
              <w:rPr>
                <w:b/>
                <w:sz w:val="22"/>
                <w:szCs w:val="22"/>
              </w:rPr>
              <w:t xml:space="preserve">24. Hitel és kölcsön visszafizetése 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– 3 000</w:t>
            </w:r>
          </w:p>
        </w:tc>
        <w:tc>
          <w:tcPr>
            <w:tcW w:w="1045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4C7F21" w:rsidRPr="00F17105" w:rsidTr="001E79F4">
        <w:trPr>
          <w:jc w:val="center"/>
        </w:trPr>
        <w:tc>
          <w:tcPr>
            <w:tcW w:w="4467" w:type="dxa"/>
          </w:tcPr>
          <w:p w:rsidR="004C7F21" w:rsidRPr="00F17105" w:rsidRDefault="004C7F21" w:rsidP="001E79F4">
            <w:pPr>
              <w:pStyle w:val="lfej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4C7F21" w:rsidRPr="00F17105" w:rsidRDefault="004C7F21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4C7F21" w:rsidRPr="00F17105" w:rsidRDefault="004C7F21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5" w:type="dxa"/>
            <w:vAlign w:val="center"/>
          </w:tcPr>
          <w:p w:rsidR="004C7F21" w:rsidRPr="00F17105" w:rsidRDefault="004C7F21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:rsidR="004C7F21" w:rsidRPr="00F17105" w:rsidRDefault="004C7F21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</w:tr>
      <w:tr w:rsidR="008E0A14" w:rsidRPr="00F17105" w:rsidTr="001E79F4">
        <w:trPr>
          <w:jc w:val="center"/>
        </w:trPr>
        <w:tc>
          <w:tcPr>
            <w:tcW w:w="4467" w:type="dxa"/>
            <w:shd w:val="clear" w:color="auto" w:fill="BFBFBF"/>
          </w:tcPr>
          <w:p w:rsidR="008E0A14" w:rsidRPr="00F17105" w:rsidRDefault="008E0A14" w:rsidP="001E79F4">
            <w:pPr>
              <w:spacing w:before="20" w:after="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III. Finanszírozási cash flow</w:t>
            </w:r>
          </w:p>
        </w:tc>
        <w:tc>
          <w:tcPr>
            <w:tcW w:w="1045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2 000</w:t>
            </w:r>
          </w:p>
        </w:tc>
        <w:tc>
          <w:tcPr>
            <w:tcW w:w="1045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046" w:type="dxa"/>
            <w:shd w:val="clear" w:color="auto" w:fill="BFBFBF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3 000</w:t>
            </w:r>
          </w:p>
        </w:tc>
      </w:tr>
      <w:tr w:rsidR="008E0A14" w:rsidRPr="001C5B8D" w:rsidTr="001E79F4">
        <w:trPr>
          <w:jc w:val="center"/>
        </w:trPr>
        <w:tc>
          <w:tcPr>
            <w:tcW w:w="4467" w:type="dxa"/>
            <w:shd w:val="clear" w:color="auto" w:fill="A6A6A6"/>
          </w:tcPr>
          <w:p w:rsidR="008E0A14" w:rsidRPr="00F17105" w:rsidRDefault="008E0A14" w:rsidP="001E79F4">
            <w:pPr>
              <w:spacing w:before="20" w:after="20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Pénzeszközök változása eseményenként</w:t>
            </w:r>
          </w:p>
        </w:tc>
        <w:tc>
          <w:tcPr>
            <w:tcW w:w="1045" w:type="dxa"/>
            <w:shd w:val="clear" w:color="auto" w:fill="A6A6A6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4 000</w:t>
            </w:r>
          </w:p>
        </w:tc>
        <w:tc>
          <w:tcPr>
            <w:tcW w:w="1046" w:type="dxa"/>
            <w:shd w:val="clear" w:color="auto" w:fill="A6A6A6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1 800</w:t>
            </w:r>
          </w:p>
        </w:tc>
        <w:tc>
          <w:tcPr>
            <w:tcW w:w="1045" w:type="dxa"/>
            <w:shd w:val="clear" w:color="auto" w:fill="A6A6A6"/>
            <w:vAlign w:val="center"/>
          </w:tcPr>
          <w:p w:rsidR="008E0A14" w:rsidRPr="00F17105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– 3 000</w:t>
            </w:r>
          </w:p>
        </w:tc>
        <w:tc>
          <w:tcPr>
            <w:tcW w:w="1046" w:type="dxa"/>
            <w:shd w:val="clear" w:color="auto" w:fill="A6A6A6"/>
            <w:vAlign w:val="center"/>
          </w:tcPr>
          <w:p w:rsidR="008E0A14" w:rsidRPr="002050D1" w:rsidRDefault="008E0A14" w:rsidP="001E79F4">
            <w:pPr>
              <w:spacing w:before="20" w:after="20"/>
              <w:ind w:right="113"/>
              <w:jc w:val="right"/>
              <w:rPr>
                <w:b/>
                <w:sz w:val="22"/>
                <w:szCs w:val="22"/>
              </w:rPr>
            </w:pPr>
            <w:r w:rsidRPr="00F17105">
              <w:rPr>
                <w:b/>
                <w:sz w:val="22"/>
                <w:szCs w:val="22"/>
              </w:rPr>
              <w:t>3 000</w:t>
            </w:r>
          </w:p>
        </w:tc>
      </w:tr>
    </w:tbl>
    <w:p w:rsidR="00E802CE" w:rsidRDefault="00E802CE" w:rsidP="001801F5">
      <w:pPr>
        <w:tabs>
          <w:tab w:val="left" w:pos="284"/>
        </w:tabs>
        <w:ind w:left="284" w:hanging="284"/>
        <w:rPr>
          <w:b/>
          <w:bCs/>
          <w:sz w:val="22"/>
          <w:szCs w:val="22"/>
        </w:rPr>
      </w:pPr>
    </w:p>
    <w:p w:rsidR="00985AA7" w:rsidRDefault="00985AA7">
      <w:pPr>
        <w:rPr>
          <w:b/>
          <w:bCs/>
          <w:sz w:val="22"/>
          <w:szCs w:val="22"/>
        </w:rPr>
      </w:pPr>
    </w:p>
    <w:p w:rsidR="00985AA7" w:rsidRDefault="00985AA7">
      <w:pPr>
        <w:rPr>
          <w:b/>
          <w:bCs/>
          <w:sz w:val="22"/>
          <w:szCs w:val="22"/>
        </w:rPr>
      </w:pPr>
    </w:p>
    <w:p w:rsidR="00985AA7" w:rsidRDefault="00985AA7" w:rsidP="00985AA7">
      <w:pPr>
        <w:tabs>
          <w:tab w:val="right" w:pos="8766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>3</w:t>
      </w:r>
      <w:r w:rsidRPr="00345CE5">
        <w:rPr>
          <w:b/>
          <w:sz w:val="32"/>
          <w:szCs w:val="32"/>
        </w:rPr>
        <w:t xml:space="preserve">. </w:t>
      </w:r>
      <w:r w:rsidRPr="00963446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eladat</w:t>
      </w:r>
      <w:r w:rsidRPr="00BA541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kidolgozása  </w:t>
      </w:r>
      <w:r>
        <w:rPr>
          <w:b/>
          <w:sz w:val="28"/>
          <w:szCs w:val="28"/>
        </w:rPr>
        <w:tab/>
      </w:r>
      <w:r w:rsidRPr="001B1F2F">
        <w:rPr>
          <w:sz w:val="22"/>
          <w:szCs w:val="22"/>
        </w:rPr>
        <w:t>(</w:t>
      </w:r>
      <w:proofErr w:type="gramEnd"/>
      <w:r w:rsidRPr="001B1F2F">
        <w:rPr>
          <w:sz w:val="22"/>
          <w:szCs w:val="22"/>
        </w:rPr>
        <w:t>Kidolgozási időigénye kb.</w:t>
      </w:r>
      <w:r w:rsidRPr="001B1F2F">
        <w:rPr>
          <w:b/>
          <w:sz w:val="22"/>
          <w:szCs w:val="22"/>
        </w:rPr>
        <w:t xml:space="preserve"> 10 perc </w:t>
      </w:r>
      <w:r w:rsidRPr="001B1F2F">
        <w:rPr>
          <w:sz w:val="22"/>
          <w:szCs w:val="22"/>
        </w:rPr>
        <w:t>=</w:t>
      </w:r>
      <w:r w:rsidRPr="001B1F2F">
        <w:rPr>
          <w:b/>
          <w:sz w:val="22"/>
          <w:szCs w:val="22"/>
        </w:rPr>
        <w:t xml:space="preserve"> 6 pont.</w:t>
      </w:r>
      <w:r w:rsidRPr="001B1F2F">
        <w:rPr>
          <w:sz w:val="22"/>
          <w:szCs w:val="22"/>
        </w:rPr>
        <w:t>)</w:t>
      </w:r>
    </w:p>
    <w:p w:rsidR="00985AA7" w:rsidRPr="00BA541A" w:rsidRDefault="00985AA7" w:rsidP="002271ED">
      <w:pPr>
        <w:tabs>
          <w:tab w:val="right" w:pos="8766"/>
        </w:tabs>
        <w:spacing w:before="120"/>
        <w:ind w:left="142"/>
        <w:rPr>
          <w:sz w:val="22"/>
        </w:rPr>
      </w:pPr>
      <w:proofErr w:type="gramStart"/>
      <w:r w:rsidRPr="001B1F2F">
        <w:rPr>
          <w:b/>
          <w:sz w:val="24"/>
          <w:szCs w:val="24"/>
        </w:rPr>
        <w:t>a</w:t>
      </w:r>
      <w:proofErr w:type="gramEnd"/>
      <w:r w:rsidRPr="001B1F2F">
        <w:rPr>
          <w:b/>
          <w:sz w:val="24"/>
          <w:szCs w:val="24"/>
        </w:rPr>
        <w:t>) Feladatpont</w:t>
      </w:r>
      <w:r w:rsidRPr="001B1F2F">
        <w:rPr>
          <w:sz w:val="24"/>
          <w:szCs w:val="24"/>
        </w:rPr>
        <w:t xml:space="preserve"> </w:t>
      </w:r>
      <w:r w:rsidRPr="001B1F2F">
        <w:rPr>
          <w:b/>
          <w:sz w:val="24"/>
          <w:szCs w:val="24"/>
        </w:rPr>
        <w:t>kidolgozása:</w:t>
      </w:r>
      <w:r w:rsidRPr="00BA541A">
        <w:rPr>
          <w:b/>
          <w:sz w:val="28"/>
          <w:szCs w:val="28"/>
        </w:rPr>
        <w:t xml:space="preserve"> </w:t>
      </w:r>
      <w:r w:rsidRPr="00BA541A">
        <w:rPr>
          <w:b/>
          <w:i/>
          <w:sz w:val="22"/>
        </w:rPr>
        <w:t>20X1. évi konszolidálási feladatok.</w:t>
      </w:r>
      <w:r w:rsidRPr="00BA541A">
        <w:rPr>
          <w:b/>
          <w:i/>
          <w:sz w:val="22"/>
        </w:rPr>
        <w:tab/>
      </w:r>
      <w:r w:rsidRPr="001B1F2F">
        <w:rPr>
          <w:b/>
          <w:sz w:val="22"/>
        </w:rPr>
        <w:t>(5 pont</w:t>
      </w:r>
      <w:r w:rsidRPr="00BA541A">
        <w:rPr>
          <w:b/>
          <w:sz w:val="22"/>
        </w:rPr>
        <w:t>)</w:t>
      </w:r>
    </w:p>
    <w:p w:rsidR="00985AA7" w:rsidRPr="00BA541A" w:rsidRDefault="00985AA7" w:rsidP="00985AA7">
      <w:pPr>
        <w:rPr>
          <w:sz w:val="12"/>
          <w:szCs w:val="12"/>
        </w:rPr>
      </w:pPr>
    </w:p>
    <w:p w:rsidR="00985AA7" w:rsidRPr="00513485" w:rsidRDefault="002271ED" w:rsidP="002271ED">
      <w:pPr>
        <w:ind w:left="567" w:hanging="283"/>
        <w:rPr>
          <w:sz w:val="22"/>
        </w:rPr>
      </w:pPr>
      <w:proofErr w:type="gramStart"/>
      <w:r w:rsidRPr="002271ED">
        <w:rPr>
          <w:b/>
          <w:sz w:val="22"/>
        </w:rPr>
        <w:t>a</w:t>
      </w:r>
      <w:proofErr w:type="gramEnd"/>
      <w:r w:rsidR="00985AA7" w:rsidRPr="002271ED">
        <w:rPr>
          <w:b/>
          <w:sz w:val="22"/>
        </w:rPr>
        <w:t>)</w:t>
      </w:r>
      <w:r w:rsidR="00985AA7" w:rsidRPr="00513485">
        <w:rPr>
          <w:sz w:val="22"/>
        </w:rPr>
        <w:tab/>
      </w:r>
      <w:r w:rsidR="00985AA7">
        <w:rPr>
          <w:sz w:val="22"/>
        </w:rPr>
        <w:t>Belső eredmény kiszűrése 150</w:t>
      </w:r>
      <w:r w:rsidR="00985AA7" w:rsidRPr="00513485">
        <w:rPr>
          <w:sz w:val="22"/>
        </w:rPr>
        <w:t xml:space="preserve"> 000 </w:t>
      </w:r>
      <w:proofErr w:type="spellStart"/>
      <w:r w:rsidR="00985AA7" w:rsidRPr="00513485">
        <w:rPr>
          <w:sz w:val="22"/>
        </w:rPr>
        <w:t>eFt</w:t>
      </w:r>
      <w:proofErr w:type="spellEnd"/>
      <w:r w:rsidR="00985AA7" w:rsidRPr="00513485">
        <w:rPr>
          <w:sz w:val="22"/>
        </w:rPr>
        <w:t xml:space="preserve"> – </w:t>
      </w:r>
      <w:r w:rsidR="00985AA7">
        <w:rPr>
          <w:sz w:val="22"/>
        </w:rPr>
        <w:t>100</w:t>
      </w:r>
      <w:r w:rsidR="00985AA7" w:rsidRPr="00513485">
        <w:rPr>
          <w:sz w:val="22"/>
        </w:rPr>
        <w:t xml:space="preserve"> 000 </w:t>
      </w:r>
      <w:proofErr w:type="spellStart"/>
      <w:r w:rsidR="00985AA7" w:rsidRPr="00513485">
        <w:rPr>
          <w:sz w:val="22"/>
        </w:rPr>
        <w:t>eFt</w:t>
      </w:r>
      <w:proofErr w:type="spellEnd"/>
      <w:r w:rsidR="00985AA7" w:rsidRPr="00513485">
        <w:rPr>
          <w:sz w:val="22"/>
        </w:rPr>
        <w:t xml:space="preserve"> = </w:t>
      </w:r>
      <w:r w:rsidR="00985AA7">
        <w:rPr>
          <w:sz w:val="22"/>
        </w:rPr>
        <w:t>50</w:t>
      </w:r>
      <w:r w:rsidR="00985AA7" w:rsidRPr="00513485">
        <w:rPr>
          <w:sz w:val="22"/>
        </w:rPr>
        <w:t xml:space="preserve"> 000 </w:t>
      </w:r>
      <w:proofErr w:type="spellStart"/>
      <w:r w:rsidR="00985AA7" w:rsidRPr="00513485">
        <w:rPr>
          <w:sz w:val="22"/>
        </w:rPr>
        <w:t>eFt</w:t>
      </w:r>
      <w:proofErr w:type="spellEnd"/>
      <w:r w:rsidR="00985AA7" w:rsidRPr="00513485">
        <w:rPr>
          <w:sz w:val="22"/>
        </w:rPr>
        <w:t>.</w:t>
      </w:r>
    </w:p>
    <w:p w:rsidR="00985AA7" w:rsidRPr="00CB5812" w:rsidRDefault="00985AA7" w:rsidP="00985AA7">
      <w:pPr>
        <w:pStyle w:val="TK"/>
        <w:rPr>
          <w:i/>
          <w:iCs/>
          <w:sz w:val="20"/>
        </w:rPr>
      </w:pPr>
      <w:r w:rsidRPr="00CB5812">
        <w:rPr>
          <w:i/>
          <w:iCs/>
          <w:sz w:val="20"/>
        </w:rPr>
        <w:t>T</w:t>
      </w:r>
      <w:r w:rsidRPr="00CB5812">
        <w:rPr>
          <w:i/>
          <w:iCs/>
          <w:sz w:val="20"/>
        </w:rPr>
        <w:tab/>
        <w:t>9</w:t>
      </w:r>
      <w:proofErr w:type="gramStart"/>
      <w:r w:rsidRPr="00CB5812">
        <w:rPr>
          <w:i/>
          <w:iCs/>
          <w:sz w:val="20"/>
        </w:rPr>
        <w:t>.</w:t>
      </w:r>
      <w:r>
        <w:rPr>
          <w:i/>
          <w:iCs/>
          <w:sz w:val="20"/>
        </w:rPr>
        <w:t>Egyéb</w:t>
      </w:r>
      <w:proofErr w:type="gramEnd"/>
      <w:r>
        <w:rPr>
          <w:i/>
          <w:iCs/>
          <w:sz w:val="20"/>
        </w:rPr>
        <w:t xml:space="preserve"> bevételek</w:t>
      </w:r>
      <w:r w:rsidRPr="00CB5812">
        <w:rPr>
          <w:i/>
          <w:iCs/>
          <w:sz w:val="20"/>
        </w:rPr>
        <w:tab/>
        <w:t>- K</w:t>
      </w:r>
      <w:r w:rsidRPr="00CB5812">
        <w:rPr>
          <w:i/>
          <w:iCs/>
          <w:sz w:val="20"/>
        </w:rPr>
        <w:tab/>
        <w:t>1.</w:t>
      </w:r>
      <w:r>
        <w:rPr>
          <w:i/>
          <w:iCs/>
          <w:sz w:val="20"/>
        </w:rPr>
        <w:t>Ingatlanok és …</w:t>
      </w:r>
      <w:r w:rsidRPr="00CB5812">
        <w:rPr>
          <w:i/>
          <w:iCs/>
          <w:sz w:val="20"/>
        </w:rPr>
        <w:t xml:space="preserve"> bruttó értéke</w:t>
      </w:r>
      <w:r w:rsidRPr="00CB5812">
        <w:rPr>
          <w:i/>
          <w:iCs/>
          <w:sz w:val="20"/>
        </w:rPr>
        <w:tab/>
      </w:r>
      <w:r>
        <w:rPr>
          <w:i/>
          <w:iCs/>
          <w:sz w:val="20"/>
        </w:rPr>
        <w:t>50</w:t>
      </w:r>
      <w:r w:rsidRPr="00CB5812">
        <w:rPr>
          <w:i/>
          <w:iCs/>
          <w:sz w:val="20"/>
        </w:rPr>
        <w:t xml:space="preserve"> 000</w:t>
      </w:r>
    </w:p>
    <w:p w:rsidR="00985AA7" w:rsidRPr="00513485" w:rsidRDefault="00985AA7" w:rsidP="00985AA7">
      <w:pPr>
        <w:rPr>
          <w:b/>
          <w:sz w:val="10"/>
        </w:rPr>
      </w:pPr>
    </w:p>
    <w:p w:rsidR="00985AA7" w:rsidRPr="002271ED" w:rsidRDefault="002271ED" w:rsidP="002271ED">
      <w:pPr>
        <w:ind w:left="567" w:hanging="283"/>
        <w:rPr>
          <w:sz w:val="22"/>
        </w:rPr>
      </w:pPr>
      <w:r w:rsidRPr="002271ED">
        <w:rPr>
          <w:b/>
          <w:sz w:val="22"/>
        </w:rPr>
        <w:t>b</w:t>
      </w:r>
      <w:r w:rsidR="00985AA7" w:rsidRPr="002271ED">
        <w:rPr>
          <w:b/>
          <w:sz w:val="22"/>
        </w:rPr>
        <w:t>)</w:t>
      </w:r>
      <w:r w:rsidR="00985AA7" w:rsidRPr="002271ED">
        <w:rPr>
          <w:b/>
          <w:sz w:val="22"/>
        </w:rPr>
        <w:tab/>
      </w:r>
      <w:r w:rsidR="00985AA7" w:rsidRPr="002271ED">
        <w:rPr>
          <w:sz w:val="22"/>
        </w:rPr>
        <w:t xml:space="preserve">Belső eredmény konszolidálása miatti társasági adó különbözet nincs, mert nincs értékcsökkenése az ingatlannak, emiatt belátható időn belül vissza nem forduló különbözet. </w:t>
      </w:r>
    </w:p>
    <w:p w:rsidR="00985AA7" w:rsidRPr="00513485" w:rsidRDefault="00985AA7" w:rsidP="00985AA7">
      <w:pPr>
        <w:rPr>
          <w:b/>
          <w:sz w:val="10"/>
        </w:rPr>
      </w:pPr>
    </w:p>
    <w:p w:rsidR="00985AA7" w:rsidRPr="002271ED" w:rsidRDefault="002271ED" w:rsidP="002271ED">
      <w:pPr>
        <w:ind w:left="567" w:hanging="283"/>
        <w:rPr>
          <w:sz w:val="22"/>
        </w:rPr>
      </w:pPr>
      <w:r w:rsidRPr="002271ED">
        <w:rPr>
          <w:b/>
          <w:sz w:val="22"/>
        </w:rPr>
        <w:t>c</w:t>
      </w:r>
      <w:r w:rsidR="00985AA7" w:rsidRPr="002271ED">
        <w:rPr>
          <w:b/>
          <w:sz w:val="22"/>
        </w:rPr>
        <w:t>)</w:t>
      </w:r>
      <w:r w:rsidR="00985AA7" w:rsidRPr="002271ED">
        <w:rPr>
          <w:b/>
          <w:sz w:val="22"/>
        </w:rPr>
        <w:tab/>
      </w:r>
      <w:r w:rsidR="00985AA7" w:rsidRPr="002271ED">
        <w:rPr>
          <w:sz w:val="22"/>
        </w:rPr>
        <w:t>Adózott eredmény rendezése.</w:t>
      </w:r>
    </w:p>
    <w:p w:rsidR="00985AA7" w:rsidRPr="00CB5812" w:rsidRDefault="00985AA7" w:rsidP="00985AA7">
      <w:pPr>
        <w:pStyle w:val="TK"/>
        <w:rPr>
          <w:i/>
          <w:iCs/>
          <w:sz w:val="20"/>
        </w:rPr>
      </w:pPr>
      <w:r w:rsidRPr="00CB5812">
        <w:rPr>
          <w:i/>
          <w:iCs/>
          <w:sz w:val="20"/>
        </w:rPr>
        <w:t>T</w:t>
      </w:r>
      <w:r w:rsidRPr="00CB5812">
        <w:rPr>
          <w:i/>
          <w:iCs/>
          <w:sz w:val="20"/>
        </w:rPr>
        <w:tab/>
        <w:t>4</w:t>
      </w:r>
      <w:proofErr w:type="gramStart"/>
      <w:r w:rsidRPr="00CB5812">
        <w:rPr>
          <w:i/>
          <w:iCs/>
          <w:sz w:val="20"/>
        </w:rPr>
        <w:t>.Mérleg</w:t>
      </w:r>
      <w:proofErr w:type="gramEnd"/>
      <w:r w:rsidRPr="00CB5812">
        <w:rPr>
          <w:i/>
          <w:iCs/>
          <w:sz w:val="20"/>
        </w:rPr>
        <w:t xml:space="preserve"> szerinti eredmény</w:t>
      </w:r>
      <w:r w:rsidRPr="00CB5812">
        <w:rPr>
          <w:i/>
          <w:iCs/>
          <w:sz w:val="20"/>
        </w:rPr>
        <w:tab/>
        <w:t>- K</w:t>
      </w:r>
      <w:r w:rsidRPr="00CB5812">
        <w:rPr>
          <w:i/>
          <w:iCs/>
          <w:sz w:val="20"/>
        </w:rPr>
        <w:tab/>
        <w:t>8/9.Adózott eredmény átvezetése</w:t>
      </w:r>
      <w:r w:rsidRPr="00CB5812">
        <w:rPr>
          <w:i/>
          <w:iCs/>
          <w:sz w:val="20"/>
        </w:rPr>
        <w:tab/>
      </w:r>
      <w:r>
        <w:rPr>
          <w:i/>
          <w:iCs/>
          <w:sz w:val="20"/>
        </w:rPr>
        <w:t>50 000</w:t>
      </w:r>
    </w:p>
    <w:p w:rsidR="00985AA7" w:rsidRPr="00513485" w:rsidRDefault="00985AA7" w:rsidP="00985AA7">
      <w:pPr>
        <w:rPr>
          <w:b/>
          <w:sz w:val="10"/>
        </w:rPr>
      </w:pPr>
    </w:p>
    <w:p w:rsidR="00985AA7" w:rsidRPr="002271ED" w:rsidRDefault="002271ED" w:rsidP="002271ED">
      <w:pPr>
        <w:ind w:left="567" w:hanging="283"/>
        <w:rPr>
          <w:sz w:val="22"/>
        </w:rPr>
      </w:pPr>
      <w:r w:rsidRPr="002271ED">
        <w:rPr>
          <w:b/>
          <w:sz w:val="22"/>
        </w:rPr>
        <w:t>d</w:t>
      </w:r>
      <w:r w:rsidR="00985AA7" w:rsidRPr="002271ED">
        <w:rPr>
          <w:b/>
          <w:sz w:val="22"/>
        </w:rPr>
        <w:t>)</w:t>
      </w:r>
      <w:r w:rsidR="00985AA7" w:rsidRPr="002271ED">
        <w:rPr>
          <w:b/>
          <w:sz w:val="22"/>
        </w:rPr>
        <w:tab/>
      </w:r>
      <w:r w:rsidR="00985AA7" w:rsidRPr="002271ED">
        <w:rPr>
          <w:sz w:val="22"/>
        </w:rPr>
        <w:t xml:space="preserve">Tárgyi eszköz körön belüli értékesítése miatti hozam, ráfordítás konszolidálás. </w:t>
      </w:r>
    </w:p>
    <w:p w:rsidR="00985AA7" w:rsidRPr="00CB5812" w:rsidRDefault="00985AA7" w:rsidP="00985AA7">
      <w:pPr>
        <w:pStyle w:val="TK"/>
        <w:rPr>
          <w:i/>
          <w:iCs/>
          <w:sz w:val="20"/>
        </w:rPr>
      </w:pPr>
      <w:r w:rsidRPr="00CB5812">
        <w:rPr>
          <w:i/>
          <w:iCs/>
          <w:sz w:val="20"/>
        </w:rPr>
        <w:t>T</w:t>
      </w:r>
      <w:r w:rsidRPr="00CB5812">
        <w:rPr>
          <w:i/>
          <w:iCs/>
          <w:sz w:val="20"/>
        </w:rPr>
        <w:tab/>
        <w:t>9</w:t>
      </w:r>
      <w:proofErr w:type="gramStart"/>
      <w:r w:rsidRPr="00CB5812">
        <w:rPr>
          <w:i/>
          <w:iCs/>
          <w:sz w:val="20"/>
        </w:rPr>
        <w:t>.</w:t>
      </w:r>
      <w:r>
        <w:rPr>
          <w:i/>
          <w:iCs/>
          <w:sz w:val="20"/>
        </w:rPr>
        <w:t>Egyéb</w:t>
      </w:r>
      <w:proofErr w:type="gramEnd"/>
      <w:r>
        <w:rPr>
          <w:i/>
          <w:iCs/>
          <w:sz w:val="20"/>
        </w:rPr>
        <w:t xml:space="preserve"> bevételek</w:t>
      </w:r>
      <w:r w:rsidRPr="00CB5812">
        <w:rPr>
          <w:i/>
          <w:iCs/>
          <w:sz w:val="20"/>
        </w:rPr>
        <w:tab/>
        <w:t>- K</w:t>
      </w:r>
      <w:r w:rsidRPr="00CB5812">
        <w:rPr>
          <w:i/>
          <w:iCs/>
          <w:sz w:val="20"/>
        </w:rPr>
        <w:tab/>
      </w:r>
      <w:r>
        <w:rPr>
          <w:i/>
          <w:iCs/>
          <w:sz w:val="20"/>
        </w:rPr>
        <w:t>8</w:t>
      </w:r>
      <w:r w:rsidRPr="00CB5812">
        <w:rPr>
          <w:i/>
          <w:iCs/>
          <w:sz w:val="20"/>
        </w:rPr>
        <w:t>.</w:t>
      </w:r>
      <w:r>
        <w:rPr>
          <w:i/>
          <w:iCs/>
          <w:sz w:val="20"/>
        </w:rPr>
        <w:t>Egyéb ráfordítások</w:t>
      </w:r>
      <w:r w:rsidRPr="00CB5812">
        <w:rPr>
          <w:i/>
          <w:iCs/>
          <w:sz w:val="20"/>
        </w:rPr>
        <w:tab/>
      </w:r>
      <w:r>
        <w:rPr>
          <w:i/>
          <w:iCs/>
          <w:sz w:val="20"/>
        </w:rPr>
        <w:t>100</w:t>
      </w:r>
      <w:r w:rsidRPr="00CB5812">
        <w:rPr>
          <w:i/>
          <w:iCs/>
          <w:sz w:val="20"/>
        </w:rPr>
        <w:t xml:space="preserve"> 000</w:t>
      </w:r>
    </w:p>
    <w:p w:rsidR="00985AA7" w:rsidRPr="00513485" w:rsidRDefault="00985AA7" w:rsidP="00985AA7">
      <w:pPr>
        <w:rPr>
          <w:b/>
          <w:sz w:val="10"/>
        </w:rPr>
      </w:pPr>
    </w:p>
    <w:p w:rsidR="00985AA7" w:rsidRPr="002271ED" w:rsidRDefault="002271ED" w:rsidP="002271ED">
      <w:pPr>
        <w:ind w:left="567" w:hanging="283"/>
        <w:rPr>
          <w:sz w:val="22"/>
        </w:rPr>
      </w:pPr>
      <w:proofErr w:type="gramStart"/>
      <w:r w:rsidRPr="002271ED">
        <w:rPr>
          <w:b/>
          <w:sz w:val="22"/>
        </w:rPr>
        <w:t>e</w:t>
      </w:r>
      <w:proofErr w:type="gramEnd"/>
      <w:r w:rsidR="00985AA7" w:rsidRPr="002271ED">
        <w:rPr>
          <w:b/>
          <w:sz w:val="22"/>
        </w:rPr>
        <w:t>)</w:t>
      </w:r>
      <w:r w:rsidR="00985AA7" w:rsidRPr="002271ED">
        <w:rPr>
          <w:b/>
          <w:sz w:val="22"/>
        </w:rPr>
        <w:tab/>
      </w:r>
      <w:r w:rsidR="00985AA7" w:rsidRPr="002271ED">
        <w:rPr>
          <w:sz w:val="22"/>
        </w:rPr>
        <w:t xml:space="preserve">Tárgyi eszköz körön belüli értékesítése miatti követelés, kötelezettség konszolidálás. </w:t>
      </w:r>
    </w:p>
    <w:p w:rsidR="00985AA7" w:rsidRPr="00CB5812" w:rsidRDefault="00985AA7" w:rsidP="00985AA7">
      <w:pPr>
        <w:pStyle w:val="TK"/>
        <w:rPr>
          <w:i/>
          <w:iCs/>
          <w:sz w:val="20"/>
        </w:rPr>
      </w:pPr>
      <w:r w:rsidRPr="00CB5812">
        <w:rPr>
          <w:i/>
          <w:iCs/>
          <w:sz w:val="20"/>
        </w:rPr>
        <w:t>T</w:t>
      </w:r>
      <w:r w:rsidRPr="00CB5812">
        <w:rPr>
          <w:i/>
          <w:iCs/>
          <w:sz w:val="20"/>
        </w:rPr>
        <w:tab/>
      </w:r>
      <w:r>
        <w:rPr>
          <w:i/>
          <w:iCs/>
          <w:sz w:val="20"/>
        </w:rPr>
        <w:t>4</w:t>
      </w:r>
      <w:proofErr w:type="gramStart"/>
      <w:r>
        <w:rPr>
          <w:i/>
          <w:iCs/>
          <w:sz w:val="20"/>
        </w:rPr>
        <w:t>.Szállítók</w:t>
      </w:r>
      <w:proofErr w:type="gramEnd"/>
      <w:r>
        <w:rPr>
          <w:i/>
          <w:iCs/>
          <w:sz w:val="20"/>
        </w:rPr>
        <w:t xml:space="preserve"> (RLK kapcsolt váll. sz.)</w:t>
      </w:r>
      <w:r w:rsidRPr="00CB5812">
        <w:rPr>
          <w:i/>
          <w:iCs/>
          <w:sz w:val="20"/>
        </w:rPr>
        <w:tab/>
        <w:t>- K</w:t>
      </w:r>
      <w:r w:rsidRPr="00CB5812">
        <w:rPr>
          <w:i/>
          <w:iCs/>
          <w:sz w:val="20"/>
        </w:rPr>
        <w:tab/>
      </w:r>
      <w:r>
        <w:rPr>
          <w:i/>
          <w:iCs/>
          <w:sz w:val="20"/>
        </w:rPr>
        <w:t>3</w:t>
      </w:r>
      <w:proofErr w:type="gramStart"/>
      <w:r>
        <w:rPr>
          <w:i/>
          <w:iCs/>
          <w:sz w:val="20"/>
        </w:rPr>
        <w:t>.Vevők</w:t>
      </w:r>
      <w:proofErr w:type="gramEnd"/>
      <w:r>
        <w:rPr>
          <w:i/>
          <w:iCs/>
          <w:sz w:val="20"/>
        </w:rPr>
        <w:t xml:space="preserve"> (Követ. </w:t>
      </w:r>
      <w:proofErr w:type="gramStart"/>
      <w:r>
        <w:rPr>
          <w:i/>
          <w:iCs/>
          <w:sz w:val="20"/>
        </w:rPr>
        <w:t>kapcsolt</w:t>
      </w:r>
      <w:proofErr w:type="gramEnd"/>
      <w:r>
        <w:rPr>
          <w:i/>
          <w:iCs/>
          <w:sz w:val="20"/>
        </w:rPr>
        <w:t xml:space="preserve"> váll. szemben)</w:t>
      </w:r>
      <w:r w:rsidRPr="00CB5812">
        <w:rPr>
          <w:i/>
          <w:iCs/>
          <w:sz w:val="20"/>
        </w:rPr>
        <w:tab/>
      </w:r>
      <w:r>
        <w:rPr>
          <w:i/>
          <w:iCs/>
          <w:sz w:val="20"/>
        </w:rPr>
        <w:t>150 </w:t>
      </w:r>
      <w:r w:rsidRPr="00CB5812">
        <w:rPr>
          <w:i/>
          <w:iCs/>
          <w:sz w:val="20"/>
        </w:rPr>
        <w:t>000</w:t>
      </w:r>
    </w:p>
    <w:p w:rsidR="00985AA7" w:rsidRPr="00BA541A" w:rsidRDefault="00985AA7" w:rsidP="00985AA7">
      <w:pPr>
        <w:rPr>
          <w:sz w:val="28"/>
          <w:szCs w:val="28"/>
        </w:rPr>
      </w:pPr>
    </w:p>
    <w:p w:rsidR="00985AA7" w:rsidRPr="00BA541A" w:rsidRDefault="00985AA7" w:rsidP="002271ED">
      <w:pPr>
        <w:tabs>
          <w:tab w:val="right" w:pos="8766"/>
        </w:tabs>
        <w:ind w:left="142"/>
        <w:rPr>
          <w:sz w:val="22"/>
        </w:rPr>
      </w:pPr>
      <w:r w:rsidRPr="001B1F2F">
        <w:rPr>
          <w:b/>
          <w:sz w:val="24"/>
          <w:szCs w:val="24"/>
        </w:rPr>
        <w:t>b) Feladatpont kidolgozása:</w:t>
      </w:r>
      <w:r w:rsidRPr="00BA541A">
        <w:rPr>
          <w:b/>
          <w:sz w:val="28"/>
          <w:szCs w:val="28"/>
        </w:rPr>
        <w:t xml:space="preserve"> </w:t>
      </w:r>
      <w:r w:rsidRPr="00BA541A">
        <w:rPr>
          <w:b/>
          <w:i/>
          <w:sz w:val="22"/>
          <w:szCs w:val="22"/>
        </w:rPr>
        <w:t>20X2. évi gazdasági események könyvelése.</w:t>
      </w:r>
      <w:r w:rsidRPr="00BA541A">
        <w:rPr>
          <w:sz w:val="22"/>
          <w:szCs w:val="22"/>
        </w:rPr>
        <w:tab/>
        <w:t xml:space="preserve">    </w:t>
      </w:r>
      <w:r w:rsidRPr="00BA541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1</w:t>
      </w:r>
      <w:r w:rsidRPr="00BA541A">
        <w:rPr>
          <w:b/>
          <w:sz w:val="22"/>
          <w:szCs w:val="22"/>
        </w:rPr>
        <w:t xml:space="preserve"> pont)</w:t>
      </w:r>
    </w:p>
    <w:p w:rsidR="00985AA7" w:rsidRPr="00BA541A" w:rsidRDefault="00985AA7" w:rsidP="00985AA7">
      <w:pPr>
        <w:rPr>
          <w:sz w:val="12"/>
          <w:szCs w:val="12"/>
        </w:rPr>
      </w:pPr>
    </w:p>
    <w:p w:rsidR="00985AA7" w:rsidRPr="001B1F2F" w:rsidRDefault="00985AA7" w:rsidP="002271ED">
      <w:pPr>
        <w:ind w:left="567" w:hanging="283"/>
        <w:rPr>
          <w:sz w:val="22"/>
        </w:rPr>
      </w:pPr>
      <w:r w:rsidRPr="001B1F2F">
        <w:rPr>
          <w:sz w:val="22"/>
        </w:rPr>
        <w:tab/>
        <w:t>Belső eredmény előző évi hatásának rendezése.</w:t>
      </w:r>
    </w:p>
    <w:p w:rsidR="00985AA7" w:rsidRPr="00BA541A" w:rsidRDefault="00985AA7" w:rsidP="00985AA7">
      <w:pPr>
        <w:pStyle w:val="TK"/>
        <w:rPr>
          <w:i/>
          <w:iCs/>
          <w:sz w:val="20"/>
        </w:rPr>
      </w:pPr>
      <w:r w:rsidRPr="00BA541A">
        <w:rPr>
          <w:i/>
          <w:iCs/>
          <w:sz w:val="20"/>
        </w:rPr>
        <w:t>T</w:t>
      </w:r>
      <w:r w:rsidRPr="00BA541A">
        <w:rPr>
          <w:i/>
          <w:iCs/>
          <w:sz w:val="20"/>
        </w:rPr>
        <w:tab/>
        <w:t xml:space="preserve">4.Konsz. miatti Saját </w:t>
      </w:r>
      <w:proofErr w:type="gramStart"/>
      <w:r w:rsidRPr="00BA541A">
        <w:rPr>
          <w:i/>
          <w:iCs/>
          <w:sz w:val="20"/>
        </w:rPr>
        <w:t>tőke változás</w:t>
      </w:r>
      <w:proofErr w:type="gramEnd"/>
      <w:r w:rsidRPr="00BA541A">
        <w:rPr>
          <w:i/>
          <w:iCs/>
          <w:sz w:val="20"/>
        </w:rPr>
        <w:tab/>
        <w:t>- K</w:t>
      </w:r>
      <w:r w:rsidRPr="00BA541A">
        <w:rPr>
          <w:i/>
          <w:iCs/>
          <w:sz w:val="20"/>
        </w:rPr>
        <w:tab/>
      </w:r>
      <w:r w:rsidRPr="00CB5812">
        <w:rPr>
          <w:i/>
          <w:iCs/>
          <w:sz w:val="20"/>
        </w:rPr>
        <w:t>1.</w:t>
      </w:r>
      <w:r>
        <w:rPr>
          <w:i/>
          <w:iCs/>
          <w:sz w:val="20"/>
        </w:rPr>
        <w:t>Ingatlanok és …</w:t>
      </w:r>
      <w:r w:rsidRPr="00CB5812">
        <w:rPr>
          <w:i/>
          <w:iCs/>
          <w:sz w:val="20"/>
        </w:rPr>
        <w:t xml:space="preserve"> bruttó értéke</w:t>
      </w:r>
      <w:r w:rsidRPr="00BA541A">
        <w:rPr>
          <w:i/>
          <w:iCs/>
          <w:sz w:val="20"/>
        </w:rPr>
        <w:tab/>
      </w:r>
      <w:r>
        <w:rPr>
          <w:i/>
          <w:iCs/>
          <w:sz w:val="20"/>
        </w:rPr>
        <w:t>5</w:t>
      </w:r>
      <w:r w:rsidRPr="00BA541A">
        <w:rPr>
          <w:i/>
          <w:iCs/>
          <w:sz w:val="20"/>
        </w:rPr>
        <w:t>0 000</w:t>
      </w:r>
    </w:p>
    <w:p w:rsidR="00985AA7" w:rsidRPr="00BA541A" w:rsidRDefault="00985AA7" w:rsidP="00985AA7">
      <w:pPr>
        <w:rPr>
          <w:sz w:val="6"/>
          <w:szCs w:val="6"/>
        </w:rPr>
      </w:pPr>
    </w:p>
    <w:p w:rsidR="00985AA7" w:rsidRPr="00BA541A" w:rsidRDefault="00985AA7" w:rsidP="00985AA7">
      <w:pPr>
        <w:rPr>
          <w:sz w:val="22"/>
          <w:szCs w:val="22"/>
        </w:rPr>
      </w:pPr>
    </w:p>
    <w:p w:rsidR="00985AA7" w:rsidRDefault="00985AA7" w:rsidP="00985AA7">
      <w:pPr>
        <w:rPr>
          <w:sz w:val="22"/>
          <w:szCs w:val="22"/>
        </w:rPr>
      </w:pPr>
    </w:p>
    <w:p w:rsidR="004C7F21" w:rsidRDefault="004C7F21" w:rsidP="00985AA7">
      <w:pPr>
        <w:rPr>
          <w:sz w:val="22"/>
          <w:szCs w:val="22"/>
        </w:rPr>
      </w:pPr>
    </w:p>
    <w:p w:rsidR="004C7F21" w:rsidRPr="00C03F2D" w:rsidRDefault="004C7F21" w:rsidP="00985AA7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29"/>
        <w:gridCol w:w="5860"/>
      </w:tblGrid>
      <w:tr w:rsidR="00985AA7" w:rsidRPr="00A40EA6" w:rsidTr="00400CE9">
        <w:trPr>
          <w:cantSplit/>
          <w:trHeight w:val="61"/>
        </w:trPr>
        <w:tc>
          <w:tcPr>
            <w:tcW w:w="2929" w:type="dxa"/>
            <w:tcBorders>
              <w:top w:val="single" w:sz="4" w:space="0" w:color="auto"/>
            </w:tcBorders>
          </w:tcPr>
          <w:p w:rsidR="00985AA7" w:rsidRPr="00A40EA6" w:rsidRDefault="00985AA7" w:rsidP="00400CE9">
            <w:pPr>
              <w:rPr>
                <w:sz w:val="10"/>
                <w:szCs w:val="10"/>
              </w:rPr>
            </w:pPr>
          </w:p>
        </w:tc>
        <w:tc>
          <w:tcPr>
            <w:tcW w:w="5860" w:type="dxa"/>
          </w:tcPr>
          <w:p w:rsidR="00985AA7" w:rsidRPr="00A40EA6" w:rsidRDefault="00985AA7" w:rsidP="00400CE9">
            <w:pPr>
              <w:rPr>
                <w:sz w:val="10"/>
                <w:szCs w:val="10"/>
              </w:rPr>
            </w:pPr>
          </w:p>
        </w:tc>
      </w:tr>
      <w:tr w:rsidR="00985AA7" w:rsidTr="00400CE9">
        <w:trPr>
          <w:cantSplit/>
        </w:trPr>
        <w:tc>
          <w:tcPr>
            <w:tcW w:w="8789" w:type="dxa"/>
            <w:gridSpan w:val="2"/>
          </w:tcPr>
          <w:p w:rsidR="00985AA7" w:rsidRDefault="00985AA7" w:rsidP="00400CE9">
            <w:pPr>
              <w:ind w:right="-108" w:hanging="113"/>
            </w:pPr>
            <w:r>
              <w:rPr>
                <w:b/>
                <w:vertAlign w:val="superscript"/>
              </w:rPr>
              <w:t xml:space="preserve">1  </w:t>
            </w:r>
            <w:r>
              <w:t>A feladat más formájú megoldása is elfogadható, ha a konszolidálás eredményeként a mérleg és az eredménykimutatás adatai az itteni megoldás szerint alakulnak.</w:t>
            </w:r>
          </w:p>
        </w:tc>
      </w:tr>
      <w:tr w:rsidR="00985AA7" w:rsidRPr="00A40EA6" w:rsidTr="00400CE9">
        <w:trPr>
          <w:cantSplit/>
        </w:trPr>
        <w:tc>
          <w:tcPr>
            <w:tcW w:w="8789" w:type="dxa"/>
            <w:gridSpan w:val="2"/>
          </w:tcPr>
          <w:p w:rsidR="00985AA7" w:rsidRPr="00A40EA6" w:rsidRDefault="00985AA7" w:rsidP="00400CE9">
            <w:pPr>
              <w:ind w:right="-108" w:hanging="113"/>
              <w:rPr>
                <w:b/>
                <w:sz w:val="10"/>
                <w:szCs w:val="10"/>
                <w:vertAlign w:val="superscript"/>
              </w:rPr>
            </w:pPr>
          </w:p>
        </w:tc>
      </w:tr>
    </w:tbl>
    <w:p w:rsidR="00E802CE" w:rsidRDefault="00E802C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802CE" w:rsidRPr="00F17105" w:rsidRDefault="002271ED" w:rsidP="00E802CE">
      <w:pPr>
        <w:rPr>
          <w:sz w:val="24"/>
        </w:rPr>
      </w:pPr>
      <w:r>
        <w:rPr>
          <w:b/>
          <w:sz w:val="32"/>
          <w:szCs w:val="32"/>
        </w:rPr>
        <w:lastRenderedPageBreak/>
        <w:t>4</w:t>
      </w:r>
      <w:r w:rsidR="00E802CE" w:rsidRPr="00F17105">
        <w:rPr>
          <w:b/>
          <w:sz w:val="32"/>
          <w:szCs w:val="32"/>
        </w:rPr>
        <w:t>.</w:t>
      </w:r>
      <w:r w:rsidR="00E802CE" w:rsidRPr="00F17105">
        <w:rPr>
          <w:b/>
          <w:sz w:val="28"/>
          <w:szCs w:val="28"/>
        </w:rPr>
        <w:t xml:space="preserve"> </w:t>
      </w:r>
      <w:r w:rsidR="00E802CE" w:rsidRPr="00F17105">
        <w:rPr>
          <w:b/>
          <w:sz w:val="32"/>
          <w:szCs w:val="32"/>
        </w:rPr>
        <w:t>Feladat kidolgozása</w:t>
      </w:r>
      <w:r w:rsidR="00E802CE" w:rsidRPr="00F17105">
        <w:rPr>
          <w:b/>
          <w:sz w:val="22"/>
          <w:szCs w:val="22"/>
        </w:rPr>
        <w:t xml:space="preserve"> </w:t>
      </w:r>
      <w:r w:rsidR="00E802CE" w:rsidRPr="00F17105">
        <w:rPr>
          <w:b/>
          <w:sz w:val="22"/>
          <w:szCs w:val="22"/>
        </w:rPr>
        <w:tab/>
      </w:r>
      <w:r w:rsidR="00E802CE" w:rsidRPr="00F17105">
        <w:rPr>
          <w:sz w:val="24"/>
        </w:rPr>
        <w:t xml:space="preserve">(Kidolgozási időigénye kb. </w:t>
      </w:r>
      <w:r w:rsidR="00BA541A">
        <w:rPr>
          <w:sz w:val="24"/>
        </w:rPr>
        <w:t>20</w:t>
      </w:r>
      <w:r w:rsidR="00E802CE" w:rsidRPr="00F17105">
        <w:rPr>
          <w:sz w:val="24"/>
        </w:rPr>
        <w:t xml:space="preserve"> perc =</w:t>
      </w:r>
      <w:r w:rsidR="00E802CE" w:rsidRPr="00F17105">
        <w:rPr>
          <w:b/>
          <w:sz w:val="24"/>
        </w:rPr>
        <w:t xml:space="preserve"> </w:t>
      </w:r>
      <w:r w:rsidR="00BA541A">
        <w:rPr>
          <w:b/>
          <w:sz w:val="24"/>
        </w:rPr>
        <w:t>10</w:t>
      </w:r>
      <w:r w:rsidR="00E802CE" w:rsidRPr="00F17105">
        <w:rPr>
          <w:b/>
          <w:sz w:val="24"/>
        </w:rPr>
        <w:t xml:space="preserve"> pont</w:t>
      </w:r>
      <w:r w:rsidR="00E802CE" w:rsidRPr="00F17105">
        <w:rPr>
          <w:sz w:val="24"/>
        </w:rPr>
        <w:t>)</w:t>
      </w:r>
    </w:p>
    <w:p w:rsidR="00E802CE" w:rsidRPr="00E802CE" w:rsidRDefault="00E802CE" w:rsidP="00E802CE">
      <w:pPr>
        <w:tabs>
          <w:tab w:val="left" w:pos="425"/>
          <w:tab w:val="right" w:pos="5103"/>
        </w:tabs>
        <w:spacing w:before="120" w:after="60"/>
        <w:ind w:left="425" w:hanging="425"/>
        <w:rPr>
          <w:b/>
          <w:sz w:val="22"/>
          <w:szCs w:val="22"/>
        </w:rPr>
      </w:pPr>
      <w:r w:rsidRPr="00E802CE">
        <w:rPr>
          <w:b/>
          <w:sz w:val="22"/>
          <w:szCs w:val="22"/>
        </w:rPr>
        <w:t>Adózás előtti eredmény meghatározása</w:t>
      </w:r>
    </w:p>
    <w:p w:rsidR="00E802CE" w:rsidRPr="007F66EA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  <w:r w:rsidRPr="007F66EA">
        <w:rPr>
          <w:sz w:val="22"/>
          <w:szCs w:val="22"/>
        </w:rPr>
        <w:t xml:space="preserve">Értékesítés </w:t>
      </w:r>
      <w:r>
        <w:rPr>
          <w:sz w:val="22"/>
          <w:szCs w:val="22"/>
        </w:rPr>
        <w:t>nettó ár</w:t>
      </w:r>
      <w:r w:rsidRPr="007F66EA">
        <w:rPr>
          <w:sz w:val="22"/>
          <w:szCs w:val="22"/>
        </w:rPr>
        <w:t xml:space="preserve">bevétele: </w:t>
      </w:r>
      <w:r>
        <w:rPr>
          <w:sz w:val="22"/>
          <w:szCs w:val="22"/>
        </w:rPr>
        <w:tab/>
        <w:t>15</w:t>
      </w:r>
      <w:r w:rsidRPr="007F66EA">
        <w:rPr>
          <w:sz w:val="22"/>
          <w:szCs w:val="22"/>
        </w:rPr>
        <w:t xml:space="preserve"> 000  </w:t>
      </w:r>
    </w:p>
    <w:p w:rsidR="00E802CE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  <w:r>
        <w:rPr>
          <w:sz w:val="22"/>
          <w:szCs w:val="22"/>
        </w:rPr>
        <w:t>Értékesítés elszámolt közvetlen önköltsége</w:t>
      </w:r>
      <w:r>
        <w:rPr>
          <w:sz w:val="22"/>
          <w:szCs w:val="22"/>
        </w:rPr>
        <w:tab/>
        <w:t>8 400</w:t>
      </w:r>
    </w:p>
    <w:p w:rsidR="00E802CE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13 000 </w:t>
      </w:r>
      <w:r w:rsidRPr="00B675C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7E1FDF" w:rsidRPr="004C7F21">
        <w:rPr>
          <w:sz w:val="22"/>
          <w:szCs w:val="22"/>
        </w:rPr>
        <w:t>4 000</w:t>
      </w:r>
      <w:r>
        <w:rPr>
          <w:sz w:val="22"/>
          <w:szCs w:val="22"/>
        </w:rPr>
        <w:t xml:space="preserve"> </w:t>
      </w:r>
      <w:r w:rsidRPr="00B675CD">
        <w:rPr>
          <w:sz w:val="22"/>
          <w:szCs w:val="22"/>
        </w:rPr>
        <w:t>–</w:t>
      </w:r>
      <w:r>
        <w:rPr>
          <w:sz w:val="22"/>
          <w:szCs w:val="22"/>
        </w:rPr>
        <w:t xml:space="preserve"> (500 </w:t>
      </w:r>
      <w:r w:rsidRPr="00B675CD">
        <w:rPr>
          <w:sz w:val="22"/>
          <w:szCs w:val="22"/>
        </w:rPr>
        <w:t>–</w:t>
      </w:r>
      <w:r>
        <w:rPr>
          <w:sz w:val="22"/>
          <w:szCs w:val="22"/>
        </w:rPr>
        <w:t xml:space="preserve"> 600) </w:t>
      </w:r>
      <w:r w:rsidRPr="00B675CD">
        <w:rPr>
          <w:sz w:val="22"/>
          <w:szCs w:val="22"/>
        </w:rPr>
        <w:t>–</w:t>
      </w:r>
      <w:r>
        <w:rPr>
          <w:sz w:val="22"/>
          <w:szCs w:val="22"/>
        </w:rPr>
        <w:t xml:space="preserve"> 700 = 8 400</w:t>
      </w:r>
    </w:p>
    <w:p w:rsidR="00E802CE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  <w:r>
        <w:rPr>
          <w:sz w:val="22"/>
          <w:szCs w:val="22"/>
        </w:rPr>
        <w:t>Eladott áruk beszerzési értéke</w:t>
      </w:r>
      <w:r>
        <w:rPr>
          <w:sz w:val="22"/>
          <w:szCs w:val="22"/>
        </w:rPr>
        <w:tab/>
        <w:t>6</w:t>
      </w:r>
      <w:r w:rsidRPr="007F66EA">
        <w:rPr>
          <w:sz w:val="22"/>
          <w:szCs w:val="22"/>
        </w:rPr>
        <w:t xml:space="preserve">00 </w:t>
      </w:r>
      <w:r>
        <w:rPr>
          <w:sz w:val="22"/>
          <w:szCs w:val="22"/>
        </w:rPr>
        <w:t xml:space="preserve"> </w:t>
      </w:r>
    </w:p>
    <w:p w:rsidR="00E802CE" w:rsidRPr="00716DD9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b/>
          <w:sz w:val="22"/>
          <w:szCs w:val="22"/>
          <w:u w:val="single"/>
        </w:rPr>
      </w:pPr>
      <w:r w:rsidRPr="00716DD9">
        <w:rPr>
          <w:b/>
          <w:sz w:val="22"/>
          <w:szCs w:val="22"/>
          <w:u w:val="single"/>
        </w:rPr>
        <w:t>Értékesítés közvetlen költsége</w:t>
      </w:r>
      <w:r w:rsidRPr="00716DD9">
        <w:rPr>
          <w:b/>
          <w:sz w:val="22"/>
          <w:szCs w:val="22"/>
          <w:u w:val="single"/>
        </w:rPr>
        <w:tab/>
      </w:r>
      <w:r w:rsidR="000C6368" w:rsidRPr="00716DD9">
        <w:rPr>
          <w:b/>
          <w:sz w:val="22"/>
          <w:szCs w:val="22"/>
          <w:u w:val="single"/>
        </w:rPr>
        <w:t xml:space="preserve">9 </w:t>
      </w:r>
      <w:r w:rsidRPr="00716DD9">
        <w:rPr>
          <w:b/>
          <w:sz w:val="22"/>
          <w:szCs w:val="22"/>
          <w:u w:val="single"/>
        </w:rPr>
        <w:t>000</w:t>
      </w:r>
    </w:p>
    <w:p w:rsidR="000C6368" w:rsidRPr="00C012EF" w:rsidRDefault="000C6368" w:rsidP="000C6368">
      <w:pPr>
        <w:tabs>
          <w:tab w:val="left" w:pos="425"/>
          <w:tab w:val="right" w:pos="5103"/>
        </w:tabs>
        <w:spacing w:before="40"/>
        <w:ind w:left="425" w:hanging="425"/>
        <w:rPr>
          <w:b/>
          <w:sz w:val="22"/>
          <w:szCs w:val="22"/>
        </w:rPr>
      </w:pPr>
      <w:r w:rsidRPr="00C012EF">
        <w:rPr>
          <w:b/>
          <w:sz w:val="22"/>
          <w:szCs w:val="22"/>
        </w:rPr>
        <w:t xml:space="preserve">Értékesítés </w:t>
      </w:r>
      <w:r>
        <w:rPr>
          <w:b/>
          <w:sz w:val="22"/>
          <w:szCs w:val="22"/>
        </w:rPr>
        <w:t>bruttó eredménye</w:t>
      </w:r>
      <w:r w:rsidRPr="00C012EF">
        <w:rPr>
          <w:b/>
          <w:sz w:val="22"/>
          <w:szCs w:val="22"/>
        </w:rPr>
        <w:tab/>
      </w:r>
      <w:r>
        <w:rPr>
          <w:b/>
          <w:sz w:val="22"/>
          <w:szCs w:val="22"/>
        </w:rPr>
        <w:t>6 0</w:t>
      </w:r>
      <w:r w:rsidRPr="00C012EF">
        <w:rPr>
          <w:b/>
          <w:sz w:val="22"/>
          <w:szCs w:val="22"/>
        </w:rPr>
        <w:t>00</w:t>
      </w:r>
    </w:p>
    <w:p w:rsidR="00E802CE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  <w:r>
        <w:rPr>
          <w:sz w:val="22"/>
          <w:szCs w:val="22"/>
        </w:rPr>
        <w:t>Értékesítés közvetett költsége</w:t>
      </w:r>
      <w:r>
        <w:rPr>
          <w:sz w:val="22"/>
          <w:szCs w:val="22"/>
        </w:rPr>
        <w:tab/>
        <w:t>3 000</w:t>
      </w:r>
    </w:p>
    <w:p w:rsidR="00E802CE" w:rsidRPr="007F66EA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  <w:r>
        <w:rPr>
          <w:sz w:val="22"/>
          <w:szCs w:val="22"/>
        </w:rPr>
        <w:t>Egyéb bevételek összege</w:t>
      </w:r>
      <w:r w:rsidRPr="007F66E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3</w:t>
      </w:r>
      <w:r w:rsidRPr="007F66EA">
        <w:rPr>
          <w:sz w:val="22"/>
          <w:szCs w:val="22"/>
        </w:rPr>
        <w:t xml:space="preserve">00 </w:t>
      </w:r>
    </w:p>
    <w:p w:rsidR="00E802CE" w:rsidRPr="00B675CD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  <w:u w:val="single"/>
        </w:rPr>
      </w:pPr>
      <w:r w:rsidRPr="00B675CD">
        <w:rPr>
          <w:sz w:val="22"/>
          <w:szCs w:val="22"/>
          <w:u w:val="single"/>
        </w:rPr>
        <w:t xml:space="preserve">Egyéb ráfordítások összege </w:t>
      </w:r>
      <w:r w:rsidRPr="00B675CD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5</w:t>
      </w:r>
      <w:r w:rsidRPr="00B675CD">
        <w:rPr>
          <w:sz w:val="22"/>
          <w:szCs w:val="22"/>
          <w:u w:val="single"/>
        </w:rPr>
        <w:t xml:space="preserve">00 </w:t>
      </w:r>
    </w:p>
    <w:p w:rsidR="00E802CE" w:rsidRPr="00B675CD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b/>
          <w:sz w:val="22"/>
          <w:szCs w:val="22"/>
        </w:rPr>
      </w:pPr>
      <w:r w:rsidRPr="00B675CD">
        <w:rPr>
          <w:b/>
          <w:sz w:val="22"/>
          <w:szCs w:val="22"/>
        </w:rPr>
        <w:t>Üzemi (üzleti) eredmény</w:t>
      </w:r>
      <w:r w:rsidRPr="00B675CD">
        <w:rPr>
          <w:b/>
          <w:sz w:val="22"/>
          <w:szCs w:val="22"/>
        </w:rPr>
        <w:tab/>
      </w:r>
      <w:r>
        <w:rPr>
          <w:b/>
          <w:sz w:val="22"/>
          <w:szCs w:val="22"/>
        </w:rPr>
        <w:t>2</w:t>
      </w:r>
      <w:r w:rsidRPr="00B675C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8</w:t>
      </w:r>
      <w:r w:rsidRPr="00B675CD">
        <w:rPr>
          <w:b/>
          <w:sz w:val="22"/>
          <w:szCs w:val="22"/>
        </w:rPr>
        <w:t xml:space="preserve">00 </w:t>
      </w:r>
    </w:p>
    <w:p w:rsidR="00E802CE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  <w:r>
        <w:rPr>
          <w:sz w:val="22"/>
          <w:szCs w:val="22"/>
        </w:rPr>
        <w:t xml:space="preserve">Pénzügy műveletek eredménye </w:t>
      </w:r>
      <w:r>
        <w:rPr>
          <w:sz w:val="22"/>
          <w:szCs w:val="22"/>
        </w:rPr>
        <w:tab/>
      </w:r>
      <w:r w:rsidRPr="00E802CE">
        <w:rPr>
          <w:sz w:val="22"/>
          <w:szCs w:val="22"/>
        </w:rPr>
        <w:t>– 200</w:t>
      </w:r>
      <w:r>
        <w:rPr>
          <w:sz w:val="22"/>
          <w:szCs w:val="22"/>
          <w:u w:val="single"/>
        </w:rPr>
        <w:t xml:space="preserve"> </w:t>
      </w:r>
    </w:p>
    <w:p w:rsidR="00E802CE" w:rsidRPr="00B675CD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  <w:u w:val="single"/>
        </w:rPr>
      </w:pPr>
      <w:r w:rsidRPr="00B675CD">
        <w:rPr>
          <w:sz w:val="22"/>
          <w:szCs w:val="22"/>
          <w:u w:val="single"/>
        </w:rPr>
        <w:t xml:space="preserve">Rendkívüli eredmény </w:t>
      </w:r>
      <w:r w:rsidRPr="00B675CD">
        <w:rPr>
          <w:sz w:val="22"/>
          <w:szCs w:val="22"/>
          <w:u w:val="single"/>
        </w:rPr>
        <w:tab/>
      </w:r>
      <w:r w:rsidRPr="00E802CE">
        <w:rPr>
          <w:sz w:val="22"/>
          <w:szCs w:val="22"/>
          <w:u w:val="single"/>
        </w:rPr>
        <w:t>+ 400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</w:p>
    <w:p w:rsidR="00E802CE" w:rsidRPr="00B675CD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b/>
          <w:sz w:val="22"/>
          <w:szCs w:val="22"/>
        </w:rPr>
      </w:pPr>
      <w:r w:rsidRPr="00B675CD">
        <w:rPr>
          <w:b/>
          <w:sz w:val="22"/>
          <w:szCs w:val="22"/>
        </w:rPr>
        <w:t>Adózás előtti eredmény</w:t>
      </w:r>
      <w:r w:rsidRPr="00B675CD">
        <w:rPr>
          <w:b/>
          <w:sz w:val="22"/>
          <w:szCs w:val="22"/>
        </w:rPr>
        <w:tab/>
      </w:r>
      <w:r>
        <w:rPr>
          <w:b/>
          <w:sz w:val="22"/>
          <w:szCs w:val="22"/>
        </w:rPr>
        <w:t>3 </w:t>
      </w:r>
      <w:r w:rsidRPr="00B675CD">
        <w:rPr>
          <w:b/>
          <w:sz w:val="22"/>
          <w:szCs w:val="22"/>
        </w:rPr>
        <w:t xml:space="preserve">000 </w:t>
      </w:r>
    </w:p>
    <w:p w:rsidR="00E802CE" w:rsidRPr="008C37B9" w:rsidRDefault="00E802CE" w:rsidP="00BA541A">
      <w:pPr>
        <w:tabs>
          <w:tab w:val="left" w:pos="709"/>
          <w:tab w:val="right" w:pos="5954"/>
        </w:tabs>
        <w:spacing w:before="40"/>
        <w:ind w:left="1004"/>
        <w:rPr>
          <w:sz w:val="22"/>
          <w:szCs w:val="22"/>
          <w:u w:val="single"/>
        </w:rPr>
      </w:pPr>
      <w:r w:rsidRPr="008C37B9">
        <w:rPr>
          <w:sz w:val="22"/>
          <w:szCs w:val="22"/>
          <w:u w:val="single"/>
        </w:rPr>
        <w:t>Adóalap korrekció</w:t>
      </w:r>
      <w:r w:rsidRPr="008C37B9">
        <w:rPr>
          <w:sz w:val="22"/>
          <w:szCs w:val="22"/>
          <w:u w:val="single"/>
        </w:rPr>
        <w:tab/>
      </w:r>
      <w:r w:rsidR="00550355">
        <w:rPr>
          <w:sz w:val="22"/>
          <w:szCs w:val="22"/>
          <w:u w:val="single"/>
        </w:rPr>
        <w:t>+</w:t>
      </w:r>
      <w:r w:rsidRPr="00C012EF">
        <w:rPr>
          <w:b/>
          <w:sz w:val="22"/>
          <w:szCs w:val="22"/>
          <w:u w:val="single"/>
        </w:rPr>
        <w:t xml:space="preserve"> 1 </w:t>
      </w:r>
      <w:r w:rsidR="00550355">
        <w:rPr>
          <w:b/>
          <w:sz w:val="22"/>
          <w:szCs w:val="22"/>
          <w:u w:val="single"/>
        </w:rPr>
        <w:t>0</w:t>
      </w:r>
      <w:r w:rsidRPr="00C012EF">
        <w:rPr>
          <w:b/>
          <w:sz w:val="22"/>
          <w:szCs w:val="22"/>
          <w:u w:val="single"/>
        </w:rPr>
        <w:t>00</w:t>
      </w:r>
    </w:p>
    <w:p w:rsidR="00E802CE" w:rsidRPr="008C37B9" w:rsidRDefault="00E802CE" w:rsidP="00BA541A">
      <w:pPr>
        <w:tabs>
          <w:tab w:val="left" w:pos="709"/>
          <w:tab w:val="right" w:pos="5954"/>
        </w:tabs>
        <w:spacing w:before="40"/>
        <w:ind w:left="1004"/>
        <w:rPr>
          <w:b/>
          <w:sz w:val="22"/>
          <w:szCs w:val="22"/>
        </w:rPr>
      </w:pPr>
      <w:r w:rsidRPr="008C37B9">
        <w:rPr>
          <w:b/>
          <w:sz w:val="22"/>
          <w:szCs w:val="22"/>
        </w:rPr>
        <w:t>Adóalap</w:t>
      </w:r>
      <w:r w:rsidRPr="008C37B9">
        <w:rPr>
          <w:b/>
          <w:sz w:val="22"/>
          <w:szCs w:val="22"/>
        </w:rPr>
        <w:tab/>
      </w:r>
      <w:r w:rsidR="00550355">
        <w:rPr>
          <w:b/>
          <w:sz w:val="22"/>
          <w:szCs w:val="22"/>
        </w:rPr>
        <w:t>4 0</w:t>
      </w:r>
      <w:r w:rsidRPr="008C37B9">
        <w:rPr>
          <w:b/>
          <w:sz w:val="22"/>
          <w:szCs w:val="22"/>
        </w:rPr>
        <w:t>00</w:t>
      </w:r>
    </w:p>
    <w:p w:rsidR="00E802CE" w:rsidRPr="008C37B9" w:rsidRDefault="00E802CE" w:rsidP="00BA541A">
      <w:pPr>
        <w:tabs>
          <w:tab w:val="left" w:pos="709"/>
          <w:tab w:val="right" w:pos="5103"/>
        </w:tabs>
        <w:spacing w:before="40"/>
        <w:rPr>
          <w:sz w:val="22"/>
          <w:szCs w:val="22"/>
          <w:u w:val="single"/>
        </w:rPr>
      </w:pPr>
      <w:r w:rsidRPr="008C37B9">
        <w:rPr>
          <w:sz w:val="22"/>
          <w:szCs w:val="22"/>
          <w:u w:val="single"/>
        </w:rPr>
        <w:t xml:space="preserve">Társasági adó </w:t>
      </w:r>
      <w:r w:rsidR="00550355">
        <w:rPr>
          <w:sz w:val="22"/>
          <w:szCs w:val="22"/>
          <w:u w:val="single"/>
        </w:rPr>
        <w:t>4 0</w:t>
      </w:r>
      <w:r w:rsidRPr="008C37B9">
        <w:rPr>
          <w:sz w:val="22"/>
          <w:szCs w:val="22"/>
          <w:u w:val="single"/>
        </w:rPr>
        <w:t>00 * 0,1</w:t>
      </w:r>
      <w:r w:rsidRPr="008C37B9">
        <w:rPr>
          <w:sz w:val="22"/>
          <w:szCs w:val="22"/>
          <w:u w:val="single"/>
        </w:rPr>
        <w:tab/>
      </w:r>
      <w:r w:rsidR="00550355">
        <w:rPr>
          <w:sz w:val="22"/>
          <w:szCs w:val="22"/>
          <w:u w:val="single"/>
        </w:rPr>
        <w:t>40</w:t>
      </w:r>
      <w:r>
        <w:rPr>
          <w:sz w:val="22"/>
          <w:szCs w:val="22"/>
          <w:u w:val="single"/>
        </w:rPr>
        <w:t>0</w:t>
      </w:r>
    </w:p>
    <w:p w:rsidR="00E802CE" w:rsidRPr="008C37B9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b/>
          <w:sz w:val="22"/>
          <w:szCs w:val="22"/>
        </w:rPr>
      </w:pPr>
      <w:r w:rsidRPr="008C37B9">
        <w:rPr>
          <w:b/>
          <w:sz w:val="22"/>
          <w:szCs w:val="22"/>
        </w:rPr>
        <w:t xml:space="preserve">Adózott eredmény </w:t>
      </w:r>
      <w:r w:rsidR="00550355">
        <w:rPr>
          <w:b/>
          <w:sz w:val="22"/>
          <w:szCs w:val="22"/>
        </w:rPr>
        <w:t>3</w:t>
      </w:r>
      <w:r w:rsidRPr="008C37B9">
        <w:rPr>
          <w:b/>
          <w:sz w:val="22"/>
          <w:szCs w:val="22"/>
        </w:rPr>
        <w:t xml:space="preserve"> 000 – </w:t>
      </w:r>
      <w:r w:rsidR="00550355">
        <w:rPr>
          <w:b/>
          <w:sz w:val="22"/>
          <w:szCs w:val="22"/>
        </w:rPr>
        <w:t>40</w:t>
      </w:r>
      <w:r w:rsidRPr="008C37B9">
        <w:rPr>
          <w:b/>
          <w:sz w:val="22"/>
          <w:szCs w:val="22"/>
        </w:rPr>
        <w:t>0</w:t>
      </w:r>
      <w:r w:rsidRPr="008C37B9">
        <w:rPr>
          <w:b/>
          <w:sz w:val="22"/>
          <w:szCs w:val="22"/>
        </w:rPr>
        <w:tab/>
      </w:r>
      <w:r w:rsidR="00550355">
        <w:rPr>
          <w:b/>
          <w:sz w:val="22"/>
          <w:szCs w:val="22"/>
        </w:rPr>
        <w:t>2 60</w:t>
      </w:r>
      <w:r w:rsidRPr="008C37B9">
        <w:rPr>
          <w:b/>
          <w:sz w:val="22"/>
          <w:szCs w:val="22"/>
        </w:rPr>
        <w:t>0</w:t>
      </w:r>
      <w:r w:rsidR="00BA541A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i/>
          <w:sz w:val="22"/>
          <w:szCs w:val="22"/>
        </w:rPr>
        <w:t>4</w:t>
      </w:r>
      <w:r w:rsidR="00BA541A" w:rsidRPr="00753284">
        <w:rPr>
          <w:b/>
          <w:i/>
          <w:sz w:val="22"/>
          <w:szCs w:val="22"/>
        </w:rPr>
        <w:t xml:space="preserve"> pont</w:t>
      </w:r>
    </w:p>
    <w:p w:rsidR="00550355" w:rsidRPr="00256602" w:rsidRDefault="00550355" w:rsidP="00BA541A">
      <w:pPr>
        <w:pStyle w:val="ttel6-os"/>
        <w:spacing w:before="40"/>
        <w:ind w:hanging="511"/>
        <w:rPr>
          <w:sz w:val="14"/>
          <w:szCs w:val="14"/>
        </w:rPr>
      </w:pPr>
    </w:p>
    <w:p w:rsidR="00550355" w:rsidRPr="00136631" w:rsidRDefault="00550355" w:rsidP="00BA541A">
      <w:pPr>
        <w:spacing w:before="40"/>
        <w:rPr>
          <w:b/>
          <w:sz w:val="22"/>
        </w:rPr>
      </w:pPr>
      <w:r w:rsidRPr="00136631">
        <w:rPr>
          <w:b/>
          <w:sz w:val="22"/>
        </w:rPr>
        <w:t>Osztalékfizetési korlát vizsgálata</w:t>
      </w:r>
    </w:p>
    <w:p w:rsidR="00550355" w:rsidRPr="00136631" w:rsidRDefault="00550355" w:rsidP="00BA541A">
      <w:pPr>
        <w:tabs>
          <w:tab w:val="left" w:pos="284"/>
          <w:tab w:val="right" w:pos="5103"/>
        </w:tabs>
        <w:spacing w:before="40"/>
        <w:rPr>
          <w:sz w:val="22"/>
        </w:rPr>
      </w:pPr>
      <w:r w:rsidRPr="00136631">
        <w:rPr>
          <w:sz w:val="22"/>
        </w:rPr>
        <w:tab/>
        <w:t xml:space="preserve">Adózott </w:t>
      </w:r>
      <w:proofErr w:type="gramStart"/>
      <w:r w:rsidRPr="00136631">
        <w:rPr>
          <w:sz w:val="22"/>
        </w:rPr>
        <w:t xml:space="preserve">eredmény                                     </w:t>
      </w:r>
      <w:r w:rsidRPr="00136631">
        <w:rPr>
          <w:sz w:val="22"/>
        </w:rPr>
        <w:tab/>
      </w:r>
      <w:r>
        <w:rPr>
          <w:sz w:val="22"/>
        </w:rPr>
        <w:t>2</w:t>
      </w:r>
      <w:proofErr w:type="gramEnd"/>
      <w:r>
        <w:rPr>
          <w:sz w:val="22"/>
        </w:rPr>
        <w:t xml:space="preserve"> 6</w:t>
      </w:r>
      <w:r w:rsidRPr="00136631">
        <w:rPr>
          <w:sz w:val="22"/>
        </w:rPr>
        <w:t>00</w:t>
      </w:r>
    </w:p>
    <w:p w:rsidR="00550355" w:rsidRPr="00E11E64" w:rsidRDefault="00550355" w:rsidP="00BA541A">
      <w:pPr>
        <w:tabs>
          <w:tab w:val="left" w:pos="284"/>
          <w:tab w:val="right" w:pos="5103"/>
          <w:tab w:val="left" w:pos="5812"/>
        </w:tabs>
        <w:spacing w:before="40"/>
        <w:rPr>
          <w:sz w:val="22"/>
        </w:rPr>
      </w:pPr>
      <w:r w:rsidRPr="00136631">
        <w:rPr>
          <w:sz w:val="22"/>
        </w:rPr>
        <w:tab/>
      </w:r>
      <w:r w:rsidRPr="00136631">
        <w:rPr>
          <w:sz w:val="22"/>
          <w:u w:val="single"/>
        </w:rPr>
        <w:t>Eredménytartalék (pozitív)</w:t>
      </w:r>
      <w:r w:rsidRPr="00136631">
        <w:rPr>
          <w:sz w:val="22"/>
          <w:u w:val="single"/>
        </w:rPr>
        <w:tab/>
      </w:r>
      <w:r>
        <w:rPr>
          <w:sz w:val="22"/>
          <w:u w:val="single"/>
        </w:rPr>
        <w:t>2 900</w:t>
      </w:r>
      <w:r w:rsidRPr="00E11E64">
        <w:rPr>
          <w:sz w:val="22"/>
        </w:rPr>
        <w:tab/>
      </w:r>
    </w:p>
    <w:p w:rsidR="00550355" w:rsidRPr="00136631" w:rsidRDefault="00550355" w:rsidP="00BA541A">
      <w:pPr>
        <w:tabs>
          <w:tab w:val="left" w:pos="284"/>
          <w:tab w:val="right" w:pos="5103"/>
        </w:tabs>
        <w:spacing w:before="40"/>
        <w:rPr>
          <w:sz w:val="22"/>
        </w:rPr>
      </w:pPr>
      <w:r w:rsidRPr="00136631">
        <w:rPr>
          <w:sz w:val="22"/>
        </w:rPr>
        <w:tab/>
        <w:t xml:space="preserve">Maximális fedezet </w:t>
      </w:r>
      <w:proofErr w:type="gramStart"/>
      <w:r w:rsidRPr="00136631">
        <w:rPr>
          <w:sz w:val="22"/>
        </w:rPr>
        <w:t xml:space="preserve">osztalékra             </w:t>
      </w:r>
      <w:r w:rsidRPr="00136631">
        <w:rPr>
          <w:sz w:val="22"/>
        </w:rPr>
        <w:tab/>
      </w:r>
      <w:r>
        <w:rPr>
          <w:sz w:val="22"/>
        </w:rPr>
        <w:t>5</w:t>
      </w:r>
      <w:proofErr w:type="gramEnd"/>
      <w:r>
        <w:rPr>
          <w:sz w:val="22"/>
        </w:rPr>
        <w:t xml:space="preserve"> 500</w:t>
      </w:r>
    </w:p>
    <w:p w:rsidR="00550355" w:rsidRPr="00136631" w:rsidRDefault="00550355" w:rsidP="00BA541A">
      <w:pPr>
        <w:tabs>
          <w:tab w:val="left" w:pos="284"/>
          <w:tab w:val="right" w:pos="5103"/>
        </w:tabs>
        <w:spacing w:before="40"/>
        <w:rPr>
          <w:sz w:val="22"/>
        </w:rPr>
      </w:pPr>
      <w:r w:rsidRPr="00136631">
        <w:rPr>
          <w:sz w:val="22"/>
        </w:rPr>
        <w:tab/>
        <w:t>Jegyzett, de még be nem fizetett tőke</w:t>
      </w:r>
      <w:r w:rsidRPr="00136631">
        <w:rPr>
          <w:sz w:val="22"/>
        </w:rPr>
        <w:tab/>
      </w:r>
      <w:r w:rsidRPr="008C37B9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>
        <w:rPr>
          <w:sz w:val="22"/>
        </w:rPr>
        <w:t>1 50</w:t>
      </w:r>
      <w:r w:rsidRPr="00136631">
        <w:rPr>
          <w:sz w:val="22"/>
        </w:rPr>
        <w:t>0</w:t>
      </w:r>
    </w:p>
    <w:p w:rsidR="00550355" w:rsidRPr="00550355" w:rsidRDefault="00550355" w:rsidP="00BA541A">
      <w:pPr>
        <w:tabs>
          <w:tab w:val="left" w:pos="284"/>
          <w:tab w:val="right" w:pos="5103"/>
        </w:tabs>
        <w:spacing w:before="40"/>
        <w:rPr>
          <w:sz w:val="22"/>
        </w:rPr>
      </w:pPr>
      <w:r w:rsidRPr="00550355">
        <w:rPr>
          <w:sz w:val="22"/>
        </w:rPr>
        <w:tab/>
        <w:t>Negatív eredménytartalék</w:t>
      </w:r>
      <w:r w:rsidRPr="00550355">
        <w:rPr>
          <w:sz w:val="22"/>
        </w:rPr>
        <w:tab/>
        <w:t>0</w:t>
      </w:r>
      <w:r w:rsidRPr="00550355">
        <w:rPr>
          <w:sz w:val="22"/>
        </w:rPr>
        <w:tab/>
      </w:r>
    </w:p>
    <w:p w:rsidR="00550355" w:rsidRPr="00550355" w:rsidRDefault="00550355" w:rsidP="00BA541A">
      <w:pPr>
        <w:tabs>
          <w:tab w:val="left" w:pos="284"/>
          <w:tab w:val="right" w:pos="5103"/>
        </w:tabs>
        <w:spacing w:before="40"/>
        <w:rPr>
          <w:sz w:val="22"/>
          <w:u w:val="single"/>
        </w:rPr>
      </w:pPr>
      <w:r>
        <w:rPr>
          <w:sz w:val="22"/>
          <w:u w:val="single"/>
        </w:rPr>
        <w:tab/>
        <w:t>Tőketartalékból fedezhető</w:t>
      </w:r>
      <w:r>
        <w:rPr>
          <w:sz w:val="22"/>
          <w:u w:val="single"/>
        </w:rPr>
        <w:tab/>
        <w:t>+ 1 000</w:t>
      </w:r>
    </w:p>
    <w:p w:rsidR="00550355" w:rsidRPr="00E11E64" w:rsidRDefault="00550355" w:rsidP="00BA541A">
      <w:pPr>
        <w:tabs>
          <w:tab w:val="left" w:pos="284"/>
          <w:tab w:val="right" w:pos="5103"/>
        </w:tabs>
        <w:spacing w:before="40"/>
        <w:rPr>
          <w:b/>
          <w:bCs/>
          <w:sz w:val="22"/>
        </w:rPr>
      </w:pPr>
      <w:r w:rsidRPr="00E11E64">
        <w:rPr>
          <w:sz w:val="22"/>
        </w:rPr>
        <w:tab/>
      </w:r>
      <w:r w:rsidRPr="00E11E64">
        <w:rPr>
          <w:b/>
          <w:bCs/>
          <w:sz w:val="22"/>
        </w:rPr>
        <w:t>Kifizethető osztalék</w:t>
      </w:r>
      <w:r w:rsidRPr="00E11E64">
        <w:rPr>
          <w:b/>
          <w:bCs/>
          <w:sz w:val="22"/>
        </w:rPr>
        <w:tab/>
      </w:r>
      <w:r>
        <w:rPr>
          <w:b/>
          <w:bCs/>
          <w:sz w:val="22"/>
        </w:rPr>
        <w:t>5 000</w:t>
      </w:r>
      <w:r w:rsidR="00BA541A">
        <w:rPr>
          <w:b/>
          <w:bCs/>
          <w:sz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i/>
          <w:sz w:val="22"/>
          <w:szCs w:val="22"/>
        </w:rPr>
        <w:t>2</w:t>
      </w:r>
      <w:r w:rsidR="00BA541A" w:rsidRPr="00753284">
        <w:rPr>
          <w:b/>
          <w:i/>
          <w:sz w:val="22"/>
          <w:szCs w:val="22"/>
        </w:rPr>
        <w:t xml:space="preserve"> pont</w:t>
      </w:r>
    </w:p>
    <w:p w:rsidR="00550355" w:rsidRDefault="00550355" w:rsidP="00BA541A">
      <w:pPr>
        <w:pStyle w:val="ttel6-os"/>
        <w:spacing w:before="40"/>
        <w:ind w:hanging="511"/>
        <w:rPr>
          <w:sz w:val="16"/>
          <w:szCs w:val="16"/>
        </w:rPr>
      </w:pPr>
    </w:p>
    <w:p w:rsidR="00550355" w:rsidRPr="00136631" w:rsidRDefault="00550355" w:rsidP="00BA541A">
      <w:pPr>
        <w:tabs>
          <w:tab w:val="left" w:pos="284"/>
          <w:tab w:val="right" w:pos="5103"/>
        </w:tabs>
        <w:spacing w:before="40"/>
        <w:rPr>
          <w:sz w:val="22"/>
        </w:rPr>
      </w:pPr>
      <w:r w:rsidRPr="00136631">
        <w:rPr>
          <w:sz w:val="22"/>
        </w:rPr>
        <w:t xml:space="preserve">Adózott </w:t>
      </w:r>
      <w:proofErr w:type="gramStart"/>
      <w:r w:rsidRPr="00136631">
        <w:rPr>
          <w:sz w:val="22"/>
        </w:rPr>
        <w:t xml:space="preserve">eredmény                                     </w:t>
      </w:r>
      <w:r w:rsidRPr="00136631">
        <w:rPr>
          <w:sz w:val="22"/>
        </w:rPr>
        <w:tab/>
      </w:r>
      <w:r>
        <w:rPr>
          <w:sz w:val="22"/>
        </w:rPr>
        <w:t>2</w:t>
      </w:r>
      <w:proofErr w:type="gramEnd"/>
      <w:r>
        <w:rPr>
          <w:sz w:val="22"/>
        </w:rPr>
        <w:t xml:space="preserve"> 6</w:t>
      </w:r>
      <w:r w:rsidRPr="00136631">
        <w:rPr>
          <w:sz w:val="22"/>
        </w:rPr>
        <w:t>00</w:t>
      </w:r>
    </w:p>
    <w:p w:rsidR="00E802CE" w:rsidRPr="00550355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  <w:proofErr w:type="spellStart"/>
      <w:r w:rsidRPr="008C37B9">
        <w:rPr>
          <w:sz w:val="22"/>
        </w:rPr>
        <w:t>Eredménytart</w:t>
      </w:r>
      <w:proofErr w:type="spellEnd"/>
      <w:r w:rsidRPr="008C37B9">
        <w:rPr>
          <w:sz w:val="22"/>
        </w:rPr>
        <w:t xml:space="preserve">. igénybe </w:t>
      </w:r>
      <w:proofErr w:type="gramStart"/>
      <w:r w:rsidRPr="008C37B9">
        <w:rPr>
          <w:sz w:val="22"/>
        </w:rPr>
        <w:t xml:space="preserve">vétele </w:t>
      </w:r>
      <w:r w:rsidRPr="008C37B9">
        <w:rPr>
          <w:b/>
          <w:sz w:val="22"/>
        </w:rPr>
        <w:t>…</w:t>
      </w:r>
      <w:proofErr w:type="gramEnd"/>
      <w:r>
        <w:rPr>
          <w:b/>
          <w:sz w:val="22"/>
        </w:rPr>
        <w:tab/>
      </w:r>
      <w:r w:rsidR="00550355" w:rsidRPr="00550355">
        <w:rPr>
          <w:sz w:val="22"/>
        </w:rPr>
        <w:t xml:space="preserve">2 </w:t>
      </w:r>
      <w:r w:rsidR="00550355">
        <w:rPr>
          <w:sz w:val="22"/>
        </w:rPr>
        <w:t>4</w:t>
      </w:r>
      <w:r w:rsidR="00550355" w:rsidRPr="00550355">
        <w:rPr>
          <w:sz w:val="22"/>
        </w:rPr>
        <w:t>0</w:t>
      </w:r>
      <w:r w:rsidRPr="00550355">
        <w:rPr>
          <w:sz w:val="22"/>
        </w:rPr>
        <w:t>0</w:t>
      </w:r>
    </w:p>
    <w:p w:rsidR="00E802CE" w:rsidRPr="008C37B9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  <w:u w:val="single"/>
        </w:rPr>
      </w:pPr>
      <w:r w:rsidRPr="008C37B9">
        <w:rPr>
          <w:sz w:val="22"/>
          <w:u w:val="single"/>
        </w:rPr>
        <w:t>Jóváhagyott osztalék, részesed.</w:t>
      </w:r>
      <w:r w:rsidRPr="008C37B9">
        <w:rPr>
          <w:sz w:val="22"/>
          <w:u w:val="single"/>
        </w:rPr>
        <w:tab/>
      </w:r>
      <w:r w:rsidRPr="008C37B9">
        <w:rPr>
          <w:sz w:val="22"/>
          <w:szCs w:val="22"/>
          <w:u w:val="single"/>
        </w:rPr>
        <w:t>–</w:t>
      </w:r>
      <w:r>
        <w:rPr>
          <w:sz w:val="22"/>
          <w:szCs w:val="22"/>
          <w:u w:val="single"/>
        </w:rPr>
        <w:t xml:space="preserve"> </w:t>
      </w:r>
      <w:r w:rsidR="00550355">
        <w:rPr>
          <w:sz w:val="22"/>
          <w:szCs w:val="22"/>
          <w:u w:val="single"/>
        </w:rPr>
        <w:t>5 0</w:t>
      </w:r>
      <w:r w:rsidRPr="008C37B9">
        <w:rPr>
          <w:sz w:val="22"/>
          <w:u w:val="single"/>
        </w:rPr>
        <w:t>00</w:t>
      </w:r>
    </w:p>
    <w:p w:rsidR="00E802CE" w:rsidRPr="008C37B9" w:rsidRDefault="00E802CE" w:rsidP="00BA541A">
      <w:pPr>
        <w:tabs>
          <w:tab w:val="left" w:pos="425"/>
          <w:tab w:val="right" w:pos="5103"/>
        </w:tabs>
        <w:spacing w:before="40"/>
        <w:ind w:left="425" w:hanging="425"/>
        <w:rPr>
          <w:b/>
          <w:sz w:val="22"/>
          <w:szCs w:val="22"/>
        </w:rPr>
      </w:pPr>
      <w:r w:rsidRPr="008C37B9">
        <w:rPr>
          <w:b/>
          <w:sz w:val="22"/>
          <w:szCs w:val="22"/>
        </w:rPr>
        <w:t>Mérleg szerinti eredmény</w:t>
      </w:r>
      <w:r w:rsidRPr="008C37B9">
        <w:rPr>
          <w:b/>
          <w:sz w:val="22"/>
          <w:szCs w:val="22"/>
        </w:rPr>
        <w:tab/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541A">
        <w:rPr>
          <w:b/>
          <w:i/>
          <w:sz w:val="22"/>
          <w:szCs w:val="22"/>
        </w:rPr>
        <w:t>1</w:t>
      </w:r>
      <w:r w:rsidRPr="00753284">
        <w:rPr>
          <w:b/>
          <w:i/>
          <w:sz w:val="22"/>
          <w:szCs w:val="22"/>
        </w:rPr>
        <w:t xml:space="preserve"> pont</w:t>
      </w:r>
    </w:p>
    <w:p w:rsidR="00E802CE" w:rsidRDefault="00E802CE" w:rsidP="00E802CE">
      <w:pPr>
        <w:tabs>
          <w:tab w:val="left" w:pos="425"/>
          <w:tab w:val="right" w:pos="5103"/>
        </w:tabs>
        <w:spacing w:before="40"/>
        <w:ind w:left="425" w:hanging="425"/>
        <w:rPr>
          <w:sz w:val="22"/>
          <w:szCs w:val="22"/>
        </w:rPr>
      </w:pPr>
    </w:p>
    <w:p w:rsidR="00E802CE" w:rsidRPr="001C5B8D" w:rsidRDefault="00E802CE" w:rsidP="00BA541A">
      <w:pPr>
        <w:tabs>
          <w:tab w:val="left" w:pos="425"/>
          <w:tab w:val="right" w:pos="5103"/>
        </w:tabs>
        <w:spacing w:before="40"/>
        <w:ind w:left="425" w:hanging="425"/>
        <w:jc w:val="both"/>
        <w:rPr>
          <w:b/>
          <w:sz w:val="22"/>
          <w:szCs w:val="22"/>
        </w:rPr>
      </w:pPr>
      <w:r w:rsidRPr="001C5B8D">
        <w:rPr>
          <w:b/>
          <w:sz w:val="22"/>
          <w:szCs w:val="22"/>
        </w:rPr>
        <w:t xml:space="preserve">Eredmény elszámolása </w:t>
      </w:r>
      <w:r w:rsidR="00BA541A" w:rsidRPr="00BA541A">
        <w:rPr>
          <w:i/>
          <w:sz w:val="22"/>
          <w:szCs w:val="22"/>
        </w:rPr>
        <w:t>(</w:t>
      </w:r>
      <w:r w:rsidR="00BA541A" w:rsidRPr="00BA541A">
        <w:rPr>
          <w:i/>
          <w:iCs/>
          <w:sz w:val="22"/>
          <w:szCs w:val="22"/>
        </w:rPr>
        <w:t>Mérleg szerinti eredmény számla helyett az Adózott eredmény elszámolási számla is alkalmazható</w:t>
      </w:r>
      <w:proofErr w:type="gramStart"/>
      <w:r w:rsidR="00BA541A" w:rsidRPr="00BA541A">
        <w:rPr>
          <w:i/>
          <w:iCs/>
          <w:sz w:val="22"/>
          <w:szCs w:val="22"/>
        </w:rPr>
        <w:t>)</w:t>
      </w:r>
      <w:r w:rsidR="00BA541A" w:rsidRPr="00136631">
        <w:rPr>
          <w:i/>
          <w:iCs/>
        </w:rPr>
        <w:t xml:space="preserve">   </w:t>
      </w:r>
      <w:r>
        <w:rPr>
          <w:b/>
          <w:sz w:val="22"/>
          <w:szCs w:val="22"/>
        </w:rPr>
        <w:tab/>
      </w:r>
      <w:r w:rsidR="000C6368">
        <w:rPr>
          <w:b/>
          <w:sz w:val="22"/>
          <w:szCs w:val="22"/>
        </w:rPr>
        <w:tab/>
      </w:r>
      <w:r w:rsidR="000C6368">
        <w:rPr>
          <w:b/>
          <w:sz w:val="22"/>
          <w:szCs w:val="22"/>
        </w:rPr>
        <w:tab/>
      </w:r>
      <w:r w:rsidR="000C6368">
        <w:rPr>
          <w:b/>
          <w:sz w:val="22"/>
          <w:szCs w:val="22"/>
        </w:rPr>
        <w:tab/>
      </w:r>
      <w:r w:rsidR="000C6368">
        <w:rPr>
          <w:b/>
          <w:sz w:val="22"/>
          <w:szCs w:val="22"/>
        </w:rPr>
        <w:tab/>
      </w:r>
      <w:r w:rsidR="000C6368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sz w:val="22"/>
          <w:szCs w:val="22"/>
        </w:rPr>
        <w:tab/>
      </w:r>
      <w:r w:rsidR="00BA541A">
        <w:rPr>
          <w:b/>
          <w:i/>
          <w:sz w:val="22"/>
          <w:szCs w:val="22"/>
        </w:rPr>
        <w:t>3</w:t>
      </w:r>
      <w:proofErr w:type="gramEnd"/>
      <w:r w:rsidRPr="00753284">
        <w:rPr>
          <w:b/>
          <w:i/>
          <w:sz w:val="22"/>
          <w:szCs w:val="22"/>
        </w:rPr>
        <w:t xml:space="preserve"> pont</w:t>
      </w:r>
    </w:p>
    <w:p w:rsidR="00E802CE" w:rsidRPr="00E11E64" w:rsidRDefault="00E802CE" w:rsidP="00BA541A">
      <w:pPr>
        <w:pStyle w:val="ttel6-os"/>
        <w:tabs>
          <w:tab w:val="left" w:pos="425"/>
        </w:tabs>
        <w:spacing w:before="60"/>
        <w:ind w:left="426" w:hanging="284"/>
        <w:rPr>
          <w:sz w:val="22"/>
        </w:rPr>
      </w:pPr>
      <w:proofErr w:type="gramStart"/>
      <w:r w:rsidRPr="00E11E64">
        <w:rPr>
          <w:sz w:val="22"/>
        </w:rPr>
        <w:t>a</w:t>
      </w:r>
      <w:proofErr w:type="gramEnd"/>
      <w:r w:rsidRPr="00E11E64">
        <w:rPr>
          <w:sz w:val="22"/>
        </w:rPr>
        <w:t>)</w:t>
      </w:r>
      <w:r w:rsidRPr="00E11E64">
        <w:rPr>
          <w:sz w:val="22"/>
        </w:rPr>
        <w:tab/>
        <w:t xml:space="preserve">Társasági adó. </w:t>
      </w:r>
    </w:p>
    <w:p w:rsidR="00E802CE" w:rsidRPr="00E11E64" w:rsidRDefault="00E802CE" w:rsidP="00E802CE">
      <w:pPr>
        <w:pStyle w:val="TK"/>
        <w:rPr>
          <w:i/>
          <w:iCs/>
          <w:sz w:val="20"/>
        </w:rPr>
      </w:pPr>
      <w:r w:rsidRPr="00E11E64">
        <w:rPr>
          <w:i/>
          <w:iCs/>
          <w:sz w:val="20"/>
        </w:rPr>
        <w:t>T</w:t>
      </w:r>
      <w:r w:rsidRPr="00E11E64">
        <w:rPr>
          <w:i/>
          <w:iCs/>
          <w:sz w:val="20"/>
        </w:rPr>
        <w:tab/>
        <w:t>8</w:t>
      </w:r>
      <w:proofErr w:type="gramStart"/>
      <w:r w:rsidRPr="00E11E64">
        <w:rPr>
          <w:i/>
          <w:iCs/>
          <w:sz w:val="20"/>
        </w:rPr>
        <w:t>.Eredményt</w:t>
      </w:r>
      <w:proofErr w:type="gramEnd"/>
      <w:r w:rsidRPr="00E11E64">
        <w:rPr>
          <w:i/>
          <w:iCs/>
          <w:sz w:val="20"/>
        </w:rPr>
        <w:t xml:space="preserve"> terhelő adó </w:t>
      </w:r>
      <w:r w:rsidRPr="00E11E64">
        <w:rPr>
          <w:i/>
          <w:iCs/>
          <w:sz w:val="20"/>
        </w:rPr>
        <w:tab/>
        <w:t>- K</w:t>
      </w:r>
      <w:r w:rsidRPr="00E11E64">
        <w:rPr>
          <w:i/>
          <w:iCs/>
          <w:sz w:val="20"/>
        </w:rPr>
        <w:tab/>
        <w:t>4.Társasági adó elszámolási számla</w:t>
      </w:r>
      <w:r w:rsidRPr="00E11E64">
        <w:rPr>
          <w:i/>
          <w:iCs/>
          <w:sz w:val="20"/>
        </w:rPr>
        <w:tab/>
      </w:r>
      <w:r w:rsidR="00550355">
        <w:rPr>
          <w:i/>
          <w:iCs/>
          <w:sz w:val="20"/>
        </w:rPr>
        <w:t>40</w:t>
      </w:r>
      <w:r>
        <w:rPr>
          <w:i/>
          <w:iCs/>
          <w:sz w:val="20"/>
        </w:rPr>
        <w:t>0</w:t>
      </w:r>
    </w:p>
    <w:p w:rsidR="00E802CE" w:rsidRPr="00E11E64" w:rsidRDefault="00E802CE" w:rsidP="00BA541A">
      <w:pPr>
        <w:pStyle w:val="ttel6-os"/>
        <w:tabs>
          <w:tab w:val="left" w:pos="425"/>
        </w:tabs>
        <w:spacing w:before="60"/>
        <w:ind w:left="426" w:hanging="284"/>
        <w:rPr>
          <w:sz w:val="22"/>
        </w:rPr>
      </w:pPr>
      <w:r w:rsidRPr="00E11E64">
        <w:rPr>
          <w:sz w:val="22"/>
        </w:rPr>
        <w:t>b)</w:t>
      </w:r>
      <w:r w:rsidRPr="00E11E64">
        <w:rPr>
          <w:sz w:val="22"/>
        </w:rPr>
        <w:tab/>
        <w:t>Adózott eredmény átvezetése.</w:t>
      </w:r>
    </w:p>
    <w:p w:rsidR="00E802CE" w:rsidRPr="00136631" w:rsidRDefault="00E802CE" w:rsidP="00E802CE">
      <w:pPr>
        <w:pStyle w:val="TK"/>
        <w:rPr>
          <w:i/>
          <w:iCs/>
          <w:sz w:val="20"/>
        </w:rPr>
      </w:pPr>
      <w:r w:rsidRPr="00136631">
        <w:rPr>
          <w:i/>
          <w:iCs/>
          <w:sz w:val="20"/>
        </w:rPr>
        <w:t>T</w:t>
      </w:r>
      <w:r w:rsidRPr="00136631">
        <w:rPr>
          <w:i/>
          <w:iCs/>
          <w:sz w:val="20"/>
        </w:rPr>
        <w:tab/>
        <w:t>8/9</w:t>
      </w:r>
      <w:proofErr w:type="gramStart"/>
      <w:r w:rsidRPr="00136631">
        <w:rPr>
          <w:i/>
          <w:iCs/>
          <w:sz w:val="20"/>
        </w:rPr>
        <w:t>.Adózott</w:t>
      </w:r>
      <w:proofErr w:type="gramEnd"/>
      <w:r w:rsidRPr="00136631">
        <w:rPr>
          <w:i/>
          <w:iCs/>
          <w:sz w:val="20"/>
        </w:rPr>
        <w:t xml:space="preserve"> eredmény átvezetése</w:t>
      </w:r>
      <w:r w:rsidRPr="00136631">
        <w:rPr>
          <w:i/>
          <w:iCs/>
          <w:sz w:val="20"/>
        </w:rPr>
        <w:tab/>
        <w:t>- K</w:t>
      </w:r>
      <w:r w:rsidRPr="00136631">
        <w:rPr>
          <w:i/>
          <w:iCs/>
          <w:sz w:val="20"/>
        </w:rPr>
        <w:tab/>
        <w:t xml:space="preserve">4.Mérleg szerinti eredmény   </w:t>
      </w:r>
      <w:r w:rsidRPr="00136631">
        <w:rPr>
          <w:i/>
          <w:iCs/>
          <w:sz w:val="20"/>
        </w:rPr>
        <w:tab/>
      </w:r>
      <w:r w:rsidR="00550355">
        <w:rPr>
          <w:i/>
          <w:iCs/>
          <w:sz w:val="20"/>
        </w:rPr>
        <w:t>2 600</w:t>
      </w:r>
    </w:p>
    <w:p w:rsidR="00736520" w:rsidRPr="00E11E64" w:rsidRDefault="00736520" w:rsidP="00736520">
      <w:pPr>
        <w:pStyle w:val="ttel6-os"/>
        <w:tabs>
          <w:tab w:val="left" w:pos="425"/>
        </w:tabs>
        <w:spacing w:before="60"/>
        <w:ind w:left="426" w:hanging="284"/>
        <w:rPr>
          <w:sz w:val="22"/>
        </w:rPr>
      </w:pPr>
      <w:r>
        <w:rPr>
          <w:sz w:val="22"/>
        </w:rPr>
        <w:t>c</w:t>
      </w:r>
      <w:r w:rsidRPr="00E11E64">
        <w:rPr>
          <w:sz w:val="22"/>
        </w:rPr>
        <w:t>)</w:t>
      </w:r>
      <w:r w:rsidRPr="00E11E64">
        <w:rPr>
          <w:sz w:val="22"/>
        </w:rPr>
        <w:tab/>
      </w:r>
      <w:r>
        <w:rPr>
          <w:sz w:val="22"/>
        </w:rPr>
        <w:t>Eredménytartalék igénybe vétele</w:t>
      </w:r>
      <w:r w:rsidRPr="00E11E64">
        <w:rPr>
          <w:sz w:val="22"/>
        </w:rPr>
        <w:t>.</w:t>
      </w:r>
    </w:p>
    <w:p w:rsidR="00736520" w:rsidRPr="00136631" w:rsidRDefault="00736520" w:rsidP="00736520">
      <w:pPr>
        <w:pStyle w:val="TK"/>
        <w:rPr>
          <w:i/>
          <w:iCs/>
          <w:sz w:val="20"/>
        </w:rPr>
      </w:pPr>
      <w:r w:rsidRPr="00136631">
        <w:rPr>
          <w:i/>
          <w:iCs/>
          <w:sz w:val="20"/>
        </w:rPr>
        <w:t>T</w:t>
      </w:r>
      <w:r w:rsidRPr="00136631">
        <w:rPr>
          <w:i/>
          <w:iCs/>
          <w:sz w:val="20"/>
        </w:rPr>
        <w:tab/>
      </w:r>
      <w:r>
        <w:rPr>
          <w:i/>
          <w:iCs/>
          <w:sz w:val="20"/>
        </w:rPr>
        <w:t>4</w:t>
      </w:r>
      <w:proofErr w:type="gramStart"/>
      <w:r>
        <w:rPr>
          <w:i/>
          <w:iCs/>
          <w:sz w:val="20"/>
        </w:rPr>
        <w:t>.Eredménytartalék</w:t>
      </w:r>
      <w:proofErr w:type="gramEnd"/>
      <w:r w:rsidRPr="00136631">
        <w:rPr>
          <w:i/>
          <w:iCs/>
          <w:sz w:val="20"/>
        </w:rPr>
        <w:tab/>
        <w:t>- K</w:t>
      </w:r>
      <w:r w:rsidRPr="00136631">
        <w:rPr>
          <w:i/>
          <w:iCs/>
          <w:sz w:val="20"/>
        </w:rPr>
        <w:tab/>
        <w:t xml:space="preserve">4.Mérleg szerinti eredmény   </w:t>
      </w:r>
      <w:r w:rsidRPr="00136631">
        <w:rPr>
          <w:i/>
          <w:iCs/>
          <w:sz w:val="20"/>
        </w:rPr>
        <w:tab/>
      </w:r>
      <w:r>
        <w:rPr>
          <w:i/>
          <w:iCs/>
          <w:sz w:val="20"/>
        </w:rPr>
        <w:t>2 400</w:t>
      </w:r>
    </w:p>
    <w:p w:rsidR="00E802CE" w:rsidRPr="00136631" w:rsidRDefault="00736520" w:rsidP="00BA541A">
      <w:pPr>
        <w:pStyle w:val="ttel6-os"/>
        <w:tabs>
          <w:tab w:val="left" w:pos="425"/>
        </w:tabs>
        <w:spacing w:before="60"/>
        <w:ind w:left="426" w:hanging="284"/>
        <w:rPr>
          <w:sz w:val="22"/>
        </w:rPr>
      </w:pPr>
      <w:r>
        <w:rPr>
          <w:sz w:val="22"/>
        </w:rPr>
        <w:t>d</w:t>
      </w:r>
      <w:r w:rsidR="00E802CE" w:rsidRPr="00136631">
        <w:rPr>
          <w:sz w:val="22"/>
        </w:rPr>
        <w:t>)</w:t>
      </w:r>
      <w:r w:rsidR="00E802CE" w:rsidRPr="00136631">
        <w:rPr>
          <w:sz w:val="22"/>
        </w:rPr>
        <w:tab/>
        <w:t>Osztalékfizetési kötelezettség</w:t>
      </w:r>
      <w:r w:rsidR="00550355">
        <w:rPr>
          <w:sz w:val="22"/>
        </w:rPr>
        <w:t xml:space="preserve"> </w:t>
      </w:r>
      <w:proofErr w:type="spellStart"/>
      <w:r w:rsidR="00550355">
        <w:rPr>
          <w:sz w:val="22"/>
        </w:rPr>
        <w:t>zrt-nek</w:t>
      </w:r>
      <w:proofErr w:type="spellEnd"/>
      <w:r w:rsidR="00E802CE" w:rsidRPr="00136631">
        <w:rPr>
          <w:sz w:val="22"/>
        </w:rPr>
        <w:t>.</w:t>
      </w:r>
    </w:p>
    <w:p w:rsidR="00E802CE" w:rsidRDefault="00E802CE" w:rsidP="00E802CE">
      <w:pPr>
        <w:pStyle w:val="TK"/>
        <w:rPr>
          <w:i/>
          <w:iCs/>
          <w:sz w:val="20"/>
        </w:rPr>
      </w:pPr>
      <w:r w:rsidRPr="00136631">
        <w:rPr>
          <w:i/>
          <w:iCs/>
          <w:sz w:val="20"/>
        </w:rPr>
        <w:t>T</w:t>
      </w:r>
      <w:r w:rsidRPr="00136631">
        <w:rPr>
          <w:i/>
          <w:iCs/>
          <w:sz w:val="20"/>
        </w:rPr>
        <w:tab/>
        <w:t>4</w:t>
      </w:r>
      <w:proofErr w:type="gramStart"/>
      <w:r w:rsidRPr="00136631">
        <w:rPr>
          <w:i/>
          <w:iCs/>
          <w:sz w:val="20"/>
        </w:rPr>
        <w:t>.Mérleg</w:t>
      </w:r>
      <w:proofErr w:type="gramEnd"/>
      <w:r w:rsidRPr="00136631">
        <w:rPr>
          <w:i/>
          <w:iCs/>
          <w:sz w:val="20"/>
        </w:rPr>
        <w:t xml:space="preserve"> szerinti eredmény  </w:t>
      </w:r>
      <w:r w:rsidRPr="00136631">
        <w:rPr>
          <w:i/>
          <w:iCs/>
          <w:sz w:val="20"/>
        </w:rPr>
        <w:tab/>
        <w:t>- K</w:t>
      </w:r>
      <w:r w:rsidRPr="00136631">
        <w:rPr>
          <w:i/>
          <w:iCs/>
          <w:sz w:val="20"/>
        </w:rPr>
        <w:tab/>
        <w:t>4.</w:t>
      </w:r>
      <w:r>
        <w:rPr>
          <w:i/>
          <w:iCs/>
          <w:sz w:val="20"/>
        </w:rPr>
        <w:t>R</w:t>
      </w:r>
      <w:r w:rsidRPr="00136631">
        <w:rPr>
          <w:i/>
          <w:iCs/>
          <w:sz w:val="20"/>
        </w:rPr>
        <w:t>övid lejáratú kötelez.</w:t>
      </w:r>
      <w:r>
        <w:rPr>
          <w:i/>
          <w:iCs/>
          <w:sz w:val="20"/>
        </w:rPr>
        <w:t xml:space="preserve"> </w:t>
      </w:r>
      <w:proofErr w:type="gramStart"/>
      <w:r>
        <w:rPr>
          <w:i/>
          <w:iCs/>
          <w:sz w:val="20"/>
        </w:rPr>
        <w:t>kapcsolt</w:t>
      </w:r>
      <w:proofErr w:type="gramEnd"/>
      <w:r>
        <w:rPr>
          <w:i/>
          <w:iCs/>
          <w:sz w:val="20"/>
        </w:rPr>
        <w:t xml:space="preserve"> váll. sz.</w:t>
      </w:r>
      <w:r w:rsidRPr="00136631">
        <w:rPr>
          <w:i/>
          <w:iCs/>
          <w:sz w:val="20"/>
        </w:rPr>
        <w:t xml:space="preserve"> </w:t>
      </w:r>
      <w:r w:rsidRPr="00136631">
        <w:rPr>
          <w:i/>
          <w:iCs/>
          <w:sz w:val="20"/>
        </w:rPr>
        <w:tab/>
      </w:r>
      <w:r w:rsidR="00550355">
        <w:rPr>
          <w:i/>
          <w:iCs/>
          <w:sz w:val="20"/>
        </w:rPr>
        <w:t>2 5</w:t>
      </w:r>
      <w:r w:rsidRPr="00136631">
        <w:rPr>
          <w:i/>
          <w:iCs/>
          <w:sz w:val="20"/>
        </w:rPr>
        <w:t>00</w:t>
      </w:r>
    </w:p>
    <w:p w:rsidR="00550355" w:rsidRPr="00136631" w:rsidRDefault="00736520" w:rsidP="00BA541A">
      <w:pPr>
        <w:pStyle w:val="ttel6-os"/>
        <w:tabs>
          <w:tab w:val="left" w:pos="425"/>
        </w:tabs>
        <w:spacing w:before="60"/>
        <w:ind w:left="426" w:hanging="284"/>
        <w:rPr>
          <w:sz w:val="22"/>
        </w:rPr>
      </w:pPr>
      <w:proofErr w:type="gramStart"/>
      <w:r>
        <w:rPr>
          <w:sz w:val="22"/>
        </w:rPr>
        <w:t>e</w:t>
      </w:r>
      <w:proofErr w:type="gramEnd"/>
      <w:r w:rsidR="00550355" w:rsidRPr="00136631">
        <w:rPr>
          <w:sz w:val="22"/>
        </w:rPr>
        <w:t>)</w:t>
      </w:r>
      <w:r w:rsidR="00550355" w:rsidRPr="00136631">
        <w:rPr>
          <w:sz w:val="22"/>
        </w:rPr>
        <w:tab/>
        <w:t>Osztalékfizetési kötelezettség</w:t>
      </w:r>
      <w:r w:rsidR="00550355">
        <w:rPr>
          <w:sz w:val="22"/>
        </w:rPr>
        <w:t xml:space="preserve"> </w:t>
      </w:r>
      <w:r w:rsidR="00BA541A">
        <w:rPr>
          <w:sz w:val="22"/>
        </w:rPr>
        <w:t>magánszemély</w:t>
      </w:r>
      <w:r w:rsidR="00550355">
        <w:rPr>
          <w:sz w:val="22"/>
        </w:rPr>
        <w:t>nek</w:t>
      </w:r>
      <w:r w:rsidR="00550355" w:rsidRPr="00136631">
        <w:rPr>
          <w:sz w:val="22"/>
        </w:rPr>
        <w:t>.</w:t>
      </w:r>
    </w:p>
    <w:p w:rsidR="00550355" w:rsidRDefault="00550355" w:rsidP="00550355">
      <w:pPr>
        <w:pStyle w:val="TK"/>
        <w:rPr>
          <w:i/>
          <w:iCs/>
          <w:sz w:val="20"/>
        </w:rPr>
      </w:pPr>
      <w:r w:rsidRPr="00136631">
        <w:rPr>
          <w:i/>
          <w:iCs/>
          <w:sz w:val="20"/>
        </w:rPr>
        <w:t>T</w:t>
      </w:r>
      <w:r w:rsidRPr="00136631">
        <w:rPr>
          <w:i/>
          <w:iCs/>
          <w:sz w:val="20"/>
        </w:rPr>
        <w:tab/>
        <w:t>4</w:t>
      </w:r>
      <w:proofErr w:type="gramStart"/>
      <w:r w:rsidRPr="00136631">
        <w:rPr>
          <w:i/>
          <w:iCs/>
          <w:sz w:val="20"/>
        </w:rPr>
        <w:t>.Mérleg</w:t>
      </w:r>
      <w:proofErr w:type="gramEnd"/>
      <w:r w:rsidRPr="00136631">
        <w:rPr>
          <w:i/>
          <w:iCs/>
          <w:sz w:val="20"/>
        </w:rPr>
        <w:t xml:space="preserve"> szerinti eredmény  </w:t>
      </w:r>
      <w:r w:rsidRPr="00136631">
        <w:rPr>
          <w:i/>
          <w:iCs/>
          <w:sz w:val="20"/>
        </w:rPr>
        <w:tab/>
        <w:t>- K</w:t>
      </w:r>
      <w:r w:rsidRPr="00136631">
        <w:rPr>
          <w:i/>
          <w:iCs/>
          <w:sz w:val="20"/>
        </w:rPr>
        <w:tab/>
        <w:t>4.</w:t>
      </w:r>
      <w:r>
        <w:rPr>
          <w:i/>
          <w:iCs/>
          <w:sz w:val="20"/>
        </w:rPr>
        <w:t>Egyéb r</w:t>
      </w:r>
      <w:r w:rsidRPr="00136631">
        <w:rPr>
          <w:i/>
          <w:iCs/>
          <w:sz w:val="20"/>
        </w:rPr>
        <w:t>övid lejáratú kötelez</w:t>
      </w:r>
      <w:r>
        <w:rPr>
          <w:i/>
          <w:iCs/>
          <w:sz w:val="20"/>
        </w:rPr>
        <w:t>ettség</w:t>
      </w:r>
      <w:r w:rsidRPr="00136631">
        <w:rPr>
          <w:i/>
          <w:iCs/>
          <w:sz w:val="20"/>
        </w:rPr>
        <w:t xml:space="preserve"> </w:t>
      </w:r>
      <w:r w:rsidRPr="00136631">
        <w:rPr>
          <w:i/>
          <w:iCs/>
          <w:sz w:val="20"/>
        </w:rPr>
        <w:tab/>
      </w:r>
      <w:r>
        <w:rPr>
          <w:i/>
          <w:iCs/>
          <w:sz w:val="20"/>
        </w:rPr>
        <w:t>2 5</w:t>
      </w:r>
      <w:r w:rsidRPr="00136631">
        <w:rPr>
          <w:i/>
          <w:iCs/>
          <w:sz w:val="20"/>
        </w:rPr>
        <w:t>00</w:t>
      </w:r>
    </w:p>
    <w:p w:rsidR="00BA541A" w:rsidRDefault="00BA541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7E29EE" w:rsidRPr="007E29EE" w:rsidRDefault="00065651" w:rsidP="001801F5">
      <w:pPr>
        <w:rPr>
          <w:b/>
          <w:sz w:val="22"/>
          <w:szCs w:val="22"/>
        </w:rPr>
      </w:pPr>
      <w:bookmarkStart w:id="0" w:name="OLE_LINK3"/>
      <w:bookmarkStart w:id="1" w:name="OLE_LINK4"/>
      <w:r w:rsidRPr="002271ED">
        <w:rPr>
          <w:b/>
          <w:sz w:val="32"/>
          <w:szCs w:val="32"/>
        </w:rPr>
        <w:lastRenderedPageBreak/>
        <w:t>5</w:t>
      </w:r>
      <w:r w:rsidR="007E29EE" w:rsidRPr="002271ED">
        <w:rPr>
          <w:b/>
          <w:sz w:val="32"/>
          <w:szCs w:val="32"/>
        </w:rPr>
        <w:t>. Feladat</w:t>
      </w:r>
      <w:r w:rsidR="007E29EE" w:rsidRPr="00D9365E">
        <w:rPr>
          <w:b/>
          <w:sz w:val="32"/>
          <w:szCs w:val="32"/>
        </w:rPr>
        <w:t xml:space="preserve"> </w:t>
      </w:r>
      <w:proofErr w:type="gramStart"/>
      <w:r w:rsidR="007E29EE" w:rsidRPr="00D9365E">
        <w:rPr>
          <w:b/>
          <w:sz w:val="28"/>
          <w:szCs w:val="28"/>
        </w:rPr>
        <w:t>kidolgozása</w:t>
      </w:r>
      <w:r w:rsidR="00985AA7">
        <w:rPr>
          <w:b/>
          <w:sz w:val="28"/>
          <w:szCs w:val="28"/>
        </w:rPr>
        <w:t xml:space="preserve">          </w:t>
      </w:r>
      <w:r w:rsidR="007E29EE" w:rsidRPr="00D9365E">
        <w:rPr>
          <w:b/>
          <w:sz w:val="28"/>
          <w:szCs w:val="28"/>
        </w:rPr>
        <w:t xml:space="preserve"> </w:t>
      </w:r>
      <w:r w:rsidR="007E29EE" w:rsidRPr="00B50442">
        <w:rPr>
          <w:b/>
          <w:sz w:val="22"/>
          <w:szCs w:val="22"/>
        </w:rPr>
        <w:t>(</w:t>
      </w:r>
      <w:proofErr w:type="gramEnd"/>
      <w:r w:rsidR="00985AA7" w:rsidRPr="00985AA7">
        <w:rPr>
          <w:b/>
          <w:i/>
          <w:sz w:val="22"/>
          <w:szCs w:val="22"/>
        </w:rPr>
        <w:t>40 perc, 4</w:t>
      </w:r>
      <w:r w:rsidR="00985AA7" w:rsidRPr="00985AA7">
        <w:rPr>
          <w:b/>
          <w:bCs/>
          <w:i/>
          <w:iCs/>
          <w:sz w:val="22"/>
          <w:szCs w:val="22"/>
        </w:rPr>
        <w:t xml:space="preserve"> </w:t>
      </w:r>
      <w:r w:rsidR="00985AA7" w:rsidRPr="00985AA7">
        <w:rPr>
          <w:b/>
          <w:i/>
          <w:sz w:val="22"/>
          <w:szCs w:val="22"/>
        </w:rPr>
        <w:t xml:space="preserve">db * 2 *2 </w:t>
      </w:r>
      <w:r w:rsidR="00985AA7">
        <w:rPr>
          <w:b/>
          <w:i/>
          <w:sz w:val="22"/>
          <w:szCs w:val="22"/>
        </w:rPr>
        <w:t xml:space="preserve">pont </w:t>
      </w:r>
      <w:r w:rsidR="00985AA7" w:rsidRPr="00985AA7">
        <w:rPr>
          <w:b/>
          <w:i/>
          <w:sz w:val="22"/>
          <w:szCs w:val="22"/>
        </w:rPr>
        <w:t>+ 1 db * 2 * 1 pont = 22</w:t>
      </w:r>
      <w:r w:rsidR="00985AA7" w:rsidRPr="00B50442">
        <w:rPr>
          <w:b/>
          <w:i/>
          <w:sz w:val="22"/>
          <w:szCs w:val="22"/>
        </w:rPr>
        <w:t xml:space="preserve"> pont</w:t>
      </w:r>
      <w:r w:rsidR="007E29EE" w:rsidRPr="0052646B">
        <w:rPr>
          <w:b/>
          <w:sz w:val="22"/>
          <w:szCs w:val="22"/>
        </w:rPr>
        <w:t>.)</w:t>
      </w:r>
    </w:p>
    <w:p w:rsidR="007E29EE" w:rsidRPr="00FE433B" w:rsidRDefault="007E29EE" w:rsidP="001801F5">
      <w:pPr>
        <w:rPr>
          <w:b/>
          <w:i/>
          <w:sz w:val="10"/>
          <w:szCs w:val="10"/>
        </w:rPr>
      </w:pPr>
    </w:p>
    <w:p w:rsidR="007E29EE" w:rsidRDefault="007E29EE" w:rsidP="00085B21">
      <w:pPr>
        <w:spacing w:after="120"/>
        <w:jc w:val="both"/>
        <w:rPr>
          <w:b/>
          <w:sz w:val="22"/>
          <w:szCs w:val="22"/>
        </w:rPr>
      </w:pPr>
      <w:r w:rsidRPr="000855FF">
        <w:rPr>
          <w:sz w:val="22"/>
          <w:szCs w:val="22"/>
        </w:rPr>
        <w:t xml:space="preserve">Oldja meg az alábbi feladatokat! A végeredményt </w:t>
      </w:r>
      <w:r w:rsidRPr="000855FF">
        <w:rPr>
          <w:b/>
          <w:i/>
          <w:sz w:val="22"/>
          <w:szCs w:val="22"/>
        </w:rPr>
        <w:t>(a jó betűjelet)</w:t>
      </w:r>
      <w:r w:rsidRPr="000855FF">
        <w:rPr>
          <w:sz w:val="22"/>
          <w:szCs w:val="22"/>
        </w:rPr>
        <w:t xml:space="preserve"> a megfelelő helyre (a „Helyesen” utáni üres helyre) írja be! </w:t>
      </w:r>
      <w:r w:rsidRPr="000855FF">
        <w:rPr>
          <w:b/>
          <w:sz w:val="22"/>
          <w:szCs w:val="22"/>
        </w:rPr>
        <w:t>Mellékszámítás nélkül – ha mellékszámítás szükséges – csak NULLA pont adható.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7"/>
        <w:gridCol w:w="3081"/>
        <w:gridCol w:w="2306"/>
        <w:gridCol w:w="1134"/>
        <w:gridCol w:w="425"/>
      </w:tblGrid>
      <w:tr w:rsidR="00085B21" w:rsidRPr="00292615" w:rsidTr="002271ED">
        <w:tc>
          <w:tcPr>
            <w:tcW w:w="87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bookmarkEnd w:id="0"/>
          <w:bookmarkEnd w:id="1"/>
          <w:p w:rsidR="00085B21" w:rsidRPr="00917CC8" w:rsidRDefault="00085B21" w:rsidP="0010125A">
            <w:pPr>
              <w:ind w:left="340" w:hanging="3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5a</w:t>
            </w:r>
            <w:r w:rsidRPr="00917CC8">
              <w:rPr>
                <w:b/>
                <w:sz w:val="22"/>
                <w:szCs w:val="22"/>
              </w:rPr>
              <w:t>)</w:t>
            </w:r>
            <w:r w:rsidRPr="00917CC8">
              <w:rPr>
                <w:b/>
                <w:i/>
                <w:sz w:val="22"/>
                <w:szCs w:val="22"/>
              </w:rPr>
              <w:tab/>
            </w:r>
            <w:r w:rsidRPr="00917CC8">
              <w:rPr>
                <w:sz w:val="22"/>
                <w:szCs w:val="22"/>
              </w:rPr>
              <w:t>December 1-jén átmeneti pénzügyi nehézségeink áthidalására 5</w:t>
            </w:r>
            <w:r>
              <w:rPr>
                <w:sz w:val="22"/>
                <w:szCs w:val="22"/>
              </w:rPr>
              <w:t xml:space="preserve"> 0</w:t>
            </w:r>
            <w:r w:rsidRPr="00917CC8">
              <w:rPr>
                <w:sz w:val="22"/>
                <w:szCs w:val="22"/>
              </w:rPr>
              <w:t xml:space="preserve">00 </w:t>
            </w:r>
            <w:proofErr w:type="spellStart"/>
            <w:r w:rsidRPr="00917CC8">
              <w:rPr>
                <w:sz w:val="22"/>
                <w:szCs w:val="22"/>
              </w:rPr>
              <w:t>eFt</w:t>
            </w:r>
            <w:proofErr w:type="spellEnd"/>
            <w:r w:rsidRPr="00917CC8">
              <w:rPr>
                <w:sz w:val="22"/>
                <w:szCs w:val="22"/>
              </w:rPr>
              <w:t xml:space="preserve"> ellenértékeként </w:t>
            </w:r>
            <w:r w:rsidRPr="00C100A8">
              <w:rPr>
                <w:b/>
                <w:sz w:val="22"/>
                <w:szCs w:val="22"/>
                <w:highlight w:val="lightGray"/>
              </w:rPr>
              <w:t>valódi</w:t>
            </w:r>
            <w:r w:rsidRPr="00917CC8">
              <w:rPr>
                <w:b/>
                <w:sz w:val="22"/>
                <w:szCs w:val="22"/>
              </w:rPr>
              <w:t xml:space="preserve"> penziós ügylet</w:t>
            </w:r>
            <w:r w:rsidRPr="00917CC8">
              <w:rPr>
                <w:sz w:val="22"/>
                <w:szCs w:val="22"/>
              </w:rPr>
              <w:t xml:space="preserve"> keretében forgatási célú részvényeket adtunk át. A részvények könyv szerinti értéke</w:t>
            </w:r>
            <w:r>
              <w:rPr>
                <w:sz w:val="22"/>
                <w:szCs w:val="22"/>
              </w:rPr>
              <w:t xml:space="preserve"> 5 2</w:t>
            </w:r>
            <w:r w:rsidRPr="00917CC8">
              <w:rPr>
                <w:sz w:val="22"/>
                <w:szCs w:val="22"/>
              </w:rPr>
              <w:t xml:space="preserve">00 </w:t>
            </w:r>
            <w:proofErr w:type="spellStart"/>
            <w:r w:rsidRPr="00917CC8">
              <w:rPr>
                <w:sz w:val="22"/>
                <w:szCs w:val="22"/>
              </w:rPr>
              <w:t>eFt</w:t>
            </w:r>
            <w:proofErr w:type="spellEnd"/>
            <w:r w:rsidRPr="00917CC8">
              <w:rPr>
                <w:sz w:val="22"/>
                <w:szCs w:val="22"/>
              </w:rPr>
              <w:t xml:space="preserve">. A bankértesítés megérkezett. December 31-én </w:t>
            </w:r>
            <w:r>
              <w:rPr>
                <w:sz w:val="22"/>
                <w:szCs w:val="22"/>
              </w:rPr>
              <w:t>5 100</w:t>
            </w:r>
            <w:r w:rsidRPr="00917CC8">
              <w:rPr>
                <w:sz w:val="22"/>
                <w:szCs w:val="22"/>
              </w:rPr>
              <w:t xml:space="preserve"> </w:t>
            </w:r>
            <w:proofErr w:type="spellStart"/>
            <w:r w:rsidRPr="00917CC8">
              <w:rPr>
                <w:sz w:val="22"/>
                <w:szCs w:val="22"/>
              </w:rPr>
              <w:t>eFt-ért</w:t>
            </w:r>
            <w:proofErr w:type="spellEnd"/>
            <w:r w:rsidRPr="00917CC8">
              <w:rPr>
                <w:sz w:val="22"/>
                <w:szCs w:val="22"/>
              </w:rPr>
              <w:t xml:space="preserve"> visszavásároltuk a részvényeket (átutaltuk az ellenértéket). Az ügyletet zártuk.   </w:t>
            </w:r>
            <w:r>
              <w:rPr>
                <w:sz w:val="22"/>
                <w:szCs w:val="22"/>
              </w:rPr>
              <w:t xml:space="preserve">  </w:t>
            </w:r>
            <w:r w:rsidRPr="00917CC8">
              <w:rPr>
                <w:sz w:val="22"/>
                <w:szCs w:val="22"/>
              </w:rPr>
              <w:t xml:space="preserve"> </w:t>
            </w:r>
            <w:r w:rsidRPr="00D9365E">
              <w:rPr>
                <w:sz w:val="22"/>
                <w:szCs w:val="22"/>
                <w:highlight w:val="lightGray"/>
              </w:rPr>
              <w:t>(</w:t>
            </w:r>
            <w:r w:rsidR="0010125A" w:rsidRPr="0010125A">
              <w:rPr>
                <w:b/>
                <w:szCs w:val="22"/>
                <w:highlight w:val="lightGray"/>
              </w:rPr>
              <w:t>4</w:t>
            </w:r>
            <w:r w:rsidRPr="0010125A">
              <w:rPr>
                <w:b/>
                <w:sz w:val="22"/>
                <w:szCs w:val="22"/>
                <w:highlight w:val="lightGray"/>
              </w:rPr>
              <w:t xml:space="preserve"> pont</w:t>
            </w:r>
            <w:r w:rsidRPr="00D9365E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085B21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85B21" w:rsidRPr="00D9365E" w:rsidRDefault="00085B21" w:rsidP="00F57EA2">
            <w:pPr>
              <w:jc w:val="both"/>
              <w:rPr>
                <w:spacing w:val="-2"/>
                <w:sz w:val="22"/>
                <w:szCs w:val="22"/>
              </w:rPr>
            </w:pPr>
            <w:r w:rsidRPr="00D9365E">
              <w:rPr>
                <w:spacing w:val="-2"/>
                <w:sz w:val="22"/>
                <w:szCs w:val="22"/>
              </w:rPr>
              <w:t>A kapott pénzt az egyéb rövid lejáratú kötelezettségekkel szemben vesszük állományba.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A)</w:t>
            </w:r>
          </w:p>
        </w:tc>
      </w:tr>
      <w:tr w:rsidR="00085B21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85B21" w:rsidRPr="002C6230" w:rsidRDefault="00085B21" w:rsidP="00F57EA2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>A részvények átadása miatt keletkezett 100 </w:t>
            </w:r>
            <w:proofErr w:type="spellStart"/>
            <w:r w:rsidRPr="002C6230">
              <w:rPr>
                <w:sz w:val="22"/>
                <w:szCs w:val="22"/>
              </w:rPr>
              <w:t>eFt</w:t>
            </w:r>
            <w:proofErr w:type="spellEnd"/>
            <w:r w:rsidRPr="002C6230">
              <w:rPr>
                <w:sz w:val="22"/>
                <w:szCs w:val="22"/>
              </w:rPr>
              <w:t xml:space="preserve"> árfolyam nyereséget a pénzügyi műveletek egyéb bevételével szemben számoljuk el.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B)</w:t>
            </w:r>
          </w:p>
        </w:tc>
      </w:tr>
      <w:tr w:rsidR="00085B21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85B21" w:rsidRPr="002C6230" w:rsidRDefault="00085B21" w:rsidP="00F57EA2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 részvények átadása miatt </w:t>
            </w:r>
            <w:r>
              <w:rPr>
                <w:sz w:val="22"/>
                <w:szCs w:val="22"/>
              </w:rPr>
              <w:t xml:space="preserve">200 </w:t>
            </w:r>
            <w:proofErr w:type="spellStart"/>
            <w:r>
              <w:rPr>
                <w:sz w:val="22"/>
                <w:szCs w:val="22"/>
              </w:rPr>
              <w:t>eFt-ot</w:t>
            </w:r>
            <w:proofErr w:type="spellEnd"/>
            <w:r>
              <w:rPr>
                <w:sz w:val="22"/>
                <w:szCs w:val="22"/>
              </w:rPr>
              <w:t xml:space="preserve"> kell elszámolni </w:t>
            </w:r>
            <w:r w:rsidRPr="00917CC8">
              <w:rPr>
                <w:sz w:val="22"/>
                <w:szCs w:val="22"/>
              </w:rPr>
              <w:t>a pénzügyi műveletek egyéb ráfordításá</w:t>
            </w:r>
            <w:r>
              <w:rPr>
                <w:sz w:val="22"/>
                <w:szCs w:val="22"/>
              </w:rPr>
              <w:t>ra</w:t>
            </w:r>
            <w:r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C)</w:t>
            </w:r>
          </w:p>
        </w:tc>
      </w:tr>
      <w:tr w:rsidR="00085B21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85B21" w:rsidRPr="002C6230" w:rsidRDefault="00085B21" w:rsidP="00F57EA2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 visszavett részvények bekerülési értéke </w:t>
            </w:r>
            <w:r>
              <w:rPr>
                <w:sz w:val="22"/>
                <w:szCs w:val="22"/>
              </w:rPr>
              <w:t>5</w:t>
            </w:r>
            <w:r w:rsidRPr="002C62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 w:rsidRPr="002C6230">
              <w:rPr>
                <w:sz w:val="22"/>
                <w:szCs w:val="22"/>
              </w:rPr>
              <w:t xml:space="preserve">0 </w:t>
            </w:r>
            <w:proofErr w:type="spellStart"/>
            <w:r w:rsidRPr="002C6230">
              <w:rPr>
                <w:sz w:val="22"/>
                <w:szCs w:val="22"/>
              </w:rPr>
              <w:t>eFt</w:t>
            </w:r>
            <w:proofErr w:type="spellEnd"/>
            <w:r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D)</w:t>
            </w:r>
          </w:p>
        </w:tc>
      </w:tr>
      <w:tr w:rsidR="00085B21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85B21" w:rsidRPr="00917CC8" w:rsidRDefault="00085B21" w:rsidP="00F57EA2">
            <w:pPr>
              <w:jc w:val="both"/>
              <w:rPr>
                <w:sz w:val="22"/>
                <w:szCs w:val="22"/>
              </w:rPr>
            </w:pPr>
            <w:r w:rsidRPr="00917CC8">
              <w:rPr>
                <w:sz w:val="22"/>
                <w:szCs w:val="22"/>
              </w:rPr>
              <w:t xml:space="preserve">Az ügylet zárásakor </w:t>
            </w:r>
            <w:r>
              <w:rPr>
                <w:sz w:val="22"/>
                <w:szCs w:val="22"/>
              </w:rPr>
              <w:t>10</w:t>
            </w:r>
            <w:r w:rsidRPr="00917CC8">
              <w:rPr>
                <w:sz w:val="22"/>
                <w:szCs w:val="22"/>
              </w:rPr>
              <w:t xml:space="preserve">0 </w:t>
            </w:r>
            <w:proofErr w:type="spellStart"/>
            <w:r w:rsidRPr="00917CC8">
              <w:rPr>
                <w:sz w:val="22"/>
                <w:szCs w:val="22"/>
              </w:rPr>
              <w:t>eFt</w:t>
            </w:r>
            <w:proofErr w:type="spellEnd"/>
            <w:r w:rsidRPr="00917CC8">
              <w:rPr>
                <w:sz w:val="22"/>
                <w:szCs w:val="22"/>
              </w:rPr>
              <w:t xml:space="preserve"> fizetett kamatot számolunk el.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E)</w:t>
            </w:r>
          </w:p>
        </w:tc>
      </w:tr>
      <w:tr w:rsidR="00085B21" w:rsidRPr="00292615" w:rsidTr="002271ED">
        <w:tc>
          <w:tcPr>
            <w:tcW w:w="426" w:type="dxa"/>
            <w:tcBorders>
              <w:lef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85B21" w:rsidRPr="00917CC8" w:rsidRDefault="00085B21" w:rsidP="00F57EA2">
            <w:pPr>
              <w:jc w:val="both"/>
              <w:rPr>
                <w:sz w:val="22"/>
                <w:szCs w:val="22"/>
              </w:rPr>
            </w:pPr>
            <w:r w:rsidRPr="00917CC8">
              <w:rPr>
                <w:sz w:val="22"/>
                <w:szCs w:val="22"/>
              </w:rPr>
              <w:t>Az ügylet zárásakor a keletkezett veszteséget a pénzügyi műveletek egyéb ráfordításával szemben kell elszámolni.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pct15" w:color="auto" w:fill="auto"/>
          </w:tcPr>
          <w:p w:rsidR="00085B21" w:rsidRPr="00917CC8" w:rsidRDefault="00085B21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F)</w:t>
            </w:r>
          </w:p>
        </w:tc>
      </w:tr>
      <w:tr w:rsidR="00085B21" w:rsidRPr="00292615" w:rsidTr="002271ED">
        <w:tc>
          <w:tcPr>
            <w:tcW w:w="1843" w:type="dxa"/>
            <w:gridSpan w:val="2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085B21" w:rsidRPr="00917CC8" w:rsidRDefault="00085B21" w:rsidP="00F57E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/>
          </w:tcPr>
          <w:p w:rsidR="00085B21" w:rsidRPr="00917CC8" w:rsidRDefault="00085B21" w:rsidP="00F57EA2">
            <w:pPr>
              <w:jc w:val="center"/>
              <w:rPr>
                <w:b/>
                <w:i/>
                <w:sz w:val="22"/>
                <w:szCs w:val="22"/>
              </w:rPr>
            </w:pPr>
            <w:r w:rsidRPr="00917CC8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FFFFFF"/>
          </w:tcPr>
          <w:p w:rsidR="00085B21" w:rsidRPr="00917CC8" w:rsidRDefault="00085B21" w:rsidP="00F57E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85B21" w:rsidRPr="00917CC8" w:rsidRDefault="00085B21" w:rsidP="00F57EA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/>
          </w:tcPr>
          <w:p w:rsidR="00085B21" w:rsidRPr="00917CC8" w:rsidRDefault="00085B21" w:rsidP="00F57EA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085B21" w:rsidRPr="00292615" w:rsidTr="002271ED"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085B21" w:rsidRPr="00917CC8" w:rsidRDefault="00085B21" w:rsidP="00F57EA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085B21" w:rsidRPr="00917CC8" w:rsidRDefault="00085B21" w:rsidP="00F57EA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85B21" w:rsidRPr="00917CC8" w:rsidRDefault="00085B21" w:rsidP="00F57EA2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</w:tbl>
    <w:p w:rsidR="00D65ED1" w:rsidRDefault="00D65ED1" w:rsidP="001801F5">
      <w:pPr>
        <w:jc w:val="both"/>
        <w:rPr>
          <w:b/>
        </w:rPr>
      </w:pPr>
    </w:p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26"/>
        <w:gridCol w:w="1417"/>
        <w:gridCol w:w="3081"/>
        <w:gridCol w:w="2306"/>
        <w:gridCol w:w="1134"/>
        <w:gridCol w:w="425"/>
      </w:tblGrid>
      <w:tr w:rsidR="00011C58" w:rsidRPr="00292615" w:rsidTr="002271ED">
        <w:tc>
          <w:tcPr>
            <w:tcW w:w="8789" w:type="dxa"/>
            <w:gridSpan w:val="6"/>
            <w:shd w:val="clear" w:color="auto" w:fill="FFFFFF"/>
          </w:tcPr>
          <w:p w:rsidR="00011C58" w:rsidRPr="00917CC8" w:rsidRDefault="00011C58" w:rsidP="0010125A">
            <w:pPr>
              <w:ind w:left="340" w:hanging="34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5b</w:t>
            </w:r>
            <w:r w:rsidRPr="00917CC8">
              <w:rPr>
                <w:b/>
                <w:sz w:val="22"/>
                <w:szCs w:val="22"/>
              </w:rPr>
              <w:t>)</w:t>
            </w:r>
            <w:r w:rsidRPr="00917CC8">
              <w:rPr>
                <w:b/>
                <w:i/>
                <w:sz w:val="22"/>
                <w:szCs w:val="22"/>
              </w:rPr>
              <w:tab/>
            </w:r>
            <w:r w:rsidRPr="00917C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z </w:t>
            </w:r>
            <w:r w:rsidRPr="00085B21">
              <w:rPr>
                <w:b/>
                <w:sz w:val="22"/>
                <w:szCs w:val="22"/>
              </w:rPr>
              <w:t xml:space="preserve">OP-CIÓ </w:t>
            </w:r>
            <w:proofErr w:type="spellStart"/>
            <w:r w:rsidRPr="00085B21">
              <w:rPr>
                <w:b/>
                <w:sz w:val="22"/>
                <w:szCs w:val="22"/>
              </w:rPr>
              <w:t>Z</w:t>
            </w:r>
            <w:r>
              <w:rPr>
                <w:b/>
                <w:sz w:val="22"/>
                <w:szCs w:val="22"/>
              </w:rPr>
              <w:t>r</w:t>
            </w:r>
            <w:r w:rsidRPr="00085B21">
              <w:rPr>
                <w:b/>
                <w:sz w:val="22"/>
                <w:szCs w:val="22"/>
              </w:rPr>
              <w:t>t</w:t>
            </w:r>
            <w:proofErr w:type="spellEnd"/>
            <w:r w:rsidRPr="00917CC8">
              <w:rPr>
                <w:b/>
                <w:sz w:val="22"/>
                <w:szCs w:val="22"/>
              </w:rPr>
              <w:t>.</w:t>
            </w:r>
            <w:r w:rsidRPr="00917CC8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opciós eladási</w:t>
            </w:r>
            <w:r w:rsidRPr="00917CC8">
              <w:rPr>
                <w:b/>
                <w:sz w:val="22"/>
                <w:szCs w:val="22"/>
              </w:rPr>
              <w:t xml:space="preserve"> ügyletet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vásárolt</w:t>
            </w:r>
            <w:r w:rsidRPr="00917CC8">
              <w:rPr>
                <w:sz w:val="22"/>
                <w:szCs w:val="22"/>
              </w:rPr>
              <w:t xml:space="preserve"> (részvények </w:t>
            </w:r>
            <w:r>
              <w:rPr>
                <w:sz w:val="22"/>
                <w:szCs w:val="22"/>
              </w:rPr>
              <w:t>értékesítésére</w:t>
            </w:r>
            <w:r w:rsidRPr="00917CC8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nov</w:t>
            </w:r>
            <w:r w:rsidRPr="00917CC8">
              <w:rPr>
                <w:sz w:val="22"/>
                <w:szCs w:val="22"/>
              </w:rPr>
              <w:t xml:space="preserve">ember 1-jén. A kötési árfolyamon számított érték </w:t>
            </w:r>
            <w:r>
              <w:rPr>
                <w:sz w:val="22"/>
                <w:szCs w:val="22"/>
              </w:rPr>
              <w:t>10</w:t>
            </w:r>
            <w:r w:rsidRPr="00917CC8">
              <w:rPr>
                <w:sz w:val="22"/>
                <w:szCs w:val="22"/>
              </w:rPr>
              <w:t xml:space="preserve">0 db * </w:t>
            </w:r>
            <w:r>
              <w:rPr>
                <w:sz w:val="22"/>
                <w:szCs w:val="22"/>
              </w:rPr>
              <w:t>20</w:t>
            </w:r>
            <w:r w:rsidRPr="00917CC8">
              <w:rPr>
                <w:sz w:val="22"/>
                <w:szCs w:val="22"/>
              </w:rPr>
              <w:t xml:space="preserve">0 </w:t>
            </w:r>
            <w:proofErr w:type="spellStart"/>
            <w:r w:rsidRPr="00917CC8">
              <w:rPr>
                <w:sz w:val="22"/>
                <w:szCs w:val="22"/>
              </w:rPr>
              <w:t>eFt</w:t>
            </w:r>
            <w:proofErr w:type="spellEnd"/>
            <w:r w:rsidRPr="00917CC8">
              <w:rPr>
                <w:sz w:val="22"/>
                <w:szCs w:val="22"/>
              </w:rPr>
              <w:t xml:space="preserve">/db = </w:t>
            </w:r>
            <w:r>
              <w:rPr>
                <w:sz w:val="22"/>
                <w:szCs w:val="22"/>
              </w:rPr>
              <w:t>20 </w:t>
            </w:r>
            <w:r w:rsidRPr="00917CC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917CC8">
              <w:rPr>
                <w:sz w:val="22"/>
                <w:szCs w:val="22"/>
              </w:rPr>
              <w:t>eFt</w:t>
            </w:r>
            <w:proofErr w:type="spellEnd"/>
            <w:r w:rsidRPr="00917CC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917CC8">
              <w:rPr>
                <w:sz w:val="22"/>
                <w:szCs w:val="22"/>
              </w:rPr>
              <w:t>A</w:t>
            </w:r>
            <w:proofErr w:type="gramEnd"/>
            <w:r w:rsidRPr="00917CC8">
              <w:rPr>
                <w:sz w:val="22"/>
                <w:szCs w:val="22"/>
              </w:rPr>
              <w:t xml:space="preserve"> lejárat napja január 31. </w:t>
            </w:r>
            <w:r>
              <w:rPr>
                <w:sz w:val="22"/>
                <w:szCs w:val="22"/>
              </w:rPr>
              <w:t xml:space="preserve">A részvények könyv szerinti értéke 16 000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917CC8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 xml:space="preserve">határidős árfolyam </w:t>
            </w:r>
            <w:r w:rsidRPr="00917CC8">
              <w:rPr>
                <w:sz w:val="22"/>
                <w:szCs w:val="22"/>
              </w:rPr>
              <w:t xml:space="preserve">december 31-én </w:t>
            </w:r>
            <w:r>
              <w:rPr>
                <w:sz w:val="22"/>
                <w:szCs w:val="22"/>
              </w:rPr>
              <w:t>180</w:t>
            </w:r>
            <w:r w:rsidRPr="00917CC8">
              <w:rPr>
                <w:sz w:val="22"/>
                <w:szCs w:val="22"/>
              </w:rPr>
              <w:t xml:space="preserve"> </w:t>
            </w:r>
            <w:proofErr w:type="spellStart"/>
            <w:r w:rsidRPr="00917CC8">
              <w:rPr>
                <w:sz w:val="22"/>
                <w:szCs w:val="22"/>
              </w:rPr>
              <w:t>eFt</w:t>
            </w:r>
            <w:proofErr w:type="spellEnd"/>
            <w:r w:rsidRPr="00917CC8">
              <w:rPr>
                <w:sz w:val="22"/>
                <w:szCs w:val="22"/>
              </w:rPr>
              <w:t xml:space="preserve">/db, január 31-én </w:t>
            </w:r>
            <w:r>
              <w:rPr>
                <w:sz w:val="22"/>
                <w:szCs w:val="22"/>
              </w:rPr>
              <w:t xml:space="preserve">a napi ár 190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 xml:space="preserve">/db, az opciót beváltják.        </w:t>
            </w:r>
            <w:r w:rsidRPr="00D9365E">
              <w:rPr>
                <w:sz w:val="22"/>
                <w:szCs w:val="22"/>
                <w:highlight w:val="lightGray"/>
              </w:rPr>
              <w:t>(</w:t>
            </w:r>
            <w:r w:rsidR="0010125A" w:rsidRPr="0010125A">
              <w:rPr>
                <w:b/>
                <w:szCs w:val="22"/>
                <w:highlight w:val="lightGray"/>
              </w:rPr>
              <w:t>4</w:t>
            </w:r>
            <w:r w:rsidRPr="0010125A">
              <w:rPr>
                <w:b/>
                <w:sz w:val="22"/>
                <w:szCs w:val="22"/>
                <w:highlight w:val="lightGray"/>
              </w:rPr>
              <w:t xml:space="preserve"> pont</w:t>
            </w:r>
            <w:r w:rsidRPr="00D9365E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011C58" w:rsidRPr="00292615" w:rsidTr="002271ED">
        <w:tc>
          <w:tcPr>
            <w:tcW w:w="426" w:type="dxa"/>
            <w:shd w:val="pct15" w:color="auto" w:fill="auto"/>
          </w:tcPr>
          <w:p w:rsidR="00011C58" w:rsidRPr="00917CC8" w:rsidRDefault="00011C58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11C58" w:rsidRPr="00917CC8" w:rsidRDefault="00011C58" w:rsidP="00F57EA2">
            <w:pPr>
              <w:jc w:val="both"/>
              <w:rPr>
                <w:spacing w:val="-2"/>
                <w:sz w:val="22"/>
                <w:szCs w:val="22"/>
              </w:rPr>
            </w:pPr>
            <w:r w:rsidRPr="00917CC8"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 w:rsidRPr="00917CC8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opciós ügylet kötésekor a jövőbeni</w:t>
            </w:r>
            <w:r w:rsidRPr="00917CC8">
              <w:rPr>
                <w:spacing w:val="-2"/>
                <w:sz w:val="22"/>
                <w:szCs w:val="22"/>
              </w:rPr>
              <w:t xml:space="preserve"> követelések között állományba kell venni a kötési árfolyamon számított összeget.</w:t>
            </w:r>
          </w:p>
        </w:tc>
        <w:tc>
          <w:tcPr>
            <w:tcW w:w="425" w:type="dxa"/>
            <w:shd w:val="pct15" w:color="auto" w:fill="auto"/>
          </w:tcPr>
          <w:p w:rsidR="00011C58" w:rsidRPr="00917CC8" w:rsidRDefault="00011C58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A)</w:t>
            </w:r>
          </w:p>
        </w:tc>
      </w:tr>
      <w:tr w:rsidR="00011C58" w:rsidRPr="00292615" w:rsidTr="002271ED">
        <w:tc>
          <w:tcPr>
            <w:tcW w:w="426" w:type="dxa"/>
            <w:shd w:val="pct15" w:color="auto" w:fill="auto"/>
          </w:tcPr>
          <w:p w:rsidR="00011C58" w:rsidRPr="00917CC8" w:rsidRDefault="00011C58" w:rsidP="00F57EA2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11C58" w:rsidRPr="002C6230" w:rsidRDefault="00011C58" w:rsidP="00F57EA2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Az év végi értékeléskor </w:t>
            </w:r>
            <w:r>
              <w:rPr>
                <w:sz w:val="22"/>
                <w:szCs w:val="22"/>
              </w:rPr>
              <w:t>2 0</w:t>
            </w:r>
            <w:r w:rsidRPr="002C6230">
              <w:rPr>
                <w:sz w:val="22"/>
                <w:szCs w:val="22"/>
              </w:rPr>
              <w:t>00 </w:t>
            </w:r>
            <w:proofErr w:type="spellStart"/>
            <w:r w:rsidRPr="002C6230">
              <w:rPr>
                <w:sz w:val="22"/>
                <w:szCs w:val="22"/>
              </w:rPr>
              <w:t>eFt</w:t>
            </w:r>
            <w:proofErr w:type="spellEnd"/>
            <w:r w:rsidRPr="002C62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vesztesé</w:t>
            </w:r>
            <w:r w:rsidRPr="002C6230">
              <w:rPr>
                <w:sz w:val="22"/>
                <w:szCs w:val="22"/>
              </w:rPr>
              <w:t xml:space="preserve">get kell elszámolni a pénzügyi műveletek egyéb </w:t>
            </w:r>
            <w:r>
              <w:rPr>
                <w:sz w:val="22"/>
                <w:szCs w:val="22"/>
              </w:rPr>
              <w:t>ráfordításával</w:t>
            </w:r>
            <w:r w:rsidRPr="002C6230">
              <w:rPr>
                <w:sz w:val="22"/>
                <w:szCs w:val="22"/>
              </w:rPr>
              <w:t xml:space="preserve"> szemben.</w:t>
            </w:r>
          </w:p>
        </w:tc>
        <w:tc>
          <w:tcPr>
            <w:tcW w:w="425" w:type="dxa"/>
            <w:shd w:val="pct15" w:color="auto" w:fill="auto"/>
          </w:tcPr>
          <w:p w:rsidR="00011C58" w:rsidRPr="00917CC8" w:rsidRDefault="00011C58" w:rsidP="00F57EA2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B)</w:t>
            </w:r>
          </w:p>
        </w:tc>
      </w:tr>
      <w:tr w:rsidR="00011C58" w:rsidRPr="00292615" w:rsidTr="002271ED">
        <w:tc>
          <w:tcPr>
            <w:tcW w:w="426" w:type="dxa"/>
            <w:shd w:val="pct15" w:color="auto" w:fill="auto"/>
          </w:tcPr>
          <w:p w:rsidR="00011C58" w:rsidRPr="00917CC8" w:rsidRDefault="00011C58" w:rsidP="00F57EA2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11C58" w:rsidRPr="002C6230" w:rsidRDefault="00011C58" w:rsidP="00F57E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ügylet zárásakor el kell számolni 4 000 </w:t>
            </w:r>
            <w:proofErr w:type="spellStart"/>
            <w:r>
              <w:rPr>
                <w:sz w:val="22"/>
                <w:szCs w:val="22"/>
              </w:rPr>
              <w:t>eFt</w:t>
            </w:r>
            <w:proofErr w:type="spellEnd"/>
            <w:r>
              <w:rPr>
                <w:sz w:val="22"/>
                <w:szCs w:val="22"/>
              </w:rPr>
              <w:t xml:space="preserve"> nyereséget a </w:t>
            </w:r>
            <w:r w:rsidRPr="002C6230">
              <w:rPr>
                <w:sz w:val="22"/>
                <w:szCs w:val="22"/>
              </w:rPr>
              <w:t xml:space="preserve">pénzügyi műveletek egyéb </w:t>
            </w:r>
            <w:r>
              <w:rPr>
                <w:sz w:val="22"/>
                <w:szCs w:val="22"/>
              </w:rPr>
              <w:t>bevételével</w:t>
            </w:r>
            <w:r w:rsidRPr="002C6230">
              <w:rPr>
                <w:sz w:val="22"/>
                <w:szCs w:val="22"/>
              </w:rPr>
              <w:t xml:space="preserve"> szemben.</w:t>
            </w:r>
          </w:p>
        </w:tc>
        <w:tc>
          <w:tcPr>
            <w:tcW w:w="425" w:type="dxa"/>
            <w:shd w:val="pct15" w:color="auto" w:fill="auto"/>
          </w:tcPr>
          <w:p w:rsidR="00011C58" w:rsidRPr="00917CC8" w:rsidRDefault="00011C58" w:rsidP="00F57EA2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C)</w:t>
            </w:r>
          </w:p>
        </w:tc>
      </w:tr>
      <w:tr w:rsidR="00011C58" w:rsidRPr="00292615" w:rsidTr="002271ED">
        <w:tc>
          <w:tcPr>
            <w:tcW w:w="426" w:type="dxa"/>
            <w:shd w:val="pct15" w:color="auto" w:fill="auto"/>
          </w:tcPr>
          <w:p w:rsidR="00011C58" w:rsidRPr="00917CC8" w:rsidRDefault="00011C58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11C58" w:rsidRPr="002C6230" w:rsidRDefault="00011C58" w:rsidP="00F57EA2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Az év végi értékeléskor </w:t>
            </w:r>
            <w:r>
              <w:rPr>
                <w:sz w:val="22"/>
                <w:szCs w:val="22"/>
              </w:rPr>
              <w:t>az árfolyamnyereség időarányos részét kell elszámolni</w:t>
            </w:r>
            <w:r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pct15" w:color="auto" w:fill="auto"/>
          </w:tcPr>
          <w:p w:rsidR="00011C58" w:rsidRPr="00917CC8" w:rsidRDefault="00011C58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D)</w:t>
            </w:r>
          </w:p>
        </w:tc>
      </w:tr>
      <w:tr w:rsidR="00011C58" w:rsidRPr="00292615" w:rsidTr="002271ED">
        <w:tc>
          <w:tcPr>
            <w:tcW w:w="426" w:type="dxa"/>
            <w:shd w:val="pct15" w:color="auto" w:fill="auto"/>
          </w:tcPr>
          <w:p w:rsidR="00011C58" w:rsidRPr="00917CC8" w:rsidRDefault="00011C58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11C58" w:rsidRPr="002C6230" w:rsidRDefault="00011C58" w:rsidP="00F57EA2">
            <w:pPr>
              <w:jc w:val="both"/>
              <w:rPr>
                <w:sz w:val="22"/>
                <w:szCs w:val="22"/>
              </w:rPr>
            </w:pPr>
            <w:r w:rsidRPr="002C6230">
              <w:rPr>
                <w:sz w:val="22"/>
                <w:szCs w:val="22"/>
              </w:rPr>
              <w:t xml:space="preserve">A lejáratkor </w:t>
            </w:r>
            <w:r>
              <w:rPr>
                <w:sz w:val="22"/>
                <w:szCs w:val="22"/>
              </w:rPr>
              <w:t>meg kell szüntetni a függő követelések összegét</w:t>
            </w:r>
            <w:r w:rsidRPr="002C6230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pct15" w:color="auto" w:fill="auto"/>
          </w:tcPr>
          <w:p w:rsidR="00011C58" w:rsidRPr="00917CC8" w:rsidRDefault="00011C58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E)</w:t>
            </w:r>
          </w:p>
        </w:tc>
      </w:tr>
      <w:tr w:rsidR="00011C58" w:rsidRPr="00292615" w:rsidTr="002271ED">
        <w:tc>
          <w:tcPr>
            <w:tcW w:w="426" w:type="dxa"/>
            <w:shd w:val="pct15" w:color="auto" w:fill="auto"/>
          </w:tcPr>
          <w:p w:rsidR="00011C58" w:rsidRPr="00917CC8" w:rsidRDefault="00011C58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4"/>
            <w:shd w:val="clear" w:color="auto" w:fill="FFFFFF"/>
            <w:vAlign w:val="center"/>
          </w:tcPr>
          <w:p w:rsidR="00011C58" w:rsidRPr="00917CC8" w:rsidRDefault="00011C58" w:rsidP="00F57EA2">
            <w:pPr>
              <w:jc w:val="both"/>
              <w:rPr>
                <w:sz w:val="22"/>
                <w:szCs w:val="22"/>
              </w:rPr>
            </w:pPr>
            <w:r w:rsidRPr="00917C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 opciós díjat a pénzügyi műveletek egyéb bevételére kell elszámolni</w:t>
            </w:r>
            <w:r w:rsidRPr="00917CC8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shd w:val="pct15" w:color="auto" w:fill="auto"/>
          </w:tcPr>
          <w:p w:rsidR="00011C58" w:rsidRPr="00917CC8" w:rsidRDefault="00011C58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F)</w:t>
            </w:r>
          </w:p>
        </w:tc>
      </w:tr>
      <w:tr w:rsidR="002271ED" w:rsidRPr="00292615" w:rsidTr="0040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gridSpan w:val="2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i/>
                <w:sz w:val="22"/>
                <w:szCs w:val="22"/>
              </w:rPr>
            </w:pPr>
            <w:r w:rsidRPr="00917CC8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2271ED" w:rsidRPr="00292615" w:rsidTr="00400C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3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</w:p>
        </w:tc>
      </w:tr>
    </w:tbl>
    <w:p w:rsidR="00D71B53" w:rsidRDefault="00D71B53" w:rsidP="001801F5">
      <w:pPr>
        <w:jc w:val="both"/>
        <w:rPr>
          <w:b/>
        </w:rPr>
      </w:pPr>
    </w:p>
    <w:tbl>
      <w:tblPr>
        <w:tblStyle w:val="Rcsostblzat"/>
        <w:tblW w:w="8789" w:type="dxa"/>
        <w:tblInd w:w="108" w:type="dxa"/>
        <w:shd w:val="clear" w:color="auto" w:fill="FF6600"/>
        <w:tblLayout w:type="fixed"/>
        <w:tblLook w:val="01E0"/>
      </w:tblPr>
      <w:tblGrid>
        <w:gridCol w:w="426"/>
        <w:gridCol w:w="7938"/>
        <w:gridCol w:w="425"/>
      </w:tblGrid>
      <w:tr w:rsidR="00E8713B" w:rsidRPr="001216D5" w:rsidTr="00115BEA">
        <w:tc>
          <w:tcPr>
            <w:tcW w:w="878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8713B" w:rsidRPr="001216D5" w:rsidRDefault="00115BEA" w:rsidP="00400CE9">
            <w:pPr>
              <w:ind w:left="318" w:hanging="31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5c</w:t>
            </w:r>
            <w:r w:rsidR="00E8713B" w:rsidRPr="001216D5">
              <w:rPr>
                <w:b/>
                <w:sz w:val="22"/>
                <w:szCs w:val="22"/>
              </w:rPr>
              <w:t>)</w:t>
            </w:r>
            <w:r w:rsidR="00E8713B" w:rsidRPr="001216D5">
              <w:rPr>
                <w:sz w:val="22"/>
                <w:szCs w:val="22"/>
              </w:rPr>
              <w:t> Október 4-én saját részvényeket vásároltunk. Vételár 20 000 </w:t>
            </w:r>
            <w:proofErr w:type="spellStart"/>
            <w:r w:rsidR="00E8713B" w:rsidRPr="001216D5">
              <w:rPr>
                <w:sz w:val="22"/>
                <w:szCs w:val="22"/>
              </w:rPr>
              <w:t>eFt</w:t>
            </w:r>
            <w:proofErr w:type="spellEnd"/>
            <w:r w:rsidR="00E8713B" w:rsidRPr="001216D5">
              <w:rPr>
                <w:sz w:val="22"/>
                <w:szCs w:val="22"/>
              </w:rPr>
              <w:t>, névérték 25 000 </w:t>
            </w:r>
            <w:proofErr w:type="spellStart"/>
            <w:r w:rsidR="00E8713B" w:rsidRPr="001216D5">
              <w:rPr>
                <w:sz w:val="22"/>
                <w:szCs w:val="22"/>
              </w:rPr>
              <w:t>eFt</w:t>
            </w:r>
            <w:proofErr w:type="spellEnd"/>
            <w:r w:rsidR="00E8713B" w:rsidRPr="001216D5">
              <w:rPr>
                <w:sz w:val="22"/>
                <w:szCs w:val="22"/>
              </w:rPr>
              <w:t xml:space="preserve">. Tőke leszállítással történő bevonásról határozott a közgyűlés október 30-án. </w:t>
            </w:r>
            <w:r>
              <w:rPr>
                <w:sz w:val="22"/>
                <w:szCs w:val="22"/>
              </w:rPr>
              <w:t xml:space="preserve">A </w:t>
            </w:r>
            <w:r w:rsidR="00E8713B" w:rsidRPr="001216D5">
              <w:rPr>
                <w:sz w:val="22"/>
                <w:szCs w:val="22"/>
              </w:rPr>
              <w:t xml:space="preserve">Cégbírósági bejegyzés december 30-án történt. </w:t>
            </w:r>
            <w:r>
              <w:rPr>
                <w:sz w:val="22"/>
                <w:szCs w:val="22"/>
              </w:rPr>
              <w:t xml:space="preserve">                                                               </w:t>
            </w:r>
            <w:r w:rsidRPr="00D9365E">
              <w:rPr>
                <w:sz w:val="22"/>
                <w:szCs w:val="22"/>
                <w:highlight w:val="lightGray"/>
              </w:rPr>
              <w:t>(</w:t>
            </w:r>
            <w:r w:rsidRPr="0010125A">
              <w:rPr>
                <w:b/>
                <w:szCs w:val="22"/>
                <w:highlight w:val="lightGray"/>
              </w:rPr>
              <w:t>4</w:t>
            </w:r>
            <w:r w:rsidRPr="0010125A">
              <w:rPr>
                <w:b/>
                <w:sz w:val="22"/>
                <w:szCs w:val="22"/>
                <w:highlight w:val="lightGray"/>
              </w:rPr>
              <w:t xml:space="preserve"> pont</w:t>
            </w:r>
            <w:r w:rsidRPr="00D9365E">
              <w:rPr>
                <w:sz w:val="22"/>
                <w:szCs w:val="22"/>
                <w:highlight w:val="lightGray"/>
              </w:rPr>
              <w:t>)</w:t>
            </w:r>
          </w:p>
        </w:tc>
      </w:tr>
      <w:tr w:rsidR="00E8713B" w:rsidRPr="001216D5" w:rsidTr="00115BEA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13B" w:rsidRPr="001216D5" w:rsidRDefault="00E8713B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 xml:space="preserve">A saját részvény vásárlásakor 20 000 </w:t>
            </w:r>
            <w:proofErr w:type="spellStart"/>
            <w:r w:rsidRPr="001216D5">
              <w:rPr>
                <w:sz w:val="22"/>
                <w:szCs w:val="22"/>
              </w:rPr>
              <w:t>eFt</w:t>
            </w:r>
            <w:proofErr w:type="spellEnd"/>
            <w:r w:rsidRPr="001216D5">
              <w:rPr>
                <w:sz w:val="22"/>
                <w:szCs w:val="22"/>
              </w:rPr>
              <w:t xml:space="preserve"> lekötött tartalékot kell képezni.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A)</w:t>
            </w:r>
          </w:p>
        </w:tc>
      </w:tr>
      <w:tr w:rsidR="00E8713B" w:rsidRPr="001216D5" w:rsidTr="00115BEA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13B" w:rsidRPr="001216D5" w:rsidRDefault="00E8713B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 xml:space="preserve">A saját részvény vásárlásakor 25 000 </w:t>
            </w:r>
            <w:proofErr w:type="spellStart"/>
            <w:r w:rsidRPr="001216D5">
              <w:rPr>
                <w:sz w:val="22"/>
                <w:szCs w:val="22"/>
              </w:rPr>
              <w:t>eFt</w:t>
            </w:r>
            <w:proofErr w:type="spellEnd"/>
            <w:r w:rsidRPr="001216D5">
              <w:rPr>
                <w:sz w:val="22"/>
                <w:szCs w:val="22"/>
              </w:rPr>
              <w:t xml:space="preserve"> lekötött tartalékot kell képezni.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B)</w:t>
            </w:r>
          </w:p>
        </w:tc>
      </w:tr>
      <w:tr w:rsidR="00E8713B" w:rsidRPr="001216D5" w:rsidTr="00115BEA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13B" w:rsidRPr="001216D5" w:rsidRDefault="00E8713B" w:rsidP="00115BEA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 xml:space="preserve">A </w:t>
            </w:r>
            <w:r w:rsidR="00115BEA">
              <w:rPr>
                <w:sz w:val="22"/>
                <w:szCs w:val="22"/>
              </w:rPr>
              <w:t>saját tőkével</w:t>
            </w:r>
            <w:r w:rsidRPr="001216D5">
              <w:rPr>
                <w:sz w:val="22"/>
                <w:szCs w:val="22"/>
              </w:rPr>
              <w:t xml:space="preserve"> szemben a tőkeleszállítást október 30-án kell könyvelni.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C)</w:t>
            </w:r>
          </w:p>
        </w:tc>
      </w:tr>
      <w:tr w:rsidR="00E8713B" w:rsidRPr="001216D5" w:rsidTr="00115BEA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13B" w:rsidRPr="001216D5" w:rsidRDefault="00E8713B" w:rsidP="00400CE9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>A lekötött tartalékot október 30-án kell feloldani.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D)</w:t>
            </w:r>
          </w:p>
        </w:tc>
      </w:tr>
      <w:tr w:rsidR="00E8713B" w:rsidRPr="001216D5" w:rsidTr="00115BEA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13B" w:rsidRPr="001216D5" w:rsidRDefault="00E8713B" w:rsidP="00115BEA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>Okt</w:t>
            </w:r>
            <w:r w:rsidR="00115BEA">
              <w:rPr>
                <w:sz w:val="22"/>
                <w:szCs w:val="22"/>
              </w:rPr>
              <w:t>óber</w:t>
            </w:r>
            <w:r w:rsidRPr="001216D5">
              <w:rPr>
                <w:sz w:val="22"/>
                <w:szCs w:val="22"/>
              </w:rPr>
              <w:t xml:space="preserve"> 4-én saját tőkét csökkentő tételként kell elszámolni a saját részvény visszavásárlását.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E)</w:t>
            </w:r>
          </w:p>
        </w:tc>
      </w:tr>
      <w:tr w:rsidR="00E8713B" w:rsidRPr="001216D5" w:rsidTr="00115BEA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400CE9">
            <w:pPr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13B" w:rsidRPr="00115BEA" w:rsidRDefault="00E8713B" w:rsidP="00115BEA">
            <w:pPr>
              <w:rPr>
                <w:spacing w:val="-4"/>
                <w:sz w:val="22"/>
                <w:szCs w:val="22"/>
              </w:rPr>
            </w:pPr>
            <w:r w:rsidRPr="00115BEA">
              <w:rPr>
                <w:spacing w:val="-4"/>
                <w:sz w:val="22"/>
                <w:szCs w:val="22"/>
              </w:rPr>
              <w:t xml:space="preserve">A tőkeleszállítás </w:t>
            </w:r>
            <w:r w:rsidR="00115BEA" w:rsidRPr="00115BEA">
              <w:rPr>
                <w:spacing w:val="-4"/>
                <w:sz w:val="22"/>
                <w:szCs w:val="22"/>
              </w:rPr>
              <w:t>cégbírósági bejegyzésekor</w:t>
            </w:r>
            <w:r w:rsidRPr="00115BEA">
              <w:rPr>
                <w:spacing w:val="-4"/>
                <w:sz w:val="22"/>
                <w:szCs w:val="22"/>
              </w:rPr>
              <w:t xml:space="preserve"> 5 000</w:t>
            </w:r>
            <w:r w:rsidR="00115BEA" w:rsidRPr="00115BEA">
              <w:rPr>
                <w:spacing w:val="-4"/>
                <w:sz w:val="22"/>
                <w:szCs w:val="22"/>
              </w:rPr>
              <w:t> </w:t>
            </w:r>
            <w:proofErr w:type="spellStart"/>
            <w:r w:rsidRPr="00115BEA">
              <w:rPr>
                <w:spacing w:val="-4"/>
                <w:sz w:val="22"/>
                <w:szCs w:val="22"/>
              </w:rPr>
              <w:t>eFt</w:t>
            </w:r>
            <w:r w:rsidR="00115BEA" w:rsidRPr="00115BEA">
              <w:rPr>
                <w:spacing w:val="-4"/>
                <w:sz w:val="22"/>
                <w:szCs w:val="22"/>
              </w:rPr>
              <w:t>-tal</w:t>
            </w:r>
            <w:proofErr w:type="spellEnd"/>
            <w:r w:rsidR="00115BEA" w:rsidRPr="00115BEA">
              <w:rPr>
                <w:spacing w:val="-4"/>
                <w:sz w:val="22"/>
                <w:szCs w:val="22"/>
              </w:rPr>
              <w:t xml:space="preserve"> növeljük az eredménytartalékot</w:t>
            </w:r>
            <w:r w:rsidRPr="00115BEA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F)</w:t>
            </w:r>
          </w:p>
        </w:tc>
      </w:tr>
      <w:tr w:rsidR="00E8713B" w:rsidRPr="001216D5" w:rsidTr="00115BEA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793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8713B" w:rsidRPr="001216D5" w:rsidRDefault="00E8713B" w:rsidP="00115BEA">
            <w:pPr>
              <w:rPr>
                <w:sz w:val="22"/>
                <w:szCs w:val="22"/>
              </w:rPr>
            </w:pPr>
            <w:r w:rsidRPr="001216D5">
              <w:rPr>
                <w:sz w:val="22"/>
                <w:szCs w:val="22"/>
              </w:rPr>
              <w:t xml:space="preserve">A tőkeleszállítás </w:t>
            </w:r>
            <w:r w:rsidR="00115BEA" w:rsidRPr="00115BEA">
              <w:rPr>
                <w:spacing w:val="-4"/>
                <w:sz w:val="22"/>
                <w:szCs w:val="22"/>
              </w:rPr>
              <w:t xml:space="preserve">cégbírósági bejegyzésekor </w:t>
            </w:r>
            <w:r w:rsidR="00115BEA">
              <w:rPr>
                <w:sz w:val="22"/>
                <w:szCs w:val="22"/>
              </w:rPr>
              <w:t>elszámolandó</w:t>
            </w:r>
            <w:r w:rsidRPr="001216D5">
              <w:rPr>
                <w:sz w:val="22"/>
                <w:szCs w:val="22"/>
              </w:rPr>
              <w:t xml:space="preserve"> rendkívüli eredmény 5 000</w:t>
            </w:r>
            <w:r w:rsidR="00115BEA">
              <w:rPr>
                <w:sz w:val="22"/>
                <w:szCs w:val="22"/>
              </w:rPr>
              <w:t> </w:t>
            </w:r>
            <w:proofErr w:type="spellStart"/>
            <w:r w:rsidRPr="001216D5">
              <w:rPr>
                <w:sz w:val="22"/>
                <w:szCs w:val="22"/>
              </w:rPr>
              <w:t>eFt</w:t>
            </w:r>
            <w:proofErr w:type="spellEnd"/>
            <w:r w:rsidRPr="001216D5">
              <w:rPr>
                <w:sz w:val="22"/>
                <w:szCs w:val="22"/>
              </w:rPr>
              <w:t xml:space="preserve"> </w:t>
            </w:r>
            <w:r w:rsidR="00115BEA">
              <w:rPr>
                <w:sz w:val="22"/>
                <w:szCs w:val="22"/>
              </w:rPr>
              <w:t>nyer</w:t>
            </w:r>
            <w:r w:rsidRPr="001216D5">
              <w:rPr>
                <w:sz w:val="22"/>
                <w:szCs w:val="22"/>
              </w:rPr>
              <w:t>eség.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pct15" w:color="auto" w:fill="auto"/>
          </w:tcPr>
          <w:p w:rsidR="00E8713B" w:rsidRPr="001216D5" w:rsidRDefault="00E8713B" w:rsidP="00115BEA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1216D5">
              <w:rPr>
                <w:b/>
                <w:sz w:val="22"/>
                <w:szCs w:val="22"/>
              </w:rPr>
              <w:t>G)</w:t>
            </w:r>
          </w:p>
        </w:tc>
      </w:tr>
    </w:tbl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3081"/>
        <w:gridCol w:w="2306"/>
        <w:gridCol w:w="1134"/>
        <w:gridCol w:w="425"/>
      </w:tblGrid>
      <w:tr w:rsidR="002271ED" w:rsidRPr="00292615" w:rsidTr="00400CE9">
        <w:tc>
          <w:tcPr>
            <w:tcW w:w="1843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i/>
                <w:sz w:val="22"/>
                <w:szCs w:val="22"/>
              </w:rPr>
            </w:pPr>
            <w:r w:rsidRPr="00917CC8">
              <w:rPr>
                <w:b/>
                <w:i/>
                <w:sz w:val="22"/>
                <w:szCs w:val="22"/>
              </w:rPr>
              <w:t>2 db jó megoldás van</w:t>
            </w:r>
          </w:p>
        </w:tc>
        <w:tc>
          <w:tcPr>
            <w:tcW w:w="2306" w:type="dxa"/>
            <w:tcBorders>
              <w:bottom w:val="nil"/>
            </w:tcBorders>
            <w:shd w:val="clear" w:color="auto" w:fill="FFFFFF"/>
          </w:tcPr>
          <w:p w:rsidR="002271ED" w:rsidRPr="00917CC8" w:rsidRDefault="002271ED" w:rsidP="00400C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</w:tr>
      <w:tr w:rsidR="002271ED" w:rsidRPr="00292615" w:rsidTr="00400CE9">
        <w:tc>
          <w:tcPr>
            <w:tcW w:w="72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917CC8">
              <w:rPr>
                <w:b/>
                <w:sz w:val="22"/>
                <w:szCs w:val="22"/>
              </w:rPr>
              <w:t>Helyesen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271ED" w:rsidRPr="00917CC8" w:rsidRDefault="002271ED" w:rsidP="00400CE9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</w:p>
        </w:tc>
      </w:tr>
    </w:tbl>
    <w:p w:rsidR="00D71B53" w:rsidRPr="00871308" w:rsidRDefault="00D71B53">
      <w:pPr>
        <w:rPr>
          <w:b/>
          <w:sz w:val="10"/>
          <w:szCs w:val="10"/>
        </w:rPr>
      </w:pPr>
      <w:r w:rsidRPr="00871308">
        <w:rPr>
          <w:b/>
          <w:sz w:val="10"/>
          <w:szCs w:val="10"/>
        </w:rPr>
        <w:br w:type="page"/>
      </w:r>
    </w:p>
    <w:tbl>
      <w:tblPr>
        <w:tblStyle w:val="Rcsostblzat"/>
        <w:tblW w:w="8789" w:type="dxa"/>
        <w:tblInd w:w="108" w:type="dxa"/>
        <w:shd w:val="clear" w:color="auto" w:fill="FF6600"/>
        <w:tblLayout w:type="fixed"/>
        <w:tblLook w:val="01E0"/>
      </w:tblPr>
      <w:tblGrid>
        <w:gridCol w:w="426"/>
        <w:gridCol w:w="850"/>
        <w:gridCol w:w="6237"/>
        <w:gridCol w:w="851"/>
        <w:gridCol w:w="425"/>
      </w:tblGrid>
      <w:tr w:rsidR="00631448" w:rsidRPr="00C422A3" w:rsidTr="00631448"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31448" w:rsidRPr="0035127B" w:rsidRDefault="00631448" w:rsidP="00115BEA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115BEA">
              <w:rPr>
                <w:b/>
                <w:sz w:val="24"/>
                <w:szCs w:val="24"/>
              </w:rPr>
              <w:t>d</w:t>
            </w:r>
            <w:r w:rsidRPr="0035127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163235">
              <w:rPr>
                <w:bCs/>
                <w:sz w:val="22"/>
                <w:szCs w:val="22"/>
              </w:rPr>
              <w:t>A</w:t>
            </w:r>
            <w:proofErr w:type="gram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zr</w:t>
            </w:r>
            <w:r w:rsidRPr="00163235">
              <w:rPr>
                <w:bCs/>
                <w:sz w:val="22"/>
                <w:szCs w:val="22"/>
              </w:rPr>
              <w:t>t</w:t>
            </w:r>
            <w:proofErr w:type="spellEnd"/>
            <w:r w:rsidRPr="00163235">
              <w:rPr>
                <w:bCs/>
                <w:sz w:val="22"/>
                <w:szCs w:val="22"/>
              </w:rPr>
              <w:t xml:space="preserve">. </w:t>
            </w:r>
            <w:r w:rsidRPr="00163235">
              <w:rPr>
                <w:b/>
                <w:bCs/>
                <w:sz w:val="22"/>
                <w:szCs w:val="22"/>
              </w:rPr>
              <w:t>él az értékhelyesbítés lehetőségével</w:t>
            </w:r>
            <w:r w:rsidRPr="00163235">
              <w:rPr>
                <w:bCs/>
                <w:sz w:val="22"/>
                <w:szCs w:val="22"/>
              </w:rPr>
              <w:t xml:space="preserve">, és egyetlen ingatlanát piaci értéken értékeli. Az ingatlan könyvvizsgáló által is elfogadott </w:t>
            </w:r>
            <w:r w:rsidRPr="00163235">
              <w:rPr>
                <w:b/>
                <w:bCs/>
                <w:sz w:val="22"/>
                <w:szCs w:val="22"/>
              </w:rPr>
              <w:t xml:space="preserve">piaci értéke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Pr="00163235">
              <w:rPr>
                <w:b/>
                <w:bCs/>
                <w:sz w:val="22"/>
                <w:szCs w:val="22"/>
              </w:rPr>
              <w:t xml:space="preserve"> 000 </w:t>
            </w:r>
            <w:proofErr w:type="spellStart"/>
            <w:r w:rsidRPr="00163235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/>
                <w:bCs/>
                <w:sz w:val="22"/>
                <w:szCs w:val="22"/>
              </w:rPr>
              <w:t>,</w:t>
            </w:r>
            <w:r w:rsidRPr="00163235">
              <w:rPr>
                <w:bCs/>
                <w:sz w:val="22"/>
                <w:szCs w:val="22"/>
              </w:rPr>
              <w:t xml:space="preserve"> könyv szerinti </w:t>
            </w:r>
            <w:r w:rsidRPr="00163235">
              <w:rPr>
                <w:b/>
                <w:bCs/>
                <w:sz w:val="22"/>
                <w:szCs w:val="22"/>
              </w:rPr>
              <w:t xml:space="preserve">(nettó) értéke (december 31-én) </w:t>
            </w:r>
            <w:r>
              <w:rPr>
                <w:b/>
                <w:bCs/>
                <w:sz w:val="22"/>
                <w:szCs w:val="22"/>
              </w:rPr>
              <w:t>50 0</w:t>
            </w:r>
            <w:r w:rsidRPr="00163235">
              <w:rPr>
                <w:b/>
                <w:bCs/>
                <w:sz w:val="22"/>
                <w:szCs w:val="22"/>
              </w:rPr>
              <w:t xml:space="preserve">00 </w:t>
            </w:r>
            <w:proofErr w:type="spellStart"/>
            <w:r w:rsidRPr="00163235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/>
                <w:bCs/>
                <w:sz w:val="22"/>
                <w:szCs w:val="22"/>
              </w:rPr>
              <w:t>,</w:t>
            </w:r>
            <w:r w:rsidRPr="00163235">
              <w:rPr>
                <w:bCs/>
                <w:sz w:val="22"/>
                <w:szCs w:val="22"/>
              </w:rPr>
              <w:t xml:space="preserve"> a </w:t>
            </w:r>
            <w:r w:rsidRPr="00163235">
              <w:rPr>
                <w:b/>
                <w:bCs/>
                <w:sz w:val="22"/>
                <w:szCs w:val="22"/>
              </w:rPr>
              <w:t xml:space="preserve">bruttó értéke pedig </w:t>
            </w:r>
            <w:r w:rsidR="0010125A">
              <w:rPr>
                <w:b/>
                <w:bCs/>
                <w:sz w:val="22"/>
                <w:szCs w:val="22"/>
              </w:rPr>
              <w:t>70</w:t>
            </w:r>
            <w:r w:rsidRPr="00163235">
              <w:rPr>
                <w:b/>
                <w:bCs/>
                <w:sz w:val="22"/>
                <w:szCs w:val="22"/>
              </w:rPr>
              <w:t xml:space="preserve"> 000 </w:t>
            </w:r>
            <w:proofErr w:type="spellStart"/>
            <w:r w:rsidRPr="00163235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/>
                <w:bCs/>
                <w:sz w:val="22"/>
                <w:szCs w:val="22"/>
              </w:rPr>
              <w:t>.</w:t>
            </w:r>
            <w:r w:rsidRPr="00163235">
              <w:rPr>
                <w:bCs/>
                <w:sz w:val="22"/>
                <w:szCs w:val="22"/>
              </w:rPr>
              <w:t xml:space="preserve"> A korábban elszámolt és </w:t>
            </w:r>
            <w:r w:rsidRPr="00163235">
              <w:rPr>
                <w:b/>
                <w:bCs/>
                <w:sz w:val="22"/>
                <w:szCs w:val="22"/>
              </w:rPr>
              <w:t xml:space="preserve">még vissza nem írt </w:t>
            </w:r>
            <w:r w:rsidRPr="0010125A">
              <w:rPr>
                <w:bCs/>
                <w:sz w:val="22"/>
                <w:szCs w:val="22"/>
              </w:rPr>
              <w:t xml:space="preserve">terven felüli értékcsökkenés </w:t>
            </w:r>
            <w:r w:rsidRPr="0010125A">
              <w:rPr>
                <w:b/>
                <w:bCs/>
                <w:sz w:val="22"/>
                <w:szCs w:val="22"/>
              </w:rPr>
              <w:t xml:space="preserve">5 000 </w:t>
            </w:r>
            <w:proofErr w:type="spellStart"/>
            <w:r w:rsidRPr="0010125A">
              <w:rPr>
                <w:b/>
                <w:bCs/>
                <w:sz w:val="22"/>
                <w:szCs w:val="22"/>
              </w:rPr>
              <w:t>eFt</w:t>
            </w:r>
            <w:proofErr w:type="spellEnd"/>
            <w:r w:rsidRPr="0010125A">
              <w:rPr>
                <w:bCs/>
                <w:sz w:val="22"/>
                <w:szCs w:val="22"/>
              </w:rPr>
              <w:t>.</w:t>
            </w:r>
            <w:r w:rsidR="0010125A">
              <w:rPr>
                <w:bCs/>
                <w:sz w:val="22"/>
                <w:szCs w:val="22"/>
              </w:rPr>
              <w:t xml:space="preserve">                                           </w:t>
            </w:r>
            <w:r w:rsidR="0010125A" w:rsidRPr="0010125A">
              <w:rPr>
                <w:bCs/>
                <w:sz w:val="22"/>
                <w:szCs w:val="22"/>
                <w:highlight w:val="lightGray"/>
              </w:rPr>
              <w:t>(</w:t>
            </w:r>
            <w:r w:rsidR="0010125A" w:rsidRPr="0010125A">
              <w:rPr>
                <w:b/>
                <w:bCs/>
                <w:sz w:val="22"/>
                <w:szCs w:val="22"/>
                <w:highlight w:val="lightGray"/>
              </w:rPr>
              <w:t>4 pont</w:t>
            </w:r>
            <w:r w:rsidR="0010125A" w:rsidRPr="0010125A">
              <w:rPr>
                <w:bCs/>
                <w:sz w:val="22"/>
                <w:szCs w:val="22"/>
                <w:highlight w:val="lightGray"/>
              </w:rPr>
              <w:t>)</w:t>
            </w:r>
          </w:p>
        </w:tc>
      </w:tr>
      <w:tr w:rsidR="0010125A" w:rsidRPr="00C422A3" w:rsidTr="00631448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10125A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</w:t>
            </w:r>
            <w:r>
              <w:rPr>
                <w:bCs/>
                <w:sz w:val="22"/>
                <w:szCs w:val="22"/>
              </w:rPr>
              <w:t>ttól, hogy a piaci érték több mint a nettó érték, még terv szerinti értékcsökkenés elszámolására sor kerülhet</w:t>
            </w:r>
            <w:r w:rsidRPr="001632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A)</w:t>
            </w:r>
          </w:p>
        </w:tc>
      </w:tr>
      <w:tr w:rsidR="0010125A" w:rsidRPr="00C422A3" w:rsidTr="00631448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10125A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 piaci és a könyv szerinti érték különbsége jelentős, ezért 25</w:t>
            </w:r>
            <w:r>
              <w:rPr>
                <w:bCs/>
                <w:sz w:val="22"/>
                <w:szCs w:val="22"/>
              </w:rPr>
              <w:t xml:space="preserve"> 0</w:t>
            </w:r>
            <w:r w:rsidRPr="00163235">
              <w:rPr>
                <w:bCs/>
                <w:sz w:val="22"/>
                <w:szCs w:val="22"/>
              </w:rPr>
              <w:t xml:space="preserve">00 </w:t>
            </w:r>
            <w:proofErr w:type="spellStart"/>
            <w:r w:rsidRPr="00163235">
              <w:rPr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Cs/>
                <w:sz w:val="22"/>
                <w:szCs w:val="22"/>
              </w:rPr>
              <w:t xml:space="preserve"> értékhelyesbítést képez</w:t>
            </w:r>
            <w:r>
              <w:rPr>
                <w:bCs/>
                <w:sz w:val="22"/>
                <w:szCs w:val="22"/>
              </w:rPr>
              <w:t xml:space="preserve"> a társaság</w:t>
            </w:r>
            <w:r w:rsidRPr="0016323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B)</w:t>
            </w:r>
          </w:p>
        </w:tc>
      </w:tr>
      <w:tr w:rsidR="0010125A" w:rsidRPr="00C422A3" w:rsidTr="00631448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10125A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 xml:space="preserve">A piaci </w:t>
            </w:r>
            <w:r>
              <w:rPr>
                <w:bCs/>
                <w:sz w:val="22"/>
                <w:szCs w:val="22"/>
              </w:rPr>
              <w:t xml:space="preserve">érték </w:t>
            </w:r>
            <w:r w:rsidRPr="00163235">
              <w:rPr>
                <w:bCs/>
                <w:sz w:val="22"/>
                <w:szCs w:val="22"/>
              </w:rPr>
              <w:t>és a könyv szerinti érték különbsége nem jelentős, ezért csupán a terven felüli értékcsökkenést kell megszüntetni.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C)</w:t>
            </w:r>
          </w:p>
        </w:tc>
      </w:tr>
      <w:tr w:rsidR="0010125A" w:rsidRPr="00C422A3" w:rsidTr="00631448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10125A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 piaci</w:t>
            </w:r>
            <w:r>
              <w:rPr>
                <w:bCs/>
                <w:sz w:val="22"/>
                <w:szCs w:val="22"/>
              </w:rPr>
              <w:t xml:space="preserve"> érték</w:t>
            </w:r>
            <w:r w:rsidRPr="00163235">
              <w:rPr>
                <w:bCs/>
                <w:sz w:val="22"/>
                <w:szCs w:val="22"/>
              </w:rPr>
              <w:t xml:space="preserve"> és a könyv szerinti érték különbsége jelentős, ezért meg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szüntet</w:t>
            </w:r>
            <w:r>
              <w:rPr>
                <w:bCs/>
                <w:sz w:val="22"/>
                <w:szCs w:val="22"/>
              </w:rPr>
              <w:t>n</w:t>
            </w:r>
            <w:r w:rsidRPr="00163235">
              <w:rPr>
                <w:bCs/>
                <w:sz w:val="22"/>
                <w:szCs w:val="22"/>
              </w:rPr>
              <w:t xml:space="preserve">i az eddig elszámolt értékcsökkenések összegét, és </w:t>
            </w:r>
            <w:r>
              <w:rPr>
                <w:bCs/>
                <w:sz w:val="22"/>
                <w:szCs w:val="22"/>
              </w:rPr>
              <w:t>5</w:t>
            </w:r>
            <w:r w:rsidRPr="00163235">
              <w:rPr>
                <w:bCs/>
                <w:sz w:val="22"/>
                <w:szCs w:val="22"/>
              </w:rPr>
              <w:t xml:space="preserve"> 000 értékhelyesbítést </w:t>
            </w:r>
            <w:r>
              <w:rPr>
                <w:bCs/>
                <w:sz w:val="22"/>
                <w:szCs w:val="22"/>
              </w:rPr>
              <w:t xml:space="preserve">kell </w:t>
            </w:r>
            <w:r w:rsidRPr="00163235">
              <w:rPr>
                <w:bCs/>
                <w:sz w:val="22"/>
                <w:szCs w:val="22"/>
              </w:rPr>
              <w:t>képez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D)</w:t>
            </w:r>
          </w:p>
        </w:tc>
      </w:tr>
      <w:tr w:rsidR="0010125A" w:rsidRPr="00C422A3" w:rsidTr="00631448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10125A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 piaci</w:t>
            </w:r>
            <w:r>
              <w:rPr>
                <w:bCs/>
                <w:sz w:val="22"/>
                <w:szCs w:val="22"/>
              </w:rPr>
              <w:t xml:space="preserve"> érték</w:t>
            </w:r>
            <w:r w:rsidRPr="00163235">
              <w:rPr>
                <w:bCs/>
                <w:sz w:val="22"/>
                <w:szCs w:val="22"/>
              </w:rPr>
              <w:t xml:space="preserve"> és a könyv szerinti érték különbsége jelentős, ezért vissza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ír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 a terven felüli értékcsökkenést, és el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számol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15</w:t>
            </w:r>
            <w:r w:rsidRPr="00163235">
              <w:rPr>
                <w:bCs/>
                <w:sz w:val="22"/>
                <w:szCs w:val="22"/>
              </w:rPr>
              <w:t xml:space="preserve"> 000 </w:t>
            </w:r>
            <w:proofErr w:type="spellStart"/>
            <w:r w:rsidRPr="00163235">
              <w:rPr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Cs/>
                <w:sz w:val="22"/>
                <w:szCs w:val="22"/>
              </w:rPr>
              <w:t xml:space="preserve"> értékhelyesbítést, az eszköz értékét az eredeti bekerülési értékre emelve.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E)</w:t>
            </w:r>
          </w:p>
        </w:tc>
      </w:tr>
      <w:tr w:rsidR="0010125A" w:rsidRPr="00C422A3" w:rsidTr="00631448">
        <w:tc>
          <w:tcPr>
            <w:tcW w:w="426" w:type="dxa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63235" w:rsidRDefault="0010125A" w:rsidP="0010125A">
            <w:pPr>
              <w:rPr>
                <w:bCs/>
                <w:sz w:val="22"/>
                <w:szCs w:val="22"/>
              </w:rPr>
            </w:pPr>
            <w:r w:rsidRPr="00163235">
              <w:rPr>
                <w:bCs/>
                <w:sz w:val="22"/>
                <w:szCs w:val="22"/>
              </w:rPr>
              <w:t>A piaci</w:t>
            </w:r>
            <w:r>
              <w:rPr>
                <w:bCs/>
                <w:sz w:val="22"/>
                <w:szCs w:val="22"/>
              </w:rPr>
              <w:t xml:space="preserve"> érték</w:t>
            </w:r>
            <w:r w:rsidRPr="00163235">
              <w:rPr>
                <w:bCs/>
                <w:sz w:val="22"/>
                <w:szCs w:val="22"/>
              </w:rPr>
              <w:t xml:space="preserve"> és a könyv szerinti érték különbsége jelentős, ezért vissza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ír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 a terven felüli értékcsökkenést, és el</w:t>
            </w:r>
            <w:r>
              <w:rPr>
                <w:bCs/>
                <w:sz w:val="22"/>
                <w:szCs w:val="22"/>
              </w:rPr>
              <w:t xml:space="preserve"> kell </w:t>
            </w:r>
            <w:r w:rsidRPr="00163235">
              <w:rPr>
                <w:bCs/>
                <w:sz w:val="22"/>
                <w:szCs w:val="22"/>
              </w:rPr>
              <w:t>számol</w:t>
            </w:r>
            <w:r>
              <w:rPr>
                <w:bCs/>
                <w:sz w:val="22"/>
                <w:szCs w:val="22"/>
              </w:rPr>
              <w:t>ni</w:t>
            </w:r>
            <w:r w:rsidRPr="00163235">
              <w:rPr>
                <w:bCs/>
                <w:sz w:val="22"/>
                <w:szCs w:val="22"/>
              </w:rPr>
              <w:t xml:space="preserve"> 2</w:t>
            </w:r>
            <w:r>
              <w:rPr>
                <w:bCs/>
                <w:sz w:val="22"/>
                <w:szCs w:val="22"/>
              </w:rPr>
              <w:t>0</w:t>
            </w:r>
            <w:r w:rsidRPr="00163235">
              <w:rPr>
                <w:bCs/>
                <w:sz w:val="22"/>
                <w:szCs w:val="22"/>
              </w:rPr>
              <w:t xml:space="preserve"> 000 </w:t>
            </w:r>
            <w:proofErr w:type="spellStart"/>
            <w:r w:rsidRPr="00163235">
              <w:rPr>
                <w:bCs/>
                <w:sz w:val="22"/>
                <w:szCs w:val="22"/>
              </w:rPr>
              <w:t>eFt</w:t>
            </w:r>
            <w:proofErr w:type="spellEnd"/>
            <w:r w:rsidRPr="00163235">
              <w:rPr>
                <w:bCs/>
                <w:sz w:val="22"/>
                <w:szCs w:val="22"/>
              </w:rPr>
              <w:t xml:space="preserve"> értékhelyesbítést.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0125A" w:rsidRPr="00C422A3" w:rsidRDefault="0010125A" w:rsidP="00400CE9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422A3">
              <w:rPr>
                <w:b/>
                <w:sz w:val="22"/>
                <w:szCs w:val="22"/>
              </w:rPr>
              <w:t>F)</w:t>
            </w:r>
          </w:p>
        </w:tc>
      </w:tr>
      <w:tr w:rsidR="0010125A" w:rsidRPr="00C422A3" w:rsidTr="0010125A">
        <w:trPr>
          <w:trHeight w:val="602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25A" w:rsidRPr="00631448" w:rsidRDefault="0010125A" w:rsidP="00400CE9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631448">
              <w:rPr>
                <w:b/>
                <w:i/>
                <w:sz w:val="18"/>
                <w:szCs w:val="18"/>
              </w:rPr>
              <w:t>A mellék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631448">
              <w:rPr>
                <w:b/>
                <w:i/>
                <w:sz w:val="18"/>
                <w:szCs w:val="18"/>
              </w:rPr>
              <w:t>számításokat itt végezze el!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25A" w:rsidRPr="0010125A" w:rsidRDefault="0010125A" w:rsidP="0010125A">
            <w:pPr>
              <w:jc w:val="left"/>
              <w:rPr>
                <w:b/>
                <w:i/>
                <w:sz w:val="24"/>
                <w:szCs w:val="24"/>
              </w:rPr>
            </w:pPr>
            <w:r w:rsidRPr="0010125A">
              <w:rPr>
                <w:b/>
                <w:i/>
                <w:sz w:val="24"/>
                <w:szCs w:val="24"/>
              </w:rPr>
              <w:t xml:space="preserve">Visszaírás utáni nettó érték: 50 000 + 5 000 = 55 000 </w:t>
            </w:r>
            <w:proofErr w:type="spellStart"/>
            <w:r w:rsidRPr="0010125A">
              <w:rPr>
                <w:b/>
                <w:i/>
                <w:sz w:val="24"/>
                <w:szCs w:val="24"/>
              </w:rPr>
              <w:t>eFt</w:t>
            </w:r>
            <w:proofErr w:type="spellEnd"/>
            <w:r w:rsidRPr="0010125A">
              <w:rPr>
                <w:b/>
                <w:i/>
                <w:sz w:val="24"/>
                <w:szCs w:val="24"/>
              </w:rPr>
              <w:t>.</w:t>
            </w:r>
          </w:p>
          <w:p w:rsidR="0010125A" w:rsidRPr="00D740F0" w:rsidRDefault="0010125A" w:rsidP="00D740F0">
            <w:pPr>
              <w:jc w:val="left"/>
              <w:rPr>
                <w:b/>
                <w:i/>
                <w:sz w:val="24"/>
                <w:szCs w:val="24"/>
              </w:rPr>
            </w:pPr>
            <w:r w:rsidRPr="0010125A">
              <w:rPr>
                <w:b/>
                <w:i/>
                <w:sz w:val="24"/>
                <w:szCs w:val="24"/>
              </w:rPr>
              <w:t xml:space="preserve">Értékhelyesbítés: 75 000 </w:t>
            </w:r>
            <w:r w:rsidRPr="0010125A">
              <w:rPr>
                <w:b/>
                <w:i/>
                <w:sz w:val="22"/>
              </w:rPr>
              <w:t xml:space="preserve">– 55 000 = 20 000 </w:t>
            </w:r>
            <w:proofErr w:type="spellStart"/>
            <w:r w:rsidRPr="0010125A">
              <w:rPr>
                <w:b/>
                <w:i/>
                <w:sz w:val="22"/>
              </w:rPr>
              <w:t>eFt</w:t>
            </w:r>
            <w:proofErr w:type="spellEnd"/>
            <w:r w:rsidRPr="0010125A">
              <w:rPr>
                <w:b/>
                <w:i/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631448" w:rsidRDefault="0010125A" w:rsidP="0063144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1448">
              <w:rPr>
                <w:b/>
                <w:sz w:val="18"/>
                <w:szCs w:val="18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15BEA" w:rsidRDefault="0010125A" w:rsidP="00400CE9">
            <w:pPr>
              <w:jc w:val="center"/>
              <w:rPr>
                <w:b/>
                <w:sz w:val="24"/>
                <w:szCs w:val="24"/>
              </w:rPr>
            </w:pPr>
            <w:r w:rsidRPr="00115BEA">
              <w:rPr>
                <w:b/>
                <w:sz w:val="24"/>
                <w:szCs w:val="24"/>
              </w:rPr>
              <w:t>A</w:t>
            </w:r>
          </w:p>
        </w:tc>
      </w:tr>
      <w:tr w:rsidR="0010125A" w:rsidRPr="004709BC" w:rsidTr="0010125A">
        <w:trPr>
          <w:trHeight w:val="60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125A" w:rsidRPr="0062229C" w:rsidRDefault="0010125A" w:rsidP="00400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0125A" w:rsidRPr="0062229C" w:rsidRDefault="0010125A" w:rsidP="00400C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631448" w:rsidRDefault="0010125A" w:rsidP="00631448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31448">
              <w:rPr>
                <w:b/>
                <w:sz w:val="18"/>
                <w:szCs w:val="18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0125A" w:rsidRPr="00115BEA" w:rsidRDefault="0010125A" w:rsidP="00400CE9">
            <w:pPr>
              <w:jc w:val="center"/>
              <w:rPr>
                <w:b/>
                <w:sz w:val="24"/>
                <w:szCs w:val="24"/>
              </w:rPr>
            </w:pPr>
            <w:r w:rsidRPr="00115BEA">
              <w:rPr>
                <w:b/>
                <w:sz w:val="24"/>
                <w:szCs w:val="24"/>
              </w:rPr>
              <w:t>F</w:t>
            </w:r>
          </w:p>
        </w:tc>
      </w:tr>
    </w:tbl>
    <w:p w:rsidR="00011C58" w:rsidRDefault="00011C58" w:rsidP="001801F5">
      <w:pPr>
        <w:jc w:val="both"/>
        <w:rPr>
          <w:b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ayout w:type="fixed"/>
        <w:tblLook w:val="01E0"/>
      </w:tblPr>
      <w:tblGrid>
        <w:gridCol w:w="426"/>
        <w:gridCol w:w="850"/>
        <w:gridCol w:w="6237"/>
        <w:gridCol w:w="851"/>
        <w:gridCol w:w="425"/>
      </w:tblGrid>
      <w:tr w:rsidR="00E802CE" w:rsidRPr="00375AED" w:rsidTr="00011C58">
        <w:tc>
          <w:tcPr>
            <w:tcW w:w="878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E802CE" w:rsidRPr="00375AED" w:rsidRDefault="00E802CE" w:rsidP="00F57EA2">
            <w:pPr>
              <w:ind w:left="318" w:hanging="318"/>
              <w:jc w:val="both"/>
              <w:rPr>
                <w:sz w:val="22"/>
                <w:szCs w:val="22"/>
              </w:rPr>
            </w:pPr>
            <w:r w:rsidRPr="00375AED">
              <w:rPr>
                <w:b/>
                <w:i/>
                <w:sz w:val="22"/>
                <w:szCs w:val="22"/>
              </w:rPr>
              <w:br w:type="page"/>
            </w:r>
            <w:r w:rsidRPr="00375AED">
              <w:rPr>
                <w:sz w:val="22"/>
                <w:szCs w:val="22"/>
              </w:rPr>
              <w:br w:type="page"/>
            </w:r>
            <w:r w:rsidR="00D71B53">
              <w:rPr>
                <w:b/>
                <w:sz w:val="22"/>
                <w:szCs w:val="22"/>
              </w:rPr>
              <w:t>5</w:t>
            </w:r>
            <w:r w:rsidR="00115BEA">
              <w:rPr>
                <w:b/>
                <w:sz w:val="22"/>
                <w:szCs w:val="22"/>
              </w:rPr>
              <w:t>e</w:t>
            </w:r>
            <w:r w:rsidRPr="00375AED">
              <w:rPr>
                <w:sz w:val="22"/>
                <w:szCs w:val="22"/>
              </w:rPr>
              <w:t xml:space="preserve">) Valamely társaság előző évi beszámolójának </w:t>
            </w:r>
            <w:r w:rsidRPr="00375AED">
              <w:rPr>
                <w:b/>
                <w:sz w:val="22"/>
                <w:szCs w:val="22"/>
              </w:rPr>
              <w:t xml:space="preserve">adóhatósági ellenőrzése </w:t>
            </w:r>
            <w:r w:rsidRPr="00375AED">
              <w:rPr>
                <w:bCs/>
                <w:sz w:val="22"/>
                <w:szCs w:val="22"/>
              </w:rPr>
              <w:t>az alábbi</w:t>
            </w:r>
            <w:r w:rsidRPr="00375AED">
              <w:rPr>
                <w:b/>
                <w:sz w:val="22"/>
                <w:szCs w:val="22"/>
              </w:rPr>
              <w:t xml:space="preserve"> (jogerőre</w:t>
            </w:r>
            <w:r w:rsidRPr="00375AED">
              <w:rPr>
                <w:sz w:val="22"/>
                <w:szCs w:val="22"/>
              </w:rPr>
              <w:t xml:space="preserve"> </w:t>
            </w:r>
            <w:r w:rsidRPr="00375AED">
              <w:rPr>
                <w:b/>
                <w:bCs/>
                <w:sz w:val="22"/>
                <w:szCs w:val="22"/>
              </w:rPr>
              <w:t>emelkedett)</w:t>
            </w:r>
            <w:r w:rsidRPr="00375AED">
              <w:rPr>
                <w:sz w:val="22"/>
                <w:szCs w:val="22"/>
              </w:rPr>
              <w:t xml:space="preserve"> megállapításokkal zárult: </w:t>
            </w:r>
          </w:p>
          <w:p w:rsidR="00E802CE" w:rsidRPr="00375AED" w:rsidRDefault="00E802CE" w:rsidP="00F57EA2">
            <w:pPr>
              <w:numPr>
                <w:ilvl w:val="0"/>
                <w:numId w:val="44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Egy saját </w:t>
            </w:r>
            <w:r w:rsidR="00011C58">
              <w:rPr>
                <w:sz w:val="22"/>
                <w:szCs w:val="22"/>
              </w:rPr>
              <w:t>nevelésű</w:t>
            </w:r>
            <w:r w:rsidRPr="00375AED">
              <w:rPr>
                <w:sz w:val="22"/>
                <w:szCs w:val="22"/>
              </w:rPr>
              <w:t xml:space="preserve"> </w:t>
            </w:r>
            <w:r w:rsidR="00011C58">
              <w:rPr>
                <w:sz w:val="22"/>
                <w:szCs w:val="22"/>
              </w:rPr>
              <w:t>tenyészállatok ön</w:t>
            </w:r>
            <w:r w:rsidRPr="00375AED">
              <w:rPr>
                <w:sz w:val="22"/>
                <w:szCs w:val="22"/>
              </w:rPr>
              <w:t xml:space="preserve">költségét </w:t>
            </w:r>
            <w:r w:rsidR="00011C58">
              <w:rPr>
                <w:sz w:val="22"/>
                <w:szCs w:val="22"/>
              </w:rPr>
              <w:t xml:space="preserve">a tenyésztésbe állításkor </w:t>
            </w:r>
            <w:r w:rsidRPr="00375AED">
              <w:rPr>
                <w:sz w:val="22"/>
                <w:szCs w:val="22"/>
              </w:rPr>
              <w:t>hibásan állapították meg</w:t>
            </w:r>
            <w:r w:rsidR="00F57EA2">
              <w:rPr>
                <w:sz w:val="22"/>
                <w:szCs w:val="22"/>
              </w:rPr>
              <w:t>, mert a közvetlen költségek egy részét általános költségként számolták el</w:t>
            </w:r>
            <w:r w:rsidRPr="00375AED">
              <w:rPr>
                <w:sz w:val="22"/>
                <w:szCs w:val="22"/>
              </w:rPr>
              <w:t xml:space="preserve">. A hiba következtében </w:t>
            </w:r>
            <w:r w:rsidR="00011C58">
              <w:rPr>
                <w:sz w:val="22"/>
                <w:szCs w:val="22"/>
              </w:rPr>
              <w:t>április</w:t>
            </w:r>
            <w:r w:rsidRPr="00375AED">
              <w:rPr>
                <w:sz w:val="22"/>
                <w:szCs w:val="22"/>
              </w:rPr>
              <w:t xml:space="preserve"> </w:t>
            </w:r>
            <w:r w:rsidR="00011C58">
              <w:rPr>
                <w:sz w:val="22"/>
                <w:szCs w:val="22"/>
              </w:rPr>
              <w:t>1</w:t>
            </w:r>
            <w:r w:rsidRPr="00375AED">
              <w:rPr>
                <w:sz w:val="22"/>
                <w:szCs w:val="22"/>
              </w:rPr>
              <w:t>-</w:t>
            </w:r>
            <w:r w:rsidR="00011C58">
              <w:rPr>
                <w:sz w:val="22"/>
                <w:szCs w:val="22"/>
              </w:rPr>
              <w:t>jé</w:t>
            </w:r>
            <w:r w:rsidRPr="00375AED">
              <w:rPr>
                <w:sz w:val="22"/>
                <w:szCs w:val="22"/>
              </w:rPr>
              <w:t xml:space="preserve">n </w:t>
            </w:r>
            <w:r w:rsidR="00011C58">
              <w:rPr>
                <w:sz w:val="22"/>
                <w:szCs w:val="22"/>
              </w:rPr>
              <w:t>5</w:t>
            </w:r>
            <w:r w:rsidRPr="00375AED">
              <w:rPr>
                <w:sz w:val="22"/>
                <w:szCs w:val="22"/>
              </w:rPr>
              <w:t> </w:t>
            </w:r>
            <w:r w:rsidR="00011C58">
              <w:rPr>
                <w:sz w:val="22"/>
                <w:szCs w:val="22"/>
              </w:rPr>
              <w:t>000 </w:t>
            </w:r>
            <w:proofErr w:type="spellStart"/>
            <w:r w:rsidRPr="00375AED">
              <w:rPr>
                <w:sz w:val="22"/>
                <w:szCs w:val="22"/>
              </w:rPr>
              <w:t>eFt</w:t>
            </w:r>
            <w:proofErr w:type="spellEnd"/>
            <w:r w:rsidRPr="00375AED">
              <w:rPr>
                <w:sz w:val="22"/>
                <w:szCs w:val="22"/>
              </w:rPr>
              <w:t xml:space="preserve"> helyett </w:t>
            </w:r>
            <w:r w:rsidR="00011C58">
              <w:rPr>
                <w:sz w:val="22"/>
                <w:szCs w:val="22"/>
              </w:rPr>
              <w:t>3</w:t>
            </w:r>
            <w:r w:rsidRPr="00375AED">
              <w:rPr>
                <w:sz w:val="22"/>
                <w:szCs w:val="22"/>
              </w:rPr>
              <w:t> 000 </w:t>
            </w:r>
            <w:proofErr w:type="spellStart"/>
            <w:r w:rsidRPr="00375AED">
              <w:rPr>
                <w:sz w:val="22"/>
                <w:szCs w:val="22"/>
              </w:rPr>
              <w:t>eFt-os</w:t>
            </w:r>
            <w:proofErr w:type="spellEnd"/>
            <w:r w:rsidRPr="00375AED">
              <w:rPr>
                <w:sz w:val="22"/>
                <w:szCs w:val="22"/>
              </w:rPr>
              <w:t xml:space="preserve"> összegben került </w:t>
            </w:r>
            <w:r w:rsidR="00011C58">
              <w:rPr>
                <w:sz w:val="22"/>
                <w:szCs w:val="22"/>
              </w:rPr>
              <w:t xml:space="preserve">a tenyészállatok között állományba </w:t>
            </w:r>
            <w:r w:rsidRPr="00375AED">
              <w:rPr>
                <w:sz w:val="22"/>
                <w:szCs w:val="22"/>
              </w:rPr>
              <w:t xml:space="preserve">vételre. Tervezett leírási idő 5 év, maradványérték </w:t>
            </w:r>
            <w:r w:rsidR="00011C58">
              <w:rPr>
                <w:sz w:val="22"/>
                <w:szCs w:val="22"/>
              </w:rPr>
              <w:t xml:space="preserve">összesen </w:t>
            </w:r>
            <w:r w:rsidR="00F57EA2">
              <w:rPr>
                <w:sz w:val="22"/>
                <w:szCs w:val="22"/>
              </w:rPr>
              <w:t xml:space="preserve">500 </w:t>
            </w:r>
            <w:proofErr w:type="spellStart"/>
            <w:r w:rsidR="00F57EA2">
              <w:rPr>
                <w:sz w:val="22"/>
                <w:szCs w:val="22"/>
              </w:rPr>
              <w:t>eFt</w:t>
            </w:r>
            <w:proofErr w:type="spellEnd"/>
            <w:r w:rsidRPr="00375AED">
              <w:rPr>
                <w:sz w:val="22"/>
                <w:szCs w:val="22"/>
              </w:rPr>
              <w:t>. (Az adótörvény által elismert értékcsökkenés megegyezik a számviteli szabályok szerint elszámolttal.)</w:t>
            </w:r>
          </w:p>
          <w:p w:rsidR="00E802CE" w:rsidRPr="00375AED" w:rsidRDefault="00E802CE" w:rsidP="00F57EA2">
            <w:pPr>
              <w:numPr>
                <w:ilvl w:val="0"/>
                <w:numId w:val="44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ind w:left="568" w:hanging="284"/>
              <w:jc w:val="both"/>
              <w:textAlignment w:val="baseline"/>
              <w:rPr>
                <w:spacing w:val="-4"/>
                <w:sz w:val="22"/>
                <w:szCs w:val="22"/>
              </w:rPr>
            </w:pPr>
            <w:r w:rsidRPr="00375AED">
              <w:rPr>
                <w:spacing w:val="-4"/>
                <w:sz w:val="22"/>
                <w:szCs w:val="22"/>
              </w:rPr>
              <w:t>Az adóhiány miatti adóbírság és késedelmi pótlék együttesen 1</w:t>
            </w:r>
            <w:r w:rsidR="00F57EA2">
              <w:rPr>
                <w:spacing w:val="-4"/>
                <w:sz w:val="22"/>
                <w:szCs w:val="22"/>
              </w:rPr>
              <w:t>5</w:t>
            </w:r>
            <w:r w:rsidRPr="00375AED">
              <w:rPr>
                <w:spacing w:val="-4"/>
                <w:sz w:val="22"/>
                <w:szCs w:val="22"/>
              </w:rPr>
              <w:t>0 </w:t>
            </w:r>
            <w:proofErr w:type="spellStart"/>
            <w:r w:rsidRPr="00375AED">
              <w:rPr>
                <w:spacing w:val="-4"/>
                <w:sz w:val="22"/>
                <w:szCs w:val="22"/>
              </w:rPr>
              <w:t>eFt</w:t>
            </w:r>
            <w:proofErr w:type="spellEnd"/>
            <w:r w:rsidRPr="00375AED">
              <w:rPr>
                <w:spacing w:val="-4"/>
                <w:sz w:val="22"/>
                <w:szCs w:val="22"/>
              </w:rPr>
              <w:t>. (Társasági adó 1</w:t>
            </w:r>
            <w:r w:rsidR="00F57EA2">
              <w:rPr>
                <w:spacing w:val="-4"/>
                <w:sz w:val="22"/>
                <w:szCs w:val="22"/>
              </w:rPr>
              <w:t>0</w:t>
            </w:r>
            <w:r w:rsidRPr="00375AED">
              <w:rPr>
                <w:spacing w:val="-4"/>
                <w:sz w:val="22"/>
                <w:szCs w:val="22"/>
              </w:rPr>
              <w:t>%.)</w:t>
            </w:r>
          </w:p>
          <w:p w:rsidR="00E802CE" w:rsidRPr="00375AED" w:rsidRDefault="00E802CE" w:rsidP="00F57EA2">
            <w:pPr>
              <w:numPr>
                <w:ilvl w:val="0"/>
                <w:numId w:val="44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>A hiba a társaság számviteli politikája alapján jelentősnek minősül.</w:t>
            </w:r>
          </w:p>
          <w:p w:rsidR="00E802CE" w:rsidRPr="00375AED" w:rsidRDefault="00E802CE" w:rsidP="0010125A">
            <w:pPr>
              <w:numPr>
                <w:ilvl w:val="0"/>
                <w:numId w:val="44"/>
              </w:numPr>
              <w:tabs>
                <w:tab w:val="clear" w:pos="700"/>
                <w:tab w:val="num" w:pos="567"/>
                <w:tab w:val="num" w:pos="601"/>
              </w:tabs>
              <w:overflowPunct w:val="0"/>
              <w:autoSpaceDE w:val="0"/>
              <w:autoSpaceDN w:val="0"/>
              <w:adjustRightInd w:val="0"/>
              <w:ind w:left="568" w:hanging="284"/>
              <w:jc w:val="both"/>
              <w:textAlignment w:val="baseline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A társaság </w:t>
            </w:r>
            <w:r w:rsidR="00F57EA2">
              <w:rPr>
                <w:sz w:val="22"/>
                <w:szCs w:val="22"/>
              </w:rPr>
              <w:t xml:space="preserve">forgalmi </w:t>
            </w:r>
            <w:r w:rsidRPr="00375AED">
              <w:rPr>
                <w:sz w:val="22"/>
                <w:szCs w:val="22"/>
              </w:rPr>
              <w:t xml:space="preserve">költség eljárásra épülő </w:t>
            </w:r>
            <w:proofErr w:type="spellStart"/>
            <w:r w:rsidRPr="00375AED">
              <w:rPr>
                <w:sz w:val="22"/>
                <w:szCs w:val="22"/>
              </w:rPr>
              <w:t>eredménykimutatást</w:t>
            </w:r>
            <w:proofErr w:type="spellEnd"/>
            <w:r w:rsidRPr="00375AED">
              <w:rPr>
                <w:sz w:val="22"/>
                <w:szCs w:val="22"/>
              </w:rPr>
              <w:t xml:space="preserve"> készít.                 </w:t>
            </w:r>
            <w:r>
              <w:rPr>
                <w:sz w:val="22"/>
                <w:szCs w:val="22"/>
              </w:rPr>
              <w:t>(</w:t>
            </w:r>
            <w:r w:rsidR="0010125A">
              <w:rPr>
                <w:b/>
                <w:sz w:val="22"/>
                <w:szCs w:val="22"/>
                <w:highlight w:val="lightGray"/>
              </w:rPr>
              <w:t>6</w:t>
            </w:r>
            <w:r w:rsidRPr="0010125A">
              <w:rPr>
                <w:b/>
                <w:sz w:val="22"/>
                <w:szCs w:val="22"/>
                <w:highlight w:val="lightGray"/>
              </w:rPr>
              <w:t xml:space="preserve"> pont</w:t>
            </w:r>
            <w:r>
              <w:rPr>
                <w:sz w:val="22"/>
                <w:szCs w:val="22"/>
              </w:rPr>
              <w:t xml:space="preserve">)  </w:t>
            </w:r>
          </w:p>
        </w:tc>
      </w:tr>
      <w:tr w:rsidR="00D740F0" w:rsidRPr="00375AED" w:rsidTr="00011C5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9D7AEE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A hibajavítás miatt </w:t>
            </w:r>
            <w:r>
              <w:rPr>
                <w:sz w:val="22"/>
                <w:szCs w:val="22"/>
              </w:rPr>
              <w:t xml:space="preserve">a </w:t>
            </w:r>
            <w:r w:rsidRPr="00375AED">
              <w:rPr>
                <w:sz w:val="22"/>
                <w:szCs w:val="22"/>
              </w:rPr>
              <w:t>csökkenteni</w:t>
            </w:r>
            <w:r>
              <w:rPr>
                <w:sz w:val="22"/>
                <w:szCs w:val="22"/>
              </w:rPr>
              <w:t xml:space="preserve"> kell a növendékállatok értékét és növelni a tenyészállatok értékét</w:t>
            </w:r>
            <w:r w:rsidRPr="00375AED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A)</w:t>
            </w:r>
          </w:p>
        </w:tc>
      </w:tr>
      <w:tr w:rsidR="00D740F0" w:rsidRPr="00375AED" w:rsidTr="00011C5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021A93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A hibajavítás miatt az eredménykimutatás ellenőrzés oszlopában kell az előző évi </w:t>
            </w:r>
            <w:r>
              <w:rPr>
                <w:sz w:val="22"/>
                <w:szCs w:val="22"/>
              </w:rPr>
              <w:t xml:space="preserve">közvetett (általános) </w:t>
            </w:r>
            <w:r w:rsidRPr="00375AED">
              <w:rPr>
                <w:sz w:val="22"/>
                <w:szCs w:val="22"/>
              </w:rPr>
              <w:t xml:space="preserve">költségeket csökkenteni.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tabs>
                <w:tab w:val="left" w:pos="1026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B)</w:t>
            </w:r>
          </w:p>
        </w:tc>
      </w:tr>
      <w:tr w:rsidR="00D740F0" w:rsidRPr="00375AED" w:rsidTr="00011C5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F57EA2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>Az adóbírság és késedelmi pótlék az eredménykimutatás ellenőrzés oszlopában számolandó el egyéb ráfordításként.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tabs>
                <w:tab w:val="left" w:pos="788"/>
              </w:tabs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C)</w:t>
            </w:r>
          </w:p>
        </w:tc>
      </w:tr>
      <w:tr w:rsidR="00D740F0" w:rsidRPr="00375AED" w:rsidTr="00011C5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D71B53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 xml:space="preserve">A hibajavítás következtében a mérleg ellenőrzés oszlopában a tárgyi eszközöket </w:t>
            </w:r>
            <w:r>
              <w:rPr>
                <w:sz w:val="22"/>
                <w:szCs w:val="22"/>
              </w:rPr>
              <w:t>2 0</w:t>
            </w:r>
            <w:r w:rsidRPr="00375AE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</w:t>
            </w:r>
            <w:proofErr w:type="spellStart"/>
            <w:r w:rsidRPr="00375AED">
              <w:rPr>
                <w:sz w:val="22"/>
                <w:szCs w:val="22"/>
              </w:rPr>
              <w:t>eFt-tal</w:t>
            </w:r>
            <w:proofErr w:type="spellEnd"/>
            <w:r w:rsidRPr="00375AED">
              <w:rPr>
                <w:sz w:val="22"/>
                <w:szCs w:val="22"/>
              </w:rPr>
              <w:t xml:space="preserve"> kell növelni.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D)</w:t>
            </w:r>
          </w:p>
        </w:tc>
      </w:tr>
      <w:tr w:rsidR="00D740F0" w:rsidRPr="00375AED" w:rsidTr="00011C5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F57EA2">
            <w:pPr>
              <w:jc w:val="both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A hibajavítás miatt korrekciós tételt is el kell számolni, amely megjelenik az eredménykimutatás középső oszlopában.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E)</w:t>
            </w:r>
          </w:p>
        </w:tc>
      </w:tr>
      <w:tr w:rsidR="00D740F0" w:rsidRPr="00375AED" w:rsidTr="00011C58"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93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D71B53">
            <w:pPr>
              <w:jc w:val="both"/>
              <w:rPr>
                <w:sz w:val="22"/>
                <w:szCs w:val="22"/>
              </w:rPr>
            </w:pPr>
            <w:r w:rsidRPr="00375AED">
              <w:rPr>
                <w:sz w:val="22"/>
                <w:szCs w:val="22"/>
              </w:rPr>
              <w:t>A hibajavítás következtében az eredménytartalékot 1 5</w:t>
            </w:r>
            <w:r>
              <w:rPr>
                <w:sz w:val="22"/>
                <w:szCs w:val="22"/>
              </w:rPr>
              <w:t>30</w:t>
            </w:r>
            <w:r w:rsidRPr="00375AED">
              <w:rPr>
                <w:sz w:val="22"/>
                <w:szCs w:val="22"/>
              </w:rPr>
              <w:t xml:space="preserve"> </w:t>
            </w:r>
            <w:proofErr w:type="spellStart"/>
            <w:r w:rsidRPr="00375AED">
              <w:rPr>
                <w:sz w:val="22"/>
                <w:szCs w:val="22"/>
              </w:rPr>
              <w:t>eFt-tal</w:t>
            </w:r>
            <w:proofErr w:type="spellEnd"/>
            <w:r w:rsidRPr="00375AED">
              <w:rPr>
                <w:sz w:val="22"/>
                <w:szCs w:val="22"/>
              </w:rPr>
              <w:t xml:space="preserve"> kell növelni. </w:t>
            </w: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D740F0" w:rsidRPr="00375AED" w:rsidRDefault="00D740F0" w:rsidP="00F57EA2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F)</w:t>
            </w:r>
          </w:p>
        </w:tc>
      </w:tr>
      <w:tr w:rsidR="00D740F0" w:rsidRPr="00375AED" w:rsidTr="00D71B53">
        <w:trPr>
          <w:trHeight w:val="501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0F0" w:rsidRPr="00D71B53" w:rsidRDefault="00D740F0" w:rsidP="00F57EA2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D71B53">
              <w:rPr>
                <w:b/>
                <w:i/>
                <w:sz w:val="18"/>
                <w:szCs w:val="18"/>
              </w:rPr>
              <w:t>A mellék-számításokat itt végezze el!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40F0" w:rsidRPr="00375AED" w:rsidRDefault="00D740F0" w:rsidP="00F57EA2">
            <w:pPr>
              <w:rPr>
                <w:b/>
                <w:i/>
                <w:sz w:val="22"/>
                <w:szCs w:val="22"/>
              </w:rPr>
            </w:pPr>
            <w:r w:rsidRPr="00375AED">
              <w:rPr>
                <w:b/>
                <w:bCs/>
                <w:i/>
                <w:sz w:val="22"/>
                <w:szCs w:val="22"/>
              </w:rPr>
              <w:t xml:space="preserve">Bruttó érték változása </w:t>
            </w:r>
            <w:r>
              <w:rPr>
                <w:b/>
                <w:bCs/>
                <w:i/>
                <w:sz w:val="22"/>
                <w:szCs w:val="22"/>
              </w:rPr>
              <w:t>5</w:t>
            </w:r>
            <w:r w:rsidRPr="00375AED">
              <w:rPr>
                <w:b/>
                <w:bCs/>
                <w:i/>
                <w:sz w:val="22"/>
                <w:szCs w:val="22"/>
              </w:rPr>
              <w:t xml:space="preserve"> 000 </w:t>
            </w:r>
            <w:r w:rsidRPr="00375AED">
              <w:rPr>
                <w:b/>
                <w:i/>
                <w:sz w:val="22"/>
                <w:szCs w:val="22"/>
              </w:rPr>
              <w:t xml:space="preserve">–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375AED">
              <w:rPr>
                <w:b/>
                <w:i/>
                <w:sz w:val="22"/>
                <w:szCs w:val="22"/>
              </w:rPr>
              <w:t xml:space="preserve"> 000 = 2 000 </w:t>
            </w:r>
            <w:proofErr w:type="spellStart"/>
            <w:r w:rsidRPr="00375AED">
              <w:rPr>
                <w:b/>
                <w:i/>
                <w:sz w:val="22"/>
                <w:szCs w:val="22"/>
              </w:rPr>
              <w:t>eFt</w:t>
            </w:r>
            <w:proofErr w:type="spellEnd"/>
            <w:r w:rsidRPr="00375AED">
              <w:rPr>
                <w:b/>
                <w:i/>
                <w:sz w:val="22"/>
                <w:szCs w:val="22"/>
              </w:rPr>
              <w:t>.</w:t>
            </w:r>
          </w:p>
          <w:p w:rsidR="00D740F0" w:rsidRPr="00375AED" w:rsidRDefault="00D740F0" w:rsidP="00F57EA2">
            <w:pPr>
              <w:rPr>
                <w:b/>
                <w:i/>
                <w:sz w:val="22"/>
                <w:szCs w:val="22"/>
              </w:rPr>
            </w:pPr>
            <w:r w:rsidRPr="00375AED">
              <w:rPr>
                <w:b/>
                <w:i/>
                <w:sz w:val="22"/>
                <w:szCs w:val="22"/>
              </w:rPr>
              <w:t>Értékcsökkenés változása 2 000 * 0,2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75AED">
              <w:rPr>
                <w:b/>
                <w:i/>
                <w:sz w:val="22"/>
                <w:szCs w:val="22"/>
              </w:rPr>
              <w:t>/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375AED">
              <w:rPr>
                <w:b/>
                <w:i/>
                <w:sz w:val="22"/>
                <w:szCs w:val="22"/>
              </w:rPr>
              <w:t xml:space="preserve">12 hó * </w:t>
            </w:r>
            <w:r>
              <w:rPr>
                <w:b/>
                <w:i/>
                <w:sz w:val="22"/>
                <w:szCs w:val="22"/>
              </w:rPr>
              <w:t>9</w:t>
            </w:r>
            <w:r w:rsidRPr="00375AED">
              <w:rPr>
                <w:b/>
                <w:i/>
                <w:sz w:val="22"/>
                <w:szCs w:val="22"/>
              </w:rPr>
              <w:t xml:space="preserve"> hó =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375AED">
              <w:rPr>
                <w:b/>
                <w:i/>
                <w:sz w:val="22"/>
                <w:szCs w:val="22"/>
              </w:rPr>
              <w:t xml:space="preserve">00 </w:t>
            </w:r>
            <w:proofErr w:type="spellStart"/>
            <w:r w:rsidRPr="00375AED">
              <w:rPr>
                <w:b/>
                <w:i/>
                <w:sz w:val="22"/>
                <w:szCs w:val="22"/>
              </w:rPr>
              <w:t>eFt</w:t>
            </w:r>
            <w:proofErr w:type="spellEnd"/>
            <w:r w:rsidRPr="00375AED">
              <w:rPr>
                <w:b/>
                <w:i/>
                <w:sz w:val="22"/>
                <w:szCs w:val="22"/>
              </w:rPr>
              <w:t>.</w:t>
            </w:r>
          </w:p>
          <w:p w:rsidR="00D740F0" w:rsidRPr="00375AED" w:rsidRDefault="00D740F0" w:rsidP="00F57EA2">
            <w:pPr>
              <w:rPr>
                <w:b/>
                <w:i/>
                <w:sz w:val="22"/>
                <w:szCs w:val="22"/>
              </w:rPr>
            </w:pPr>
            <w:r w:rsidRPr="00375AED">
              <w:rPr>
                <w:b/>
                <w:bCs/>
                <w:i/>
                <w:sz w:val="22"/>
                <w:szCs w:val="22"/>
              </w:rPr>
              <w:t xml:space="preserve">Nettó érték változása 2 000 </w:t>
            </w:r>
            <w:r w:rsidRPr="00375AED">
              <w:rPr>
                <w:b/>
                <w:i/>
                <w:sz w:val="22"/>
                <w:szCs w:val="22"/>
              </w:rPr>
              <w:t xml:space="preserve">–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375AED">
              <w:rPr>
                <w:b/>
                <w:i/>
                <w:sz w:val="22"/>
                <w:szCs w:val="22"/>
              </w:rPr>
              <w:t>00 = 1 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375AED">
              <w:rPr>
                <w:b/>
                <w:i/>
                <w:sz w:val="22"/>
                <w:szCs w:val="22"/>
              </w:rPr>
              <w:t xml:space="preserve">00 </w:t>
            </w:r>
            <w:proofErr w:type="spellStart"/>
            <w:r w:rsidRPr="00375AED">
              <w:rPr>
                <w:b/>
                <w:i/>
                <w:sz w:val="22"/>
                <w:szCs w:val="22"/>
              </w:rPr>
              <w:t>eFt</w:t>
            </w:r>
            <w:proofErr w:type="spellEnd"/>
            <w:r w:rsidRPr="00375AED">
              <w:rPr>
                <w:b/>
                <w:i/>
                <w:sz w:val="22"/>
                <w:szCs w:val="22"/>
              </w:rPr>
              <w:t>.</w:t>
            </w:r>
          </w:p>
          <w:p w:rsidR="00D740F0" w:rsidRPr="00375AED" w:rsidRDefault="00D740F0" w:rsidP="00D71B53">
            <w:pPr>
              <w:ind w:right="-57"/>
              <w:rPr>
                <w:b/>
                <w:spacing w:val="-6"/>
                <w:sz w:val="22"/>
                <w:szCs w:val="22"/>
              </w:rPr>
            </w:pPr>
            <w:r w:rsidRPr="00375AED">
              <w:rPr>
                <w:b/>
                <w:i/>
                <w:sz w:val="22"/>
                <w:szCs w:val="22"/>
              </w:rPr>
              <w:t xml:space="preserve">Adózott eredmény változása 2 000 –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375AED">
              <w:rPr>
                <w:b/>
                <w:i/>
                <w:sz w:val="22"/>
                <w:szCs w:val="22"/>
              </w:rPr>
              <w:t>00 – 1 </w:t>
            </w:r>
            <w:r>
              <w:rPr>
                <w:b/>
                <w:i/>
                <w:sz w:val="22"/>
                <w:szCs w:val="22"/>
              </w:rPr>
              <w:t>7</w:t>
            </w:r>
            <w:r w:rsidRPr="00375AED">
              <w:rPr>
                <w:b/>
                <w:i/>
                <w:sz w:val="22"/>
                <w:szCs w:val="22"/>
              </w:rPr>
              <w:t>00 * 0,1 = 1 5</w:t>
            </w:r>
            <w:r>
              <w:rPr>
                <w:b/>
                <w:i/>
                <w:sz w:val="22"/>
                <w:szCs w:val="22"/>
              </w:rPr>
              <w:t>30</w:t>
            </w:r>
            <w:r w:rsidRPr="00375AED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375AED">
              <w:rPr>
                <w:b/>
                <w:i/>
                <w:sz w:val="22"/>
                <w:szCs w:val="22"/>
              </w:rPr>
              <w:t>eFt</w:t>
            </w:r>
            <w:proofErr w:type="spellEnd"/>
            <w:r w:rsidRPr="00375AE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F57EA2" w:rsidRDefault="00D740F0" w:rsidP="00D71B53">
            <w:pPr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57EA2">
              <w:rPr>
                <w:b/>
                <w:sz w:val="18"/>
                <w:szCs w:val="18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F57E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</w:tr>
      <w:tr w:rsidR="00D740F0" w:rsidRPr="00375AED" w:rsidTr="00D71B53">
        <w:trPr>
          <w:trHeight w:val="50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40F0" w:rsidRPr="00375AED" w:rsidRDefault="00D740F0" w:rsidP="00F57E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40F0" w:rsidRPr="00375AED" w:rsidRDefault="00D740F0" w:rsidP="00F57E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F57EA2" w:rsidRDefault="00D740F0" w:rsidP="00D71B53">
            <w:pPr>
              <w:spacing w:before="120" w:after="12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57EA2">
              <w:rPr>
                <w:b/>
                <w:sz w:val="18"/>
                <w:szCs w:val="18"/>
              </w:rPr>
              <w:t>Helyesen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40F0" w:rsidRPr="00375AED" w:rsidRDefault="00D740F0" w:rsidP="00F57EA2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375AED">
              <w:rPr>
                <w:b/>
                <w:sz w:val="22"/>
                <w:szCs w:val="22"/>
              </w:rPr>
              <w:t>F</w:t>
            </w:r>
          </w:p>
        </w:tc>
      </w:tr>
    </w:tbl>
    <w:p w:rsidR="00E802CE" w:rsidRDefault="00E802CE" w:rsidP="00E802CE">
      <w:pPr>
        <w:rPr>
          <w:b/>
          <w:i/>
          <w:sz w:val="22"/>
          <w:szCs w:val="22"/>
        </w:rPr>
      </w:pPr>
    </w:p>
    <w:p w:rsidR="00D65ED1" w:rsidRPr="00D65ED1" w:rsidRDefault="00D65ED1" w:rsidP="001801F5">
      <w:pPr>
        <w:rPr>
          <w:b/>
          <w:i/>
          <w:sz w:val="6"/>
          <w:szCs w:val="6"/>
        </w:rPr>
      </w:pPr>
    </w:p>
    <w:sectPr w:rsidR="00D65ED1" w:rsidRPr="00D65ED1" w:rsidSect="00FE1D0C">
      <w:headerReference w:type="even" r:id="rId12"/>
      <w:headerReference w:type="default" r:id="rId13"/>
      <w:footnotePr>
        <w:numRestart w:val="eachSect"/>
      </w:footnotePr>
      <w:pgSz w:w="11907" w:h="16840" w:code="9"/>
      <w:pgMar w:top="1383" w:right="1440" w:bottom="993" w:left="1701" w:header="851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ADF" w:rsidRDefault="00932ADF">
      <w:r>
        <w:separator/>
      </w:r>
    </w:p>
    <w:p w:rsidR="00932ADF" w:rsidRDefault="00932ADF"/>
  </w:endnote>
  <w:endnote w:type="continuationSeparator" w:id="0">
    <w:p w:rsidR="00932ADF" w:rsidRDefault="00932ADF">
      <w:r>
        <w:continuationSeparator/>
      </w:r>
    </w:p>
    <w:p w:rsidR="00932ADF" w:rsidRDefault="00932AD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5" w:rsidRDefault="00DD1CC4" w:rsidP="0019705A">
    <w:pPr>
      <w:pStyle w:val="llb"/>
      <w:jc w:val="center"/>
    </w:pPr>
    <w:fldSimple w:instr=" PAGE   \* MERGEFORMAT ">
      <w:r w:rsidR="00436F65">
        <w:rPr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5" w:rsidRDefault="00DD1CC4" w:rsidP="0019705A">
    <w:pPr>
      <w:pStyle w:val="llb"/>
      <w:jc w:val="center"/>
    </w:pPr>
    <w:fldSimple w:instr=" PAGE   \* MERGEFORMAT ">
      <w:r w:rsidR="00EA7680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ADF" w:rsidRDefault="00932ADF">
      <w:r>
        <w:separator/>
      </w:r>
    </w:p>
    <w:p w:rsidR="00932ADF" w:rsidRDefault="00932ADF"/>
  </w:footnote>
  <w:footnote w:type="continuationSeparator" w:id="0">
    <w:p w:rsidR="00932ADF" w:rsidRDefault="00932ADF">
      <w:r>
        <w:continuationSeparator/>
      </w:r>
    </w:p>
    <w:p w:rsidR="00932ADF" w:rsidRDefault="00932A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5" w:rsidRPr="00E95325" w:rsidRDefault="00436F65" w:rsidP="00232333">
    <w:pPr>
      <w:pStyle w:val="lfej"/>
      <w:tabs>
        <w:tab w:val="clear" w:pos="9072"/>
        <w:tab w:val="right" w:pos="8789"/>
      </w:tabs>
      <w:jc w:val="center"/>
      <w:rPr>
        <w:b/>
        <w:i/>
        <w:sz w:val="24"/>
        <w:szCs w:val="24"/>
      </w:rPr>
    </w:pPr>
    <w:r>
      <w:rPr>
        <w:b/>
        <w:i/>
        <w:sz w:val="24"/>
      </w:rPr>
      <w:t xml:space="preserve">2011. február 24.                             </w:t>
    </w:r>
    <w:r>
      <w:rPr>
        <w:b/>
        <w:i/>
        <w:sz w:val="24"/>
      </w:rPr>
      <w:tab/>
    </w:r>
    <w:r>
      <w:rPr>
        <w:b/>
        <w:i/>
        <w:sz w:val="24"/>
      </w:rPr>
      <w:tab/>
      <w:t xml:space="preserve">„A” </w:t>
    </w:r>
    <w:r w:rsidRPr="00446DCC">
      <w:rPr>
        <w:b/>
        <w:i/>
        <w:sz w:val="24"/>
      </w:rPr>
      <w:t>Vizsgafeladat</w:t>
    </w:r>
  </w:p>
  <w:p w:rsidR="00436F65" w:rsidRPr="00496200" w:rsidRDefault="00DD1CC4" w:rsidP="00B96722">
    <w:pPr>
      <w:pStyle w:val="lfej"/>
      <w:ind w:right="360"/>
      <w:jc w:val="center"/>
      <w:rPr>
        <w:sz w:val="8"/>
        <w:szCs w:val="8"/>
      </w:rPr>
    </w:pPr>
    <w:r w:rsidRPr="00DD1CC4">
      <w:rPr>
        <w:b/>
        <w:i/>
        <w:noProof/>
        <w:sz w:val="24"/>
        <w:szCs w:val="24"/>
        <w:lang w:bidi="ne-NP"/>
      </w:rPr>
      <w:pict>
        <v:line id="_x0000_s2077" style="position:absolute;left:0;text-align:left;z-index:251657728" from="-1.95pt,.25pt" to="439.65pt,.3pt" strokeweight="1pt">
          <v:stroke startarrowwidth="narrow" startarrowlength="short" endarrowwidth="narrow" endarrowlength="short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5" w:rsidRPr="00E95325" w:rsidRDefault="00436F65" w:rsidP="00D20620">
    <w:pPr>
      <w:pStyle w:val="lfej"/>
      <w:tabs>
        <w:tab w:val="clear" w:pos="9072"/>
        <w:tab w:val="right" w:pos="8789"/>
      </w:tabs>
      <w:jc w:val="both"/>
      <w:rPr>
        <w:b/>
        <w:i/>
        <w:sz w:val="24"/>
        <w:szCs w:val="24"/>
      </w:rPr>
    </w:pPr>
    <w:r>
      <w:rPr>
        <w:b/>
        <w:i/>
        <w:sz w:val="24"/>
      </w:rPr>
      <w:t xml:space="preserve">2013. február 21.                             </w:t>
    </w:r>
    <w:r>
      <w:rPr>
        <w:b/>
        <w:i/>
        <w:sz w:val="24"/>
      </w:rPr>
      <w:tab/>
    </w:r>
    <w:r>
      <w:rPr>
        <w:b/>
        <w:i/>
        <w:sz w:val="24"/>
      </w:rPr>
      <w:tab/>
      <w:t xml:space="preserve">„A” </w:t>
    </w:r>
    <w:r w:rsidRPr="00446DCC">
      <w:rPr>
        <w:b/>
        <w:i/>
        <w:sz w:val="24"/>
      </w:rPr>
      <w:t>Vizsgafeladat</w:t>
    </w:r>
  </w:p>
  <w:p w:rsidR="00436F65" w:rsidRPr="00496200" w:rsidRDefault="00DD1CC4" w:rsidP="00B96722">
    <w:pPr>
      <w:pStyle w:val="lfej"/>
      <w:ind w:right="360"/>
      <w:jc w:val="center"/>
      <w:rPr>
        <w:sz w:val="8"/>
        <w:szCs w:val="8"/>
      </w:rPr>
    </w:pPr>
    <w:r w:rsidRPr="00DD1CC4">
      <w:rPr>
        <w:b/>
        <w:i/>
        <w:noProof/>
        <w:sz w:val="24"/>
        <w:lang w:bidi="ne-NP"/>
      </w:rPr>
      <w:pict>
        <v:line id="_x0000_s2076" style="position:absolute;left:0;text-align:left;z-index:251656704" from="-1.95pt,1.45pt" to="439.65pt,1.5pt" strokeweight="1pt">
          <v:stroke startarrowwidth="narrow" startarrowlength="short" endarrowwidth="narrow" endarrowlength="short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5" w:rsidRDefault="00436F65" w:rsidP="001F5967">
    <w:pPr>
      <w:pStyle w:val="lfej"/>
      <w:jc w:val="center"/>
      <w:rPr>
        <w:b/>
        <w:i/>
        <w:sz w:val="24"/>
      </w:rPr>
    </w:pPr>
    <w:r>
      <w:rPr>
        <w:b/>
        <w:i/>
        <w:sz w:val="24"/>
      </w:rPr>
      <w:t xml:space="preserve">2004. február 04. „A” </w:t>
    </w:r>
    <w:proofErr w:type="spellStart"/>
    <w:r>
      <w:rPr>
        <w:b/>
        <w:i/>
        <w:sz w:val="24"/>
      </w:rPr>
      <w:t>viszgafeladat</w:t>
    </w:r>
    <w:proofErr w:type="spellEnd"/>
    <w:r>
      <w:rPr>
        <w:b/>
        <w:i/>
        <w:sz w:val="24"/>
      </w:rPr>
      <w:t xml:space="preserve"> kidolgozása </w:t>
    </w:r>
  </w:p>
  <w:p w:rsidR="00436F65" w:rsidRDefault="00DD1CC4">
    <w:pPr>
      <w:pStyle w:val="lfej"/>
    </w:pPr>
    <w:r w:rsidRPr="00DD1CC4">
      <w:rPr>
        <w:b/>
        <w:i/>
        <w:noProof/>
        <w:sz w:val="24"/>
      </w:rPr>
      <w:pict>
        <v:line id="_x0000_s2053" style="position:absolute;z-index:251655680" from="1.2pt,.75pt" to="482.25pt,.8pt" o:allowincell="f" strokeweight="1pt">
          <v:stroke startarrowwidth="narrow" startarrowlength="short" endarrowwidth="narrow" endarrowlength="short"/>
        </v:lin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5" w:rsidRPr="00E95325" w:rsidRDefault="00436F65" w:rsidP="00232333">
    <w:pPr>
      <w:pStyle w:val="lfej"/>
      <w:tabs>
        <w:tab w:val="clear" w:pos="9072"/>
        <w:tab w:val="right" w:pos="8789"/>
      </w:tabs>
      <w:jc w:val="center"/>
      <w:rPr>
        <w:b/>
        <w:i/>
        <w:sz w:val="24"/>
        <w:szCs w:val="24"/>
      </w:rPr>
    </w:pPr>
    <w:r>
      <w:rPr>
        <w:b/>
        <w:i/>
        <w:sz w:val="24"/>
      </w:rPr>
      <w:t xml:space="preserve">2011. február 24.                             </w:t>
    </w:r>
    <w:r>
      <w:rPr>
        <w:b/>
        <w:i/>
        <w:sz w:val="24"/>
      </w:rPr>
      <w:tab/>
    </w:r>
    <w:r>
      <w:rPr>
        <w:b/>
        <w:i/>
        <w:sz w:val="24"/>
      </w:rPr>
      <w:tab/>
      <w:t xml:space="preserve">„A” </w:t>
    </w:r>
    <w:r w:rsidRPr="00446DCC">
      <w:rPr>
        <w:b/>
        <w:i/>
        <w:sz w:val="24"/>
      </w:rPr>
      <w:t>Vizsgafeladat</w:t>
    </w:r>
    <w:r>
      <w:rPr>
        <w:b/>
        <w:i/>
        <w:sz w:val="24"/>
      </w:rPr>
      <w:t xml:space="preserve"> kidolgozása</w:t>
    </w:r>
  </w:p>
  <w:p w:rsidR="00436F65" w:rsidRPr="00496200" w:rsidRDefault="00DD1CC4" w:rsidP="00B96722">
    <w:pPr>
      <w:pStyle w:val="lfej"/>
      <w:ind w:right="360"/>
      <w:jc w:val="center"/>
      <w:rPr>
        <w:sz w:val="8"/>
        <w:szCs w:val="8"/>
      </w:rPr>
    </w:pPr>
    <w:r w:rsidRPr="00DD1CC4">
      <w:rPr>
        <w:b/>
        <w:i/>
        <w:noProof/>
        <w:sz w:val="24"/>
        <w:szCs w:val="24"/>
        <w:lang w:bidi="ne-NP"/>
      </w:rPr>
      <w:pict>
        <v:line id="_x0000_s2080" style="position:absolute;left:0;text-align:left;z-index:251658752" from="-1.95pt,.25pt" to="439.65pt,.3pt" strokeweight="1pt">
          <v:stroke startarrowwidth="narrow" startarrowlength="short" endarrowwidth="narrow" endarrowlength="short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65" w:rsidRPr="00E95325" w:rsidRDefault="00436F65" w:rsidP="00D20620">
    <w:pPr>
      <w:pStyle w:val="lfej"/>
      <w:tabs>
        <w:tab w:val="clear" w:pos="9072"/>
        <w:tab w:val="right" w:pos="8789"/>
      </w:tabs>
      <w:jc w:val="both"/>
      <w:rPr>
        <w:b/>
        <w:i/>
        <w:sz w:val="24"/>
        <w:szCs w:val="24"/>
      </w:rPr>
    </w:pPr>
    <w:r>
      <w:rPr>
        <w:b/>
        <w:i/>
        <w:sz w:val="24"/>
      </w:rPr>
      <w:t xml:space="preserve">2013. február 21.                             </w:t>
    </w:r>
    <w:r>
      <w:rPr>
        <w:b/>
        <w:i/>
        <w:sz w:val="24"/>
      </w:rPr>
      <w:tab/>
    </w:r>
    <w:r>
      <w:rPr>
        <w:b/>
        <w:i/>
        <w:sz w:val="24"/>
      </w:rPr>
      <w:tab/>
      <w:t xml:space="preserve">„A” </w:t>
    </w:r>
    <w:r w:rsidRPr="00446DCC">
      <w:rPr>
        <w:b/>
        <w:i/>
        <w:sz w:val="24"/>
      </w:rPr>
      <w:t>Vizsgafeladat</w:t>
    </w:r>
    <w:r>
      <w:rPr>
        <w:b/>
        <w:i/>
        <w:sz w:val="24"/>
      </w:rPr>
      <w:t xml:space="preserve"> kidolgozása</w:t>
    </w:r>
  </w:p>
  <w:p w:rsidR="00436F65" w:rsidRPr="00496200" w:rsidRDefault="00DD1CC4" w:rsidP="00B96722">
    <w:pPr>
      <w:pStyle w:val="lfej"/>
      <w:ind w:right="360"/>
      <w:jc w:val="center"/>
      <w:rPr>
        <w:sz w:val="8"/>
        <w:szCs w:val="8"/>
      </w:rPr>
    </w:pPr>
    <w:r w:rsidRPr="00DD1CC4">
      <w:rPr>
        <w:b/>
        <w:i/>
        <w:noProof/>
        <w:sz w:val="24"/>
        <w:lang w:bidi="ne-NP"/>
      </w:rPr>
      <w:pict>
        <v:line id="_x0000_s2081" style="position:absolute;left:0;text-align:left;z-index:251659776" from="-1.95pt,1.45pt" to="439.65pt,1.5pt" strokeweight="1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AF67478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14204F"/>
    <w:multiLevelType w:val="hybridMultilevel"/>
    <w:tmpl w:val="10CA5BA8"/>
    <w:lvl w:ilvl="0" w:tplc="825EC5E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F1448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A9D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88B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6E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E62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45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A9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B22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3EE"/>
    <w:multiLevelType w:val="singleLevel"/>
    <w:tmpl w:val="03EA9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</w:abstractNum>
  <w:abstractNum w:abstractNumId="3">
    <w:nsid w:val="27063B27"/>
    <w:multiLevelType w:val="hybridMultilevel"/>
    <w:tmpl w:val="33B65458"/>
    <w:lvl w:ilvl="0" w:tplc="862EF4F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396C645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8C6EDCD8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BDC69D4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87A416D8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BF7C730C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E744730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7B7A748E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E474CFDA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406E7F12"/>
    <w:multiLevelType w:val="hybridMultilevel"/>
    <w:tmpl w:val="6B8EA3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604A0"/>
    <w:multiLevelType w:val="hybridMultilevel"/>
    <w:tmpl w:val="377A9702"/>
    <w:lvl w:ilvl="0" w:tplc="2124C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763F"/>
    <w:multiLevelType w:val="hybridMultilevel"/>
    <w:tmpl w:val="4B86AD32"/>
    <w:lvl w:ilvl="0" w:tplc="D01ECC9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980520"/>
    <w:multiLevelType w:val="singleLevel"/>
    <w:tmpl w:val="767024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0C278A9"/>
    <w:multiLevelType w:val="hybridMultilevel"/>
    <w:tmpl w:val="5A200A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A095F"/>
    <w:multiLevelType w:val="singleLevel"/>
    <w:tmpl w:val="2366691A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30064"/>
    <w:multiLevelType w:val="hybridMultilevel"/>
    <w:tmpl w:val="60143344"/>
    <w:lvl w:ilvl="0" w:tplc="4B1CD258">
      <w:start w:val="1"/>
      <w:numFmt w:val="bullet"/>
      <w:lvlText w:val="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b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1">
    <w:nsid w:val="6767251D"/>
    <w:multiLevelType w:val="hybridMultilevel"/>
    <w:tmpl w:val="F98272E2"/>
    <w:lvl w:ilvl="0" w:tplc="FFFFFFFF">
      <w:start w:val="1"/>
      <w:numFmt w:val="bullet"/>
      <w:lvlText w:val=""/>
      <w:lvlJc w:val="left"/>
      <w:pPr>
        <w:tabs>
          <w:tab w:val="num" w:pos="758"/>
        </w:tabs>
        <w:ind w:left="739" w:hanging="341"/>
      </w:pPr>
      <w:rPr>
        <w:rFonts w:ascii="Wingdings" w:hAnsi="Wingding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6CD56381"/>
    <w:multiLevelType w:val="hybridMultilevel"/>
    <w:tmpl w:val="9384A9E8"/>
    <w:lvl w:ilvl="0" w:tplc="B8B69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hadow w:val="0"/>
        <w:emboss w:val="0"/>
        <w:imprint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85E1337"/>
    <w:multiLevelType w:val="hybridMultilevel"/>
    <w:tmpl w:val="CA6ADCE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EBF2E79"/>
    <w:multiLevelType w:val="singleLevel"/>
    <w:tmpl w:val="07C2DD2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14"/>
  </w:num>
  <w:num w:numId="10">
    <w:abstractNumId w:val="1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10"/>
  </w:num>
  <w:num w:numId="45">
    <w:abstractNumId w:val="12"/>
  </w:num>
  <w:num w:numId="46">
    <w:abstractNumId w:val="13"/>
  </w:num>
  <w:num w:numId="47">
    <w:abstractNumId w:val="6"/>
  </w:num>
  <w:num w:numId="48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7890">
      <o:colormru v:ext="edit" colors="#eaeaea,#ddd"/>
      <o:colormenu v:ext="edit" fillcolor="#ddd"/>
    </o:shapedefaults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F32F8"/>
    <w:rsid w:val="000005F2"/>
    <w:rsid w:val="000007F0"/>
    <w:rsid w:val="00001175"/>
    <w:rsid w:val="0000155E"/>
    <w:rsid w:val="00002C22"/>
    <w:rsid w:val="000048D8"/>
    <w:rsid w:val="0001068F"/>
    <w:rsid w:val="00011C58"/>
    <w:rsid w:val="00012759"/>
    <w:rsid w:val="00013828"/>
    <w:rsid w:val="00013ED5"/>
    <w:rsid w:val="0001624C"/>
    <w:rsid w:val="00017433"/>
    <w:rsid w:val="00017BFC"/>
    <w:rsid w:val="0002047A"/>
    <w:rsid w:val="0002103F"/>
    <w:rsid w:val="00022026"/>
    <w:rsid w:val="00022098"/>
    <w:rsid w:val="00022F7E"/>
    <w:rsid w:val="00025FB4"/>
    <w:rsid w:val="000263BF"/>
    <w:rsid w:val="0002674B"/>
    <w:rsid w:val="000311C8"/>
    <w:rsid w:val="00033003"/>
    <w:rsid w:val="000333C3"/>
    <w:rsid w:val="000344C7"/>
    <w:rsid w:val="00034F8D"/>
    <w:rsid w:val="00035D1B"/>
    <w:rsid w:val="00035FD8"/>
    <w:rsid w:val="0003600B"/>
    <w:rsid w:val="000379E9"/>
    <w:rsid w:val="00037FA0"/>
    <w:rsid w:val="00040060"/>
    <w:rsid w:val="00045038"/>
    <w:rsid w:val="000453D9"/>
    <w:rsid w:val="00047206"/>
    <w:rsid w:val="00047B10"/>
    <w:rsid w:val="00050477"/>
    <w:rsid w:val="00051526"/>
    <w:rsid w:val="000518F5"/>
    <w:rsid w:val="00051F58"/>
    <w:rsid w:val="00054D22"/>
    <w:rsid w:val="000558CA"/>
    <w:rsid w:val="00060E52"/>
    <w:rsid w:val="0006254A"/>
    <w:rsid w:val="00063299"/>
    <w:rsid w:val="000633C3"/>
    <w:rsid w:val="00064B68"/>
    <w:rsid w:val="00064E8D"/>
    <w:rsid w:val="00065651"/>
    <w:rsid w:val="0007004B"/>
    <w:rsid w:val="00070362"/>
    <w:rsid w:val="00073453"/>
    <w:rsid w:val="0007462A"/>
    <w:rsid w:val="000748A7"/>
    <w:rsid w:val="00074E88"/>
    <w:rsid w:val="00076B6C"/>
    <w:rsid w:val="00076C61"/>
    <w:rsid w:val="00076E68"/>
    <w:rsid w:val="000837BE"/>
    <w:rsid w:val="00083CDB"/>
    <w:rsid w:val="000855FF"/>
    <w:rsid w:val="00085B21"/>
    <w:rsid w:val="000902C8"/>
    <w:rsid w:val="00090368"/>
    <w:rsid w:val="00093C55"/>
    <w:rsid w:val="0009434F"/>
    <w:rsid w:val="0009672F"/>
    <w:rsid w:val="0009771F"/>
    <w:rsid w:val="00097926"/>
    <w:rsid w:val="000A0FDD"/>
    <w:rsid w:val="000A149B"/>
    <w:rsid w:val="000A36C5"/>
    <w:rsid w:val="000A58B6"/>
    <w:rsid w:val="000A6B69"/>
    <w:rsid w:val="000A7127"/>
    <w:rsid w:val="000A7DAA"/>
    <w:rsid w:val="000B05D2"/>
    <w:rsid w:val="000B112D"/>
    <w:rsid w:val="000B19F5"/>
    <w:rsid w:val="000B1A39"/>
    <w:rsid w:val="000B2835"/>
    <w:rsid w:val="000B28F5"/>
    <w:rsid w:val="000B46D5"/>
    <w:rsid w:val="000C0F0F"/>
    <w:rsid w:val="000C1FE0"/>
    <w:rsid w:val="000C331B"/>
    <w:rsid w:val="000C5F33"/>
    <w:rsid w:val="000C6368"/>
    <w:rsid w:val="000C6EC3"/>
    <w:rsid w:val="000C6FAA"/>
    <w:rsid w:val="000C7863"/>
    <w:rsid w:val="000D0110"/>
    <w:rsid w:val="000D0D4D"/>
    <w:rsid w:val="000D4013"/>
    <w:rsid w:val="000D5EFE"/>
    <w:rsid w:val="000E2146"/>
    <w:rsid w:val="000E378D"/>
    <w:rsid w:val="000E42A3"/>
    <w:rsid w:val="000E75EE"/>
    <w:rsid w:val="000E7A46"/>
    <w:rsid w:val="000F1B3C"/>
    <w:rsid w:val="000F29A8"/>
    <w:rsid w:val="000F2FB4"/>
    <w:rsid w:val="000F38BA"/>
    <w:rsid w:val="000F3C56"/>
    <w:rsid w:val="000F68FF"/>
    <w:rsid w:val="0010125A"/>
    <w:rsid w:val="0010437E"/>
    <w:rsid w:val="00104D03"/>
    <w:rsid w:val="00104EC0"/>
    <w:rsid w:val="00105C98"/>
    <w:rsid w:val="00110844"/>
    <w:rsid w:val="0011115B"/>
    <w:rsid w:val="0011184D"/>
    <w:rsid w:val="00111C4A"/>
    <w:rsid w:val="00112550"/>
    <w:rsid w:val="00112639"/>
    <w:rsid w:val="00112A95"/>
    <w:rsid w:val="00113E73"/>
    <w:rsid w:val="00114034"/>
    <w:rsid w:val="00115B42"/>
    <w:rsid w:val="00115BEA"/>
    <w:rsid w:val="00115E51"/>
    <w:rsid w:val="00120B43"/>
    <w:rsid w:val="00121347"/>
    <w:rsid w:val="0012375C"/>
    <w:rsid w:val="00124679"/>
    <w:rsid w:val="00126A50"/>
    <w:rsid w:val="001301DB"/>
    <w:rsid w:val="00131296"/>
    <w:rsid w:val="001341D5"/>
    <w:rsid w:val="0013657B"/>
    <w:rsid w:val="00136631"/>
    <w:rsid w:val="00136AC0"/>
    <w:rsid w:val="00137B97"/>
    <w:rsid w:val="00140297"/>
    <w:rsid w:val="00140BA0"/>
    <w:rsid w:val="00142090"/>
    <w:rsid w:val="001443CF"/>
    <w:rsid w:val="001453B3"/>
    <w:rsid w:val="001459B8"/>
    <w:rsid w:val="00155005"/>
    <w:rsid w:val="001556C0"/>
    <w:rsid w:val="00156E06"/>
    <w:rsid w:val="00157BD5"/>
    <w:rsid w:val="001628E3"/>
    <w:rsid w:val="00162B0B"/>
    <w:rsid w:val="0016335F"/>
    <w:rsid w:val="00164D81"/>
    <w:rsid w:val="0016540A"/>
    <w:rsid w:val="00165686"/>
    <w:rsid w:val="001658D1"/>
    <w:rsid w:val="001664E2"/>
    <w:rsid w:val="00167517"/>
    <w:rsid w:val="00167DFA"/>
    <w:rsid w:val="00170C4B"/>
    <w:rsid w:val="00173F05"/>
    <w:rsid w:val="00176CCC"/>
    <w:rsid w:val="00176F62"/>
    <w:rsid w:val="00177605"/>
    <w:rsid w:val="001801F5"/>
    <w:rsid w:val="001830AD"/>
    <w:rsid w:val="00183D8F"/>
    <w:rsid w:val="00184344"/>
    <w:rsid w:val="00185A82"/>
    <w:rsid w:val="0018692B"/>
    <w:rsid w:val="00186E6B"/>
    <w:rsid w:val="00187C0D"/>
    <w:rsid w:val="0019000E"/>
    <w:rsid w:val="00190028"/>
    <w:rsid w:val="00191AAA"/>
    <w:rsid w:val="0019280D"/>
    <w:rsid w:val="00193463"/>
    <w:rsid w:val="00193AD1"/>
    <w:rsid w:val="00194283"/>
    <w:rsid w:val="00195C31"/>
    <w:rsid w:val="0019705A"/>
    <w:rsid w:val="001A0670"/>
    <w:rsid w:val="001A1D3F"/>
    <w:rsid w:val="001A24A8"/>
    <w:rsid w:val="001A2FCB"/>
    <w:rsid w:val="001A317D"/>
    <w:rsid w:val="001A5263"/>
    <w:rsid w:val="001B0F22"/>
    <w:rsid w:val="001B1F2F"/>
    <w:rsid w:val="001B43AB"/>
    <w:rsid w:val="001B4446"/>
    <w:rsid w:val="001B62E0"/>
    <w:rsid w:val="001B6579"/>
    <w:rsid w:val="001C1959"/>
    <w:rsid w:val="001C2FD7"/>
    <w:rsid w:val="001C393E"/>
    <w:rsid w:val="001C4CE1"/>
    <w:rsid w:val="001C5B41"/>
    <w:rsid w:val="001C5BA6"/>
    <w:rsid w:val="001D0211"/>
    <w:rsid w:val="001D0A3F"/>
    <w:rsid w:val="001D11E9"/>
    <w:rsid w:val="001D1D3D"/>
    <w:rsid w:val="001D24E2"/>
    <w:rsid w:val="001D5629"/>
    <w:rsid w:val="001D5834"/>
    <w:rsid w:val="001D58CE"/>
    <w:rsid w:val="001D632F"/>
    <w:rsid w:val="001D70F3"/>
    <w:rsid w:val="001D7AF7"/>
    <w:rsid w:val="001E0A62"/>
    <w:rsid w:val="001E0C66"/>
    <w:rsid w:val="001E327A"/>
    <w:rsid w:val="001E4045"/>
    <w:rsid w:val="001E68D4"/>
    <w:rsid w:val="001E79F4"/>
    <w:rsid w:val="001F11D8"/>
    <w:rsid w:val="001F1E79"/>
    <w:rsid w:val="001F2D5B"/>
    <w:rsid w:val="001F30D2"/>
    <w:rsid w:val="001F3F71"/>
    <w:rsid w:val="001F5967"/>
    <w:rsid w:val="001F5F9F"/>
    <w:rsid w:val="001F636A"/>
    <w:rsid w:val="001F66B9"/>
    <w:rsid w:val="001F7884"/>
    <w:rsid w:val="00201008"/>
    <w:rsid w:val="0020406E"/>
    <w:rsid w:val="00205EC7"/>
    <w:rsid w:val="00211652"/>
    <w:rsid w:val="00211EB9"/>
    <w:rsid w:val="002147FE"/>
    <w:rsid w:val="002148FC"/>
    <w:rsid w:val="00216890"/>
    <w:rsid w:val="002179F9"/>
    <w:rsid w:val="00220165"/>
    <w:rsid w:val="002226D4"/>
    <w:rsid w:val="00224389"/>
    <w:rsid w:val="00224F12"/>
    <w:rsid w:val="0022677A"/>
    <w:rsid w:val="002271ED"/>
    <w:rsid w:val="00231C08"/>
    <w:rsid w:val="00232333"/>
    <w:rsid w:val="00232429"/>
    <w:rsid w:val="00233C4A"/>
    <w:rsid w:val="002371E2"/>
    <w:rsid w:val="00237C1D"/>
    <w:rsid w:val="00241019"/>
    <w:rsid w:val="00241AF4"/>
    <w:rsid w:val="00241EB3"/>
    <w:rsid w:val="00241EB8"/>
    <w:rsid w:val="00241FE7"/>
    <w:rsid w:val="00242691"/>
    <w:rsid w:val="002434F1"/>
    <w:rsid w:val="002445FF"/>
    <w:rsid w:val="00246BA4"/>
    <w:rsid w:val="00246E82"/>
    <w:rsid w:val="00247B9C"/>
    <w:rsid w:val="00253CAF"/>
    <w:rsid w:val="00254F35"/>
    <w:rsid w:val="00255C60"/>
    <w:rsid w:val="00256287"/>
    <w:rsid w:val="00256602"/>
    <w:rsid w:val="00256CD1"/>
    <w:rsid w:val="002570EC"/>
    <w:rsid w:val="00257637"/>
    <w:rsid w:val="00260278"/>
    <w:rsid w:val="00260CEE"/>
    <w:rsid w:val="00261AAB"/>
    <w:rsid w:val="00262649"/>
    <w:rsid w:val="002643A5"/>
    <w:rsid w:val="00264C37"/>
    <w:rsid w:val="00266AC8"/>
    <w:rsid w:val="00267C9C"/>
    <w:rsid w:val="0027328B"/>
    <w:rsid w:val="002745F7"/>
    <w:rsid w:val="002746F7"/>
    <w:rsid w:val="002747A0"/>
    <w:rsid w:val="00277309"/>
    <w:rsid w:val="00277BA9"/>
    <w:rsid w:val="00283625"/>
    <w:rsid w:val="00284551"/>
    <w:rsid w:val="002849A0"/>
    <w:rsid w:val="00285FD7"/>
    <w:rsid w:val="0029040E"/>
    <w:rsid w:val="00290A64"/>
    <w:rsid w:val="00291D1B"/>
    <w:rsid w:val="002A2940"/>
    <w:rsid w:val="002A2DBD"/>
    <w:rsid w:val="002A607A"/>
    <w:rsid w:val="002A67A4"/>
    <w:rsid w:val="002A74E3"/>
    <w:rsid w:val="002B0D38"/>
    <w:rsid w:val="002B2F47"/>
    <w:rsid w:val="002B62B0"/>
    <w:rsid w:val="002B6497"/>
    <w:rsid w:val="002C0AAC"/>
    <w:rsid w:val="002C1082"/>
    <w:rsid w:val="002C16B8"/>
    <w:rsid w:val="002C270D"/>
    <w:rsid w:val="002C3D52"/>
    <w:rsid w:val="002C3F97"/>
    <w:rsid w:val="002C6230"/>
    <w:rsid w:val="002C631E"/>
    <w:rsid w:val="002C6CEC"/>
    <w:rsid w:val="002C6F3D"/>
    <w:rsid w:val="002D369B"/>
    <w:rsid w:val="002D3BE7"/>
    <w:rsid w:val="002D3C9E"/>
    <w:rsid w:val="002D7987"/>
    <w:rsid w:val="002E1702"/>
    <w:rsid w:val="002E1D66"/>
    <w:rsid w:val="002E3637"/>
    <w:rsid w:val="002E4016"/>
    <w:rsid w:val="002E49CB"/>
    <w:rsid w:val="002E5E43"/>
    <w:rsid w:val="002E683C"/>
    <w:rsid w:val="002E7D3F"/>
    <w:rsid w:val="002F0A23"/>
    <w:rsid w:val="002F284E"/>
    <w:rsid w:val="002F3F20"/>
    <w:rsid w:val="002F69DD"/>
    <w:rsid w:val="00301218"/>
    <w:rsid w:val="003021E1"/>
    <w:rsid w:val="0030246F"/>
    <w:rsid w:val="00302797"/>
    <w:rsid w:val="003032C4"/>
    <w:rsid w:val="003073CD"/>
    <w:rsid w:val="00307519"/>
    <w:rsid w:val="003157ED"/>
    <w:rsid w:val="00317439"/>
    <w:rsid w:val="00320BF9"/>
    <w:rsid w:val="00323429"/>
    <w:rsid w:val="0033284D"/>
    <w:rsid w:val="003366D4"/>
    <w:rsid w:val="0033764D"/>
    <w:rsid w:val="003379F7"/>
    <w:rsid w:val="003406DF"/>
    <w:rsid w:val="0034106C"/>
    <w:rsid w:val="00345CE5"/>
    <w:rsid w:val="00350513"/>
    <w:rsid w:val="00351828"/>
    <w:rsid w:val="00355366"/>
    <w:rsid w:val="00356681"/>
    <w:rsid w:val="003600BF"/>
    <w:rsid w:val="003604D5"/>
    <w:rsid w:val="00363EDF"/>
    <w:rsid w:val="00364372"/>
    <w:rsid w:val="003678B8"/>
    <w:rsid w:val="00370596"/>
    <w:rsid w:val="00371C81"/>
    <w:rsid w:val="00373565"/>
    <w:rsid w:val="003738B2"/>
    <w:rsid w:val="003766A6"/>
    <w:rsid w:val="0037679D"/>
    <w:rsid w:val="0037695F"/>
    <w:rsid w:val="00377435"/>
    <w:rsid w:val="00383B7E"/>
    <w:rsid w:val="003859D4"/>
    <w:rsid w:val="0039301A"/>
    <w:rsid w:val="00393531"/>
    <w:rsid w:val="0039461A"/>
    <w:rsid w:val="0039462E"/>
    <w:rsid w:val="00394F82"/>
    <w:rsid w:val="00397E2A"/>
    <w:rsid w:val="00397F0A"/>
    <w:rsid w:val="003A0C08"/>
    <w:rsid w:val="003A2FFB"/>
    <w:rsid w:val="003A349C"/>
    <w:rsid w:val="003A599B"/>
    <w:rsid w:val="003A7157"/>
    <w:rsid w:val="003B24CF"/>
    <w:rsid w:val="003B2B11"/>
    <w:rsid w:val="003B2DE1"/>
    <w:rsid w:val="003B780B"/>
    <w:rsid w:val="003C1009"/>
    <w:rsid w:val="003C200A"/>
    <w:rsid w:val="003C55E1"/>
    <w:rsid w:val="003C5A53"/>
    <w:rsid w:val="003C6004"/>
    <w:rsid w:val="003C748B"/>
    <w:rsid w:val="003C75C7"/>
    <w:rsid w:val="003C7EBB"/>
    <w:rsid w:val="003D2CAE"/>
    <w:rsid w:val="003D3A41"/>
    <w:rsid w:val="003D43A6"/>
    <w:rsid w:val="003D5175"/>
    <w:rsid w:val="003D63C3"/>
    <w:rsid w:val="003D66BE"/>
    <w:rsid w:val="003D71DC"/>
    <w:rsid w:val="003E063A"/>
    <w:rsid w:val="003E1879"/>
    <w:rsid w:val="003E2249"/>
    <w:rsid w:val="003E47BB"/>
    <w:rsid w:val="003E69B2"/>
    <w:rsid w:val="003E774B"/>
    <w:rsid w:val="003E7F18"/>
    <w:rsid w:val="003F0BF0"/>
    <w:rsid w:val="003F3884"/>
    <w:rsid w:val="003F48A3"/>
    <w:rsid w:val="003F6756"/>
    <w:rsid w:val="003F6D0D"/>
    <w:rsid w:val="003F71E1"/>
    <w:rsid w:val="00400CE9"/>
    <w:rsid w:val="00401496"/>
    <w:rsid w:val="004103F5"/>
    <w:rsid w:val="00410FE8"/>
    <w:rsid w:val="00411D13"/>
    <w:rsid w:val="0041432F"/>
    <w:rsid w:val="00414FE2"/>
    <w:rsid w:val="00415AF4"/>
    <w:rsid w:val="0041731F"/>
    <w:rsid w:val="004173C1"/>
    <w:rsid w:val="00420B9F"/>
    <w:rsid w:val="004226A2"/>
    <w:rsid w:val="0042334D"/>
    <w:rsid w:val="004237C2"/>
    <w:rsid w:val="004249F8"/>
    <w:rsid w:val="00425750"/>
    <w:rsid w:val="004258C6"/>
    <w:rsid w:val="00425990"/>
    <w:rsid w:val="00430514"/>
    <w:rsid w:val="00430C95"/>
    <w:rsid w:val="0043117A"/>
    <w:rsid w:val="00432CBB"/>
    <w:rsid w:val="004331E5"/>
    <w:rsid w:val="004335F4"/>
    <w:rsid w:val="00433E8A"/>
    <w:rsid w:val="00433ECE"/>
    <w:rsid w:val="0043518A"/>
    <w:rsid w:val="00435DA8"/>
    <w:rsid w:val="00436F65"/>
    <w:rsid w:val="00437EAE"/>
    <w:rsid w:val="00437EB4"/>
    <w:rsid w:val="00441881"/>
    <w:rsid w:val="004432A3"/>
    <w:rsid w:val="004435DC"/>
    <w:rsid w:val="00444856"/>
    <w:rsid w:val="00444FF7"/>
    <w:rsid w:val="0044661C"/>
    <w:rsid w:val="00446999"/>
    <w:rsid w:val="00447CF9"/>
    <w:rsid w:val="0045174C"/>
    <w:rsid w:val="00451ADD"/>
    <w:rsid w:val="00452B2F"/>
    <w:rsid w:val="00453B94"/>
    <w:rsid w:val="004545C1"/>
    <w:rsid w:val="00456AAF"/>
    <w:rsid w:val="00456FB0"/>
    <w:rsid w:val="0046015A"/>
    <w:rsid w:val="00460A95"/>
    <w:rsid w:val="00462D89"/>
    <w:rsid w:val="00462F0C"/>
    <w:rsid w:val="00462F15"/>
    <w:rsid w:val="00464723"/>
    <w:rsid w:val="00464B99"/>
    <w:rsid w:val="00465ABF"/>
    <w:rsid w:val="0046618E"/>
    <w:rsid w:val="00470011"/>
    <w:rsid w:val="00470701"/>
    <w:rsid w:val="004709BC"/>
    <w:rsid w:val="00470FBC"/>
    <w:rsid w:val="00473F2D"/>
    <w:rsid w:val="00477015"/>
    <w:rsid w:val="00477B89"/>
    <w:rsid w:val="00480B51"/>
    <w:rsid w:val="00480FCD"/>
    <w:rsid w:val="00482592"/>
    <w:rsid w:val="00482ED0"/>
    <w:rsid w:val="004832F3"/>
    <w:rsid w:val="0048687A"/>
    <w:rsid w:val="00492A1B"/>
    <w:rsid w:val="00494009"/>
    <w:rsid w:val="00495A86"/>
    <w:rsid w:val="00496200"/>
    <w:rsid w:val="00496409"/>
    <w:rsid w:val="004A17D3"/>
    <w:rsid w:val="004A24B9"/>
    <w:rsid w:val="004A5281"/>
    <w:rsid w:val="004A56FF"/>
    <w:rsid w:val="004B1176"/>
    <w:rsid w:val="004B1C42"/>
    <w:rsid w:val="004B1E5C"/>
    <w:rsid w:val="004B2A04"/>
    <w:rsid w:val="004B34A1"/>
    <w:rsid w:val="004B4A38"/>
    <w:rsid w:val="004C0825"/>
    <w:rsid w:val="004C0A64"/>
    <w:rsid w:val="004C49A1"/>
    <w:rsid w:val="004C5474"/>
    <w:rsid w:val="004C7795"/>
    <w:rsid w:val="004C782C"/>
    <w:rsid w:val="004C7F21"/>
    <w:rsid w:val="004D02E5"/>
    <w:rsid w:val="004D2B00"/>
    <w:rsid w:val="004D2D28"/>
    <w:rsid w:val="004D374C"/>
    <w:rsid w:val="004D3C9A"/>
    <w:rsid w:val="004D5422"/>
    <w:rsid w:val="004D592C"/>
    <w:rsid w:val="004D7DE6"/>
    <w:rsid w:val="004E0010"/>
    <w:rsid w:val="004E16C7"/>
    <w:rsid w:val="004E24FD"/>
    <w:rsid w:val="004E3123"/>
    <w:rsid w:val="004E40C8"/>
    <w:rsid w:val="004E5B5F"/>
    <w:rsid w:val="004E7405"/>
    <w:rsid w:val="004F0114"/>
    <w:rsid w:val="004F0910"/>
    <w:rsid w:val="004F1450"/>
    <w:rsid w:val="004F4460"/>
    <w:rsid w:val="004F78DC"/>
    <w:rsid w:val="00500CD3"/>
    <w:rsid w:val="00502C56"/>
    <w:rsid w:val="00503DA0"/>
    <w:rsid w:val="005054B9"/>
    <w:rsid w:val="00505607"/>
    <w:rsid w:val="00505C0D"/>
    <w:rsid w:val="005078EF"/>
    <w:rsid w:val="00507EA6"/>
    <w:rsid w:val="00512806"/>
    <w:rsid w:val="005132F1"/>
    <w:rsid w:val="00513E0C"/>
    <w:rsid w:val="005151B3"/>
    <w:rsid w:val="00516998"/>
    <w:rsid w:val="00516A76"/>
    <w:rsid w:val="005215DD"/>
    <w:rsid w:val="00521E80"/>
    <w:rsid w:val="00524C14"/>
    <w:rsid w:val="00525363"/>
    <w:rsid w:val="0052646B"/>
    <w:rsid w:val="0053028A"/>
    <w:rsid w:val="00531689"/>
    <w:rsid w:val="005333B3"/>
    <w:rsid w:val="00534BE6"/>
    <w:rsid w:val="0053597C"/>
    <w:rsid w:val="00536DE5"/>
    <w:rsid w:val="00540140"/>
    <w:rsid w:val="00540160"/>
    <w:rsid w:val="00542572"/>
    <w:rsid w:val="005437E0"/>
    <w:rsid w:val="00543D23"/>
    <w:rsid w:val="00544233"/>
    <w:rsid w:val="005447F5"/>
    <w:rsid w:val="00545D24"/>
    <w:rsid w:val="00545DD9"/>
    <w:rsid w:val="00547F2C"/>
    <w:rsid w:val="00550355"/>
    <w:rsid w:val="00551814"/>
    <w:rsid w:val="0055181B"/>
    <w:rsid w:val="00551844"/>
    <w:rsid w:val="005533F4"/>
    <w:rsid w:val="0055370B"/>
    <w:rsid w:val="0055382C"/>
    <w:rsid w:val="00556575"/>
    <w:rsid w:val="005571E3"/>
    <w:rsid w:val="005573FC"/>
    <w:rsid w:val="00565222"/>
    <w:rsid w:val="00565967"/>
    <w:rsid w:val="00566DA1"/>
    <w:rsid w:val="00566F80"/>
    <w:rsid w:val="005701CA"/>
    <w:rsid w:val="005707BE"/>
    <w:rsid w:val="00571742"/>
    <w:rsid w:val="0057202F"/>
    <w:rsid w:val="005723F2"/>
    <w:rsid w:val="00572B36"/>
    <w:rsid w:val="005740BC"/>
    <w:rsid w:val="0057645F"/>
    <w:rsid w:val="005769B1"/>
    <w:rsid w:val="00581DC9"/>
    <w:rsid w:val="0058285F"/>
    <w:rsid w:val="00582B68"/>
    <w:rsid w:val="005832DA"/>
    <w:rsid w:val="00583923"/>
    <w:rsid w:val="005839E8"/>
    <w:rsid w:val="00584196"/>
    <w:rsid w:val="005843DB"/>
    <w:rsid w:val="00586515"/>
    <w:rsid w:val="00587D87"/>
    <w:rsid w:val="0059025D"/>
    <w:rsid w:val="00590A25"/>
    <w:rsid w:val="00590CF4"/>
    <w:rsid w:val="00590D9E"/>
    <w:rsid w:val="00594810"/>
    <w:rsid w:val="005964B6"/>
    <w:rsid w:val="00597A64"/>
    <w:rsid w:val="005A1B3C"/>
    <w:rsid w:val="005A27E1"/>
    <w:rsid w:val="005A3421"/>
    <w:rsid w:val="005A39C7"/>
    <w:rsid w:val="005A552B"/>
    <w:rsid w:val="005A7EA6"/>
    <w:rsid w:val="005B17E2"/>
    <w:rsid w:val="005B61E9"/>
    <w:rsid w:val="005C1948"/>
    <w:rsid w:val="005D1012"/>
    <w:rsid w:val="005D36C8"/>
    <w:rsid w:val="005D662C"/>
    <w:rsid w:val="005D725F"/>
    <w:rsid w:val="005D7DF7"/>
    <w:rsid w:val="005E00C5"/>
    <w:rsid w:val="005E16CD"/>
    <w:rsid w:val="005E264C"/>
    <w:rsid w:val="005E64D6"/>
    <w:rsid w:val="005E7C63"/>
    <w:rsid w:val="005F02A7"/>
    <w:rsid w:val="005F133F"/>
    <w:rsid w:val="005F3D7F"/>
    <w:rsid w:val="005F413C"/>
    <w:rsid w:val="005F737B"/>
    <w:rsid w:val="006027F2"/>
    <w:rsid w:val="00603D06"/>
    <w:rsid w:val="00605E92"/>
    <w:rsid w:val="0061047A"/>
    <w:rsid w:val="0061049D"/>
    <w:rsid w:val="00610599"/>
    <w:rsid w:val="00611043"/>
    <w:rsid w:val="00613B8E"/>
    <w:rsid w:val="00613D8C"/>
    <w:rsid w:val="0061429D"/>
    <w:rsid w:val="00614BB8"/>
    <w:rsid w:val="00614BE3"/>
    <w:rsid w:val="00614C6E"/>
    <w:rsid w:val="00616F48"/>
    <w:rsid w:val="00617C3A"/>
    <w:rsid w:val="006214F0"/>
    <w:rsid w:val="00621F01"/>
    <w:rsid w:val="00622F00"/>
    <w:rsid w:val="0062357D"/>
    <w:rsid w:val="00624C4B"/>
    <w:rsid w:val="0062572D"/>
    <w:rsid w:val="00627BE9"/>
    <w:rsid w:val="00630CCF"/>
    <w:rsid w:val="00631448"/>
    <w:rsid w:val="00632118"/>
    <w:rsid w:val="00632607"/>
    <w:rsid w:val="00632A1E"/>
    <w:rsid w:val="00632C4D"/>
    <w:rsid w:val="0063312A"/>
    <w:rsid w:val="0063325B"/>
    <w:rsid w:val="00635756"/>
    <w:rsid w:val="00635AA8"/>
    <w:rsid w:val="0064021D"/>
    <w:rsid w:val="0064109C"/>
    <w:rsid w:val="00641EB3"/>
    <w:rsid w:val="006446B4"/>
    <w:rsid w:val="00646B92"/>
    <w:rsid w:val="00653BC2"/>
    <w:rsid w:val="006544E0"/>
    <w:rsid w:val="006545E5"/>
    <w:rsid w:val="006546AB"/>
    <w:rsid w:val="0065492E"/>
    <w:rsid w:val="0065548F"/>
    <w:rsid w:val="00655C32"/>
    <w:rsid w:val="0066014F"/>
    <w:rsid w:val="00660E72"/>
    <w:rsid w:val="00662FD8"/>
    <w:rsid w:val="006633A8"/>
    <w:rsid w:val="00663C1A"/>
    <w:rsid w:val="006650B1"/>
    <w:rsid w:val="00670FAD"/>
    <w:rsid w:val="00672F06"/>
    <w:rsid w:val="0067571F"/>
    <w:rsid w:val="00676C6C"/>
    <w:rsid w:val="006800F0"/>
    <w:rsid w:val="00681E18"/>
    <w:rsid w:val="006823C9"/>
    <w:rsid w:val="00682DC9"/>
    <w:rsid w:val="00683331"/>
    <w:rsid w:val="00684291"/>
    <w:rsid w:val="00686283"/>
    <w:rsid w:val="00686302"/>
    <w:rsid w:val="00687D81"/>
    <w:rsid w:val="00690261"/>
    <w:rsid w:val="006905B7"/>
    <w:rsid w:val="0069194B"/>
    <w:rsid w:val="00693FD2"/>
    <w:rsid w:val="006945C0"/>
    <w:rsid w:val="006964DA"/>
    <w:rsid w:val="00696768"/>
    <w:rsid w:val="0069699D"/>
    <w:rsid w:val="006A1676"/>
    <w:rsid w:val="006A1F42"/>
    <w:rsid w:val="006A3541"/>
    <w:rsid w:val="006A38FB"/>
    <w:rsid w:val="006A3A50"/>
    <w:rsid w:val="006A44D4"/>
    <w:rsid w:val="006A4504"/>
    <w:rsid w:val="006A5EA3"/>
    <w:rsid w:val="006A7FB0"/>
    <w:rsid w:val="006B0004"/>
    <w:rsid w:val="006B109A"/>
    <w:rsid w:val="006B177C"/>
    <w:rsid w:val="006B5C56"/>
    <w:rsid w:val="006B5C96"/>
    <w:rsid w:val="006B63B5"/>
    <w:rsid w:val="006C0028"/>
    <w:rsid w:val="006C4B4F"/>
    <w:rsid w:val="006C4F24"/>
    <w:rsid w:val="006C500A"/>
    <w:rsid w:val="006C5DC0"/>
    <w:rsid w:val="006C63C6"/>
    <w:rsid w:val="006D0D99"/>
    <w:rsid w:val="006D2C8D"/>
    <w:rsid w:val="006D371E"/>
    <w:rsid w:val="006D42F3"/>
    <w:rsid w:val="006D4F07"/>
    <w:rsid w:val="006D6C53"/>
    <w:rsid w:val="006D72BA"/>
    <w:rsid w:val="006E0420"/>
    <w:rsid w:val="006E3CC1"/>
    <w:rsid w:val="006E57C0"/>
    <w:rsid w:val="006E5A74"/>
    <w:rsid w:val="006E7A5B"/>
    <w:rsid w:val="006F008D"/>
    <w:rsid w:val="006F03AC"/>
    <w:rsid w:val="006F0A06"/>
    <w:rsid w:val="006F0DCD"/>
    <w:rsid w:val="006F456B"/>
    <w:rsid w:val="006F71D3"/>
    <w:rsid w:val="0070019F"/>
    <w:rsid w:val="007011FD"/>
    <w:rsid w:val="00703A8C"/>
    <w:rsid w:val="007108F1"/>
    <w:rsid w:val="0071122A"/>
    <w:rsid w:val="00712EC9"/>
    <w:rsid w:val="00713101"/>
    <w:rsid w:val="00713680"/>
    <w:rsid w:val="00716DD9"/>
    <w:rsid w:val="00720876"/>
    <w:rsid w:val="00721B4A"/>
    <w:rsid w:val="007242EB"/>
    <w:rsid w:val="00725B19"/>
    <w:rsid w:val="007268B4"/>
    <w:rsid w:val="007274C5"/>
    <w:rsid w:val="0073002B"/>
    <w:rsid w:val="00732DB3"/>
    <w:rsid w:val="007344A6"/>
    <w:rsid w:val="00736520"/>
    <w:rsid w:val="007373AE"/>
    <w:rsid w:val="007409DE"/>
    <w:rsid w:val="00741420"/>
    <w:rsid w:val="00743512"/>
    <w:rsid w:val="00743550"/>
    <w:rsid w:val="00743B85"/>
    <w:rsid w:val="0074574F"/>
    <w:rsid w:val="00745AF5"/>
    <w:rsid w:val="00746DA2"/>
    <w:rsid w:val="0074709C"/>
    <w:rsid w:val="0075052D"/>
    <w:rsid w:val="00751EE3"/>
    <w:rsid w:val="00752072"/>
    <w:rsid w:val="00753C40"/>
    <w:rsid w:val="007566CE"/>
    <w:rsid w:val="00756CD8"/>
    <w:rsid w:val="00757E5E"/>
    <w:rsid w:val="00757FC3"/>
    <w:rsid w:val="00761A70"/>
    <w:rsid w:val="00763E54"/>
    <w:rsid w:val="00764204"/>
    <w:rsid w:val="00764972"/>
    <w:rsid w:val="00766BA8"/>
    <w:rsid w:val="00767C7B"/>
    <w:rsid w:val="00767FE2"/>
    <w:rsid w:val="0077024A"/>
    <w:rsid w:val="007705F1"/>
    <w:rsid w:val="0077160A"/>
    <w:rsid w:val="00771AEB"/>
    <w:rsid w:val="007727A4"/>
    <w:rsid w:val="00772CED"/>
    <w:rsid w:val="00775C83"/>
    <w:rsid w:val="00775D7F"/>
    <w:rsid w:val="00777DA7"/>
    <w:rsid w:val="00780E89"/>
    <w:rsid w:val="007815FA"/>
    <w:rsid w:val="00790581"/>
    <w:rsid w:val="007927CA"/>
    <w:rsid w:val="007930AF"/>
    <w:rsid w:val="007944E2"/>
    <w:rsid w:val="0079469E"/>
    <w:rsid w:val="00794BED"/>
    <w:rsid w:val="007955A9"/>
    <w:rsid w:val="00795C59"/>
    <w:rsid w:val="007965A7"/>
    <w:rsid w:val="00796D74"/>
    <w:rsid w:val="00797881"/>
    <w:rsid w:val="00797F98"/>
    <w:rsid w:val="007A59D2"/>
    <w:rsid w:val="007A5A15"/>
    <w:rsid w:val="007A719E"/>
    <w:rsid w:val="007B0B64"/>
    <w:rsid w:val="007B0D8F"/>
    <w:rsid w:val="007B0FC2"/>
    <w:rsid w:val="007B37EC"/>
    <w:rsid w:val="007B6A11"/>
    <w:rsid w:val="007B73A3"/>
    <w:rsid w:val="007B740A"/>
    <w:rsid w:val="007B778A"/>
    <w:rsid w:val="007C0AE9"/>
    <w:rsid w:val="007C1200"/>
    <w:rsid w:val="007C19D2"/>
    <w:rsid w:val="007C4537"/>
    <w:rsid w:val="007C52C9"/>
    <w:rsid w:val="007C5BAA"/>
    <w:rsid w:val="007C64AB"/>
    <w:rsid w:val="007C6E41"/>
    <w:rsid w:val="007C7C5C"/>
    <w:rsid w:val="007D0D15"/>
    <w:rsid w:val="007D1806"/>
    <w:rsid w:val="007D1EB9"/>
    <w:rsid w:val="007D3117"/>
    <w:rsid w:val="007D3708"/>
    <w:rsid w:val="007D5C18"/>
    <w:rsid w:val="007D6F76"/>
    <w:rsid w:val="007E0503"/>
    <w:rsid w:val="007E1342"/>
    <w:rsid w:val="007E1FDF"/>
    <w:rsid w:val="007E29EE"/>
    <w:rsid w:val="007E6712"/>
    <w:rsid w:val="007F088B"/>
    <w:rsid w:val="007F0CF8"/>
    <w:rsid w:val="007F32F8"/>
    <w:rsid w:val="007F349A"/>
    <w:rsid w:val="00801531"/>
    <w:rsid w:val="00802287"/>
    <w:rsid w:val="00803064"/>
    <w:rsid w:val="008041E5"/>
    <w:rsid w:val="0080451B"/>
    <w:rsid w:val="00806626"/>
    <w:rsid w:val="0080787D"/>
    <w:rsid w:val="00807EE0"/>
    <w:rsid w:val="008122EF"/>
    <w:rsid w:val="00812A29"/>
    <w:rsid w:val="00815695"/>
    <w:rsid w:val="00816516"/>
    <w:rsid w:val="00816835"/>
    <w:rsid w:val="0081769C"/>
    <w:rsid w:val="008200CE"/>
    <w:rsid w:val="00823F29"/>
    <w:rsid w:val="00825543"/>
    <w:rsid w:val="0082674E"/>
    <w:rsid w:val="00837275"/>
    <w:rsid w:val="0084473E"/>
    <w:rsid w:val="008461C2"/>
    <w:rsid w:val="008514ED"/>
    <w:rsid w:val="00853D6A"/>
    <w:rsid w:val="00855BD3"/>
    <w:rsid w:val="0085631A"/>
    <w:rsid w:val="00857360"/>
    <w:rsid w:val="00857BAD"/>
    <w:rsid w:val="00861C47"/>
    <w:rsid w:val="008644FB"/>
    <w:rsid w:val="00866040"/>
    <w:rsid w:val="00871308"/>
    <w:rsid w:val="00871891"/>
    <w:rsid w:val="00872A9C"/>
    <w:rsid w:val="00873886"/>
    <w:rsid w:val="00876AC8"/>
    <w:rsid w:val="00884E1B"/>
    <w:rsid w:val="00885AFC"/>
    <w:rsid w:val="00885B97"/>
    <w:rsid w:val="00885E6A"/>
    <w:rsid w:val="00886539"/>
    <w:rsid w:val="00890928"/>
    <w:rsid w:val="00890B24"/>
    <w:rsid w:val="008912A9"/>
    <w:rsid w:val="00892C85"/>
    <w:rsid w:val="00893755"/>
    <w:rsid w:val="00893DE1"/>
    <w:rsid w:val="0089425B"/>
    <w:rsid w:val="0089632D"/>
    <w:rsid w:val="008A4095"/>
    <w:rsid w:val="008A4CC1"/>
    <w:rsid w:val="008A5938"/>
    <w:rsid w:val="008A69C7"/>
    <w:rsid w:val="008B134A"/>
    <w:rsid w:val="008B1CC5"/>
    <w:rsid w:val="008B3E73"/>
    <w:rsid w:val="008B4578"/>
    <w:rsid w:val="008B6C7C"/>
    <w:rsid w:val="008C37F3"/>
    <w:rsid w:val="008C4638"/>
    <w:rsid w:val="008C4DD7"/>
    <w:rsid w:val="008C6A22"/>
    <w:rsid w:val="008C6AD3"/>
    <w:rsid w:val="008C6FBA"/>
    <w:rsid w:val="008C7522"/>
    <w:rsid w:val="008C77F2"/>
    <w:rsid w:val="008D08EE"/>
    <w:rsid w:val="008D39A6"/>
    <w:rsid w:val="008D5139"/>
    <w:rsid w:val="008D51B2"/>
    <w:rsid w:val="008D5CEE"/>
    <w:rsid w:val="008D76BA"/>
    <w:rsid w:val="008E040A"/>
    <w:rsid w:val="008E0A14"/>
    <w:rsid w:val="008E1B4C"/>
    <w:rsid w:val="008E1FBB"/>
    <w:rsid w:val="008E6D1F"/>
    <w:rsid w:val="008E7048"/>
    <w:rsid w:val="008F0131"/>
    <w:rsid w:val="008F0267"/>
    <w:rsid w:val="008F2EDB"/>
    <w:rsid w:val="008F4B53"/>
    <w:rsid w:val="008F4C7E"/>
    <w:rsid w:val="008F5F3A"/>
    <w:rsid w:val="008F7CE3"/>
    <w:rsid w:val="008F7FCF"/>
    <w:rsid w:val="00900436"/>
    <w:rsid w:val="00900B0D"/>
    <w:rsid w:val="00900D50"/>
    <w:rsid w:val="0090175B"/>
    <w:rsid w:val="00901AEB"/>
    <w:rsid w:val="009034C9"/>
    <w:rsid w:val="009043BF"/>
    <w:rsid w:val="009079E2"/>
    <w:rsid w:val="009107CD"/>
    <w:rsid w:val="00911161"/>
    <w:rsid w:val="00911FDD"/>
    <w:rsid w:val="0091507C"/>
    <w:rsid w:val="00917CC8"/>
    <w:rsid w:val="00917DC1"/>
    <w:rsid w:val="00917F56"/>
    <w:rsid w:val="00920F55"/>
    <w:rsid w:val="0092313D"/>
    <w:rsid w:val="009258B0"/>
    <w:rsid w:val="009304B5"/>
    <w:rsid w:val="00932ADF"/>
    <w:rsid w:val="00932E5A"/>
    <w:rsid w:val="00933959"/>
    <w:rsid w:val="0094192E"/>
    <w:rsid w:val="00942094"/>
    <w:rsid w:val="00942FB7"/>
    <w:rsid w:val="00945859"/>
    <w:rsid w:val="00946171"/>
    <w:rsid w:val="009464C5"/>
    <w:rsid w:val="00946EEF"/>
    <w:rsid w:val="00947420"/>
    <w:rsid w:val="009478EA"/>
    <w:rsid w:val="00947F16"/>
    <w:rsid w:val="009511A4"/>
    <w:rsid w:val="009511D4"/>
    <w:rsid w:val="009521D8"/>
    <w:rsid w:val="00952B76"/>
    <w:rsid w:val="00953701"/>
    <w:rsid w:val="00953FA0"/>
    <w:rsid w:val="00954121"/>
    <w:rsid w:val="00954944"/>
    <w:rsid w:val="0095563A"/>
    <w:rsid w:val="00961CD6"/>
    <w:rsid w:val="0096210F"/>
    <w:rsid w:val="00963446"/>
    <w:rsid w:val="00965622"/>
    <w:rsid w:val="00970C9C"/>
    <w:rsid w:val="00971098"/>
    <w:rsid w:val="0097260E"/>
    <w:rsid w:val="00972817"/>
    <w:rsid w:val="009750B0"/>
    <w:rsid w:val="009776C4"/>
    <w:rsid w:val="00981415"/>
    <w:rsid w:val="0098162F"/>
    <w:rsid w:val="009827A9"/>
    <w:rsid w:val="00982C6F"/>
    <w:rsid w:val="00982CAB"/>
    <w:rsid w:val="009844AA"/>
    <w:rsid w:val="00985AA7"/>
    <w:rsid w:val="0099022D"/>
    <w:rsid w:val="0099124F"/>
    <w:rsid w:val="00992FF9"/>
    <w:rsid w:val="009930BE"/>
    <w:rsid w:val="009938DA"/>
    <w:rsid w:val="0099574C"/>
    <w:rsid w:val="00997AB1"/>
    <w:rsid w:val="009A073F"/>
    <w:rsid w:val="009A139A"/>
    <w:rsid w:val="009A1920"/>
    <w:rsid w:val="009A31C9"/>
    <w:rsid w:val="009B0DAA"/>
    <w:rsid w:val="009B0DB6"/>
    <w:rsid w:val="009B1675"/>
    <w:rsid w:val="009B1F54"/>
    <w:rsid w:val="009B33C0"/>
    <w:rsid w:val="009B4831"/>
    <w:rsid w:val="009B76C0"/>
    <w:rsid w:val="009C0588"/>
    <w:rsid w:val="009C0B1E"/>
    <w:rsid w:val="009C1040"/>
    <w:rsid w:val="009C1BB7"/>
    <w:rsid w:val="009C33F1"/>
    <w:rsid w:val="009C4527"/>
    <w:rsid w:val="009C47FC"/>
    <w:rsid w:val="009C506F"/>
    <w:rsid w:val="009C5FBC"/>
    <w:rsid w:val="009C67E9"/>
    <w:rsid w:val="009D0CF7"/>
    <w:rsid w:val="009D21F2"/>
    <w:rsid w:val="009D2E65"/>
    <w:rsid w:val="009D3129"/>
    <w:rsid w:val="009D31FF"/>
    <w:rsid w:val="009D32DC"/>
    <w:rsid w:val="009D465B"/>
    <w:rsid w:val="009D5491"/>
    <w:rsid w:val="009D5ABC"/>
    <w:rsid w:val="009E2DF0"/>
    <w:rsid w:val="009E5071"/>
    <w:rsid w:val="009E68FE"/>
    <w:rsid w:val="009F0E3A"/>
    <w:rsid w:val="009F1FC7"/>
    <w:rsid w:val="009F475B"/>
    <w:rsid w:val="009F575A"/>
    <w:rsid w:val="00A0042E"/>
    <w:rsid w:val="00A04985"/>
    <w:rsid w:val="00A04E13"/>
    <w:rsid w:val="00A0542A"/>
    <w:rsid w:val="00A05D9A"/>
    <w:rsid w:val="00A0702F"/>
    <w:rsid w:val="00A10937"/>
    <w:rsid w:val="00A113C0"/>
    <w:rsid w:val="00A12534"/>
    <w:rsid w:val="00A1588E"/>
    <w:rsid w:val="00A20B0B"/>
    <w:rsid w:val="00A21154"/>
    <w:rsid w:val="00A214C6"/>
    <w:rsid w:val="00A21CC0"/>
    <w:rsid w:val="00A22C1D"/>
    <w:rsid w:val="00A24741"/>
    <w:rsid w:val="00A26EC8"/>
    <w:rsid w:val="00A272B9"/>
    <w:rsid w:val="00A2762C"/>
    <w:rsid w:val="00A30154"/>
    <w:rsid w:val="00A32720"/>
    <w:rsid w:val="00A32AE1"/>
    <w:rsid w:val="00A32B42"/>
    <w:rsid w:val="00A32FF3"/>
    <w:rsid w:val="00A33878"/>
    <w:rsid w:val="00A340A9"/>
    <w:rsid w:val="00A3414F"/>
    <w:rsid w:val="00A34C42"/>
    <w:rsid w:val="00A359DB"/>
    <w:rsid w:val="00A36C1A"/>
    <w:rsid w:val="00A400A6"/>
    <w:rsid w:val="00A40AEC"/>
    <w:rsid w:val="00A40EA6"/>
    <w:rsid w:val="00A4534A"/>
    <w:rsid w:val="00A472FC"/>
    <w:rsid w:val="00A47EE7"/>
    <w:rsid w:val="00A54A99"/>
    <w:rsid w:val="00A54CBB"/>
    <w:rsid w:val="00A5605D"/>
    <w:rsid w:val="00A5699E"/>
    <w:rsid w:val="00A57A2A"/>
    <w:rsid w:val="00A57C87"/>
    <w:rsid w:val="00A62109"/>
    <w:rsid w:val="00A64DD2"/>
    <w:rsid w:val="00A65C9C"/>
    <w:rsid w:val="00A669F4"/>
    <w:rsid w:val="00A673B5"/>
    <w:rsid w:val="00A67F16"/>
    <w:rsid w:val="00A67F2F"/>
    <w:rsid w:val="00A704F9"/>
    <w:rsid w:val="00A71424"/>
    <w:rsid w:val="00A71B30"/>
    <w:rsid w:val="00A72F73"/>
    <w:rsid w:val="00A73995"/>
    <w:rsid w:val="00A7641D"/>
    <w:rsid w:val="00A767C1"/>
    <w:rsid w:val="00A76B78"/>
    <w:rsid w:val="00A8050C"/>
    <w:rsid w:val="00A81408"/>
    <w:rsid w:val="00A81726"/>
    <w:rsid w:val="00A8315C"/>
    <w:rsid w:val="00A8321D"/>
    <w:rsid w:val="00A84235"/>
    <w:rsid w:val="00A8693C"/>
    <w:rsid w:val="00A90152"/>
    <w:rsid w:val="00A9016A"/>
    <w:rsid w:val="00A90300"/>
    <w:rsid w:val="00A90EF3"/>
    <w:rsid w:val="00A92D1D"/>
    <w:rsid w:val="00A94425"/>
    <w:rsid w:val="00A94EFC"/>
    <w:rsid w:val="00A96A4C"/>
    <w:rsid w:val="00A96FBC"/>
    <w:rsid w:val="00AA06A6"/>
    <w:rsid w:val="00AA0B89"/>
    <w:rsid w:val="00AA1981"/>
    <w:rsid w:val="00AA1D16"/>
    <w:rsid w:val="00AA1D19"/>
    <w:rsid w:val="00AA2883"/>
    <w:rsid w:val="00AA518D"/>
    <w:rsid w:val="00AA592E"/>
    <w:rsid w:val="00AA63B9"/>
    <w:rsid w:val="00AB1389"/>
    <w:rsid w:val="00AB2C2A"/>
    <w:rsid w:val="00AB40C5"/>
    <w:rsid w:val="00AB4F56"/>
    <w:rsid w:val="00AB6777"/>
    <w:rsid w:val="00AC04C9"/>
    <w:rsid w:val="00AC28B8"/>
    <w:rsid w:val="00AC28D5"/>
    <w:rsid w:val="00AC319B"/>
    <w:rsid w:val="00AC4C9B"/>
    <w:rsid w:val="00AC65DC"/>
    <w:rsid w:val="00AD07B2"/>
    <w:rsid w:val="00AD1A64"/>
    <w:rsid w:val="00AD227E"/>
    <w:rsid w:val="00AD2D2D"/>
    <w:rsid w:val="00AD6A16"/>
    <w:rsid w:val="00AE03F9"/>
    <w:rsid w:val="00AE048C"/>
    <w:rsid w:val="00AE0C92"/>
    <w:rsid w:val="00AE19BF"/>
    <w:rsid w:val="00AE3B66"/>
    <w:rsid w:val="00AF0433"/>
    <w:rsid w:val="00AF4786"/>
    <w:rsid w:val="00AF4A6A"/>
    <w:rsid w:val="00AF5148"/>
    <w:rsid w:val="00AF5159"/>
    <w:rsid w:val="00AF5885"/>
    <w:rsid w:val="00AF62B9"/>
    <w:rsid w:val="00AF701C"/>
    <w:rsid w:val="00B02283"/>
    <w:rsid w:val="00B02447"/>
    <w:rsid w:val="00B02DD7"/>
    <w:rsid w:val="00B10051"/>
    <w:rsid w:val="00B103A4"/>
    <w:rsid w:val="00B10760"/>
    <w:rsid w:val="00B13D2B"/>
    <w:rsid w:val="00B13F91"/>
    <w:rsid w:val="00B1606A"/>
    <w:rsid w:val="00B17CD2"/>
    <w:rsid w:val="00B20481"/>
    <w:rsid w:val="00B2139E"/>
    <w:rsid w:val="00B26C77"/>
    <w:rsid w:val="00B273C0"/>
    <w:rsid w:val="00B27B76"/>
    <w:rsid w:val="00B30714"/>
    <w:rsid w:val="00B31B4E"/>
    <w:rsid w:val="00B32288"/>
    <w:rsid w:val="00B32C0B"/>
    <w:rsid w:val="00B33056"/>
    <w:rsid w:val="00B335FD"/>
    <w:rsid w:val="00B350C1"/>
    <w:rsid w:val="00B35CD4"/>
    <w:rsid w:val="00B35F39"/>
    <w:rsid w:val="00B36390"/>
    <w:rsid w:val="00B40410"/>
    <w:rsid w:val="00B406A8"/>
    <w:rsid w:val="00B41588"/>
    <w:rsid w:val="00B42D8F"/>
    <w:rsid w:val="00B465FD"/>
    <w:rsid w:val="00B47AB3"/>
    <w:rsid w:val="00B50442"/>
    <w:rsid w:val="00B51AE8"/>
    <w:rsid w:val="00B528E4"/>
    <w:rsid w:val="00B55E2B"/>
    <w:rsid w:val="00B5709E"/>
    <w:rsid w:val="00B62612"/>
    <w:rsid w:val="00B65595"/>
    <w:rsid w:val="00B674EF"/>
    <w:rsid w:val="00B7003A"/>
    <w:rsid w:val="00B71031"/>
    <w:rsid w:val="00B72AF7"/>
    <w:rsid w:val="00B75EFB"/>
    <w:rsid w:val="00B7635D"/>
    <w:rsid w:val="00B76DEE"/>
    <w:rsid w:val="00B76E78"/>
    <w:rsid w:val="00B80DF3"/>
    <w:rsid w:val="00B819C5"/>
    <w:rsid w:val="00B821FB"/>
    <w:rsid w:val="00B83483"/>
    <w:rsid w:val="00B84E5E"/>
    <w:rsid w:val="00B85332"/>
    <w:rsid w:val="00B86246"/>
    <w:rsid w:val="00B8718F"/>
    <w:rsid w:val="00B92CA6"/>
    <w:rsid w:val="00B95209"/>
    <w:rsid w:val="00B9527A"/>
    <w:rsid w:val="00B95D4D"/>
    <w:rsid w:val="00B9605F"/>
    <w:rsid w:val="00B96722"/>
    <w:rsid w:val="00B96C59"/>
    <w:rsid w:val="00B975D5"/>
    <w:rsid w:val="00B97958"/>
    <w:rsid w:val="00BA2B30"/>
    <w:rsid w:val="00BA462A"/>
    <w:rsid w:val="00BA541A"/>
    <w:rsid w:val="00BB1C8A"/>
    <w:rsid w:val="00BB2122"/>
    <w:rsid w:val="00BB4374"/>
    <w:rsid w:val="00BB4BE4"/>
    <w:rsid w:val="00BB6E7D"/>
    <w:rsid w:val="00BB7878"/>
    <w:rsid w:val="00BB7FD9"/>
    <w:rsid w:val="00BC1E4F"/>
    <w:rsid w:val="00BC484A"/>
    <w:rsid w:val="00BC4E51"/>
    <w:rsid w:val="00BC51DF"/>
    <w:rsid w:val="00BC645B"/>
    <w:rsid w:val="00BD067D"/>
    <w:rsid w:val="00BD0816"/>
    <w:rsid w:val="00BD425E"/>
    <w:rsid w:val="00BE4613"/>
    <w:rsid w:val="00BE4A46"/>
    <w:rsid w:val="00BE504F"/>
    <w:rsid w:val="00BE6E99"/>
    <w:rsid w:val="00BF01A0"/>
    <w:rsid w:val="00BF0358"/>
    <w:rsid w:val="00BF0F10"/>
    <w:rsid w:val="00BF3A8C"/>
    <w:rsid w:val="00BF5199"/>
    <w:rsid w:val="00BF6AA1"/>
    <w:rsid w:val="00BF6D5E"/>
    <w:rsid w:val="00BF756A"/>
    <w:rsid w:val="00BF7A62"/>
    <w:rsid w:val="00C007B6"/>
    <w:rsid w:val="00C03B7E"/>
    <w:rsid w:val="00C03F2D"/>
    <w:rsid w:val="00C05FE8"/>
    <w:rsid w:val="00C0607F"/>
    <w:rsid w:val="00C06225"/>
    <w:rsid w:val="00C06880"/>
    <w:rsid w:val="00C06D52"/>
    <w:rsid w:val="00C06E8B"/>
    <w:rsid w:val="00C07331"/>
    <w:rsid w:val="00C07E9E"/>
    <w:rsid w:val="00C100A8"/>
    <w:rsid w:val="00C1015B"/>
    <w:rsid w:val="00C10ADC"/>
    <w:rsid w:val="00C111E4"/>
    <w:rsid w:val="00C112A0"/>
    <w:rsid w:val="00C11C93"/>
    <w:rsid w:val="00C124B5"/>
    <w:rsid w:val="00C12F31"/>
    <w:rsid w:val="00C132C7"/>
    <w:rsid w:val="00C1522A"/>
    <w:rsid w:val="00C171A7"/>
    <w:rsid w:val="00C1766F"/>
    <w:rsid w:val="00C22CB0"/>
    <w:rsid w:val="00C22D4A"/>
    <w:rsid w:val="00C23E75"/>
    <w:rsid w:val="00C26053"/>
    <w:rsid w:val="00C26C8A"/>
    <w:rsid w:val="00C26D7A"/>
    <w:rsid w:val="00C30073"/>
    <w:rsid w:val="00C30AFB"/>
    <w:rsid w:val="00C35D3F"/>
    <w:rsid w:val="00C35FA4"/>
    <w:rsid w:val="00C369EA"/>
    <w:rsid w:val="00C36DD2"/>
    <w:rsid w:val="00C42037"/>
    <w:rsid w:val="00C4235B"/>
    <w:rsid w:val="00C450CA"/>
    <w:rsid w:val="00C45164"/>
    <w:rsid w:val="00C453C7"/>
    <w:rsid w:val="00C4700A"/>
    <w:rsid w:val="00C479ED"/>
    <w:rsid w:val="00C50217"/>
    <w:rsid w:val="00C5173D"/>
    <w:rsid w:val="00C51EE6"/>
    <w:rsid w:val="00C52BC7"/>
    <w:rsid w:val="00C5528F"/>
    <w:rsid w:val="00C5731A"/>
    <w:rsid w:val="00C61BDD"/>
    <w:rsid w:val="00C61D65"/>
    <w:rsid w:val="00C62848"/>
    <w:rsid w:val="00C62937"/>
    <w:rsid w:val="00C65BFA"/>
    <w:rsid w:val="00C666EB"/>
    <w:rsid w:val="00C70489"/>
    <w:rsid w:val="00C72051"/>
    <w:rsid w:val="00C7212C"/>
    <w:rsid w:val="00C72D66"/>
    <w:rsid w:val="00C75F1D"/>
    <w:rsid w:val="00C77E40"/>
    <w:rsid w:val="00C825CE"/>
    <w:rsid w:val="00C82B42"/>
    <w:rsid w:val="00C84993"/>
    <w:rsid w:val="00C85899"/>
    <w:rsid w:val="00C85E7C"/>
    <w:rsid w:val="00C8702C"/>
    <w:rsid w:val="00C87D02"/>
    <w:rsid w:val="00C90326"/>
    <w:rsid w:val="00C917F8"/>
    <w:rsid w:val="00C92441"/>
    <w:rsid w:val="00C925C2"/>
    <w:rsid w:val="00C967AE"/>
    <w:rsid w:val="00CA177E"/>
    <w:rsid w:val="00CA2860"/>
    <w:rsid w:val="00CA5199"/>
    <w:rsid w:val="00CA63F9"/>
    <w:rsid w:val="00CB12B0"/>
    <w:rsid w:val="00CB12C7"/>
    <w:rsid w:val="00CB3D4D"/>
    <w:rsid w:val="00CB3E97"/>
    <w:rsid w:val="00CB49B3"/>
    <w:rsid w:val="00CB5812"/>
    <w:rsid w:val="00CB6994"/>
    <w:rsid w:val="00CB7E62"/>
    <w:rsid w:val="00CB7F12"/>
    <w:rsid w:val="00CC21FB"/>
    <w:rsid w:val="00CC2C58"/>
    <w:rsid w:val="00CC33FC"/>
    <w:rsid w:val="00CC4C7F"/>
    <w:rsid w:val="00CC6825"/>
    <w:rsid w:val="00CC7950"/>
    <w:rsid w:val="00CC7A1A"/>
    <w:rsid w:val="00CC7F9E"/>
    <w:rsid w:val="00CD2C11"/>
    <w:rsid w:val="00CD5BB4"/>
    <w:rsid w:val="00CD7E4C"/>
    <w:rsid w:val="00CE04E5"/>
    <w:rsid w:val="00CE2F84"/>
    <w:rsid w:val="00CE3288"/>
    <w:rsid w:val="00CE3CD7"/>
    <w:rsid w:val="00CE626A"/>
    <w:rsid w:val="00CE6E35"/>
    <w:rsid w:val="00CF02DC"/>
    <w:rsid w:val="00CF209C"/>
    <w:rsid w:val="00CF293D"/>
    <w:rsid w:val="00CF2B02"/>
    <w:rsid w:val="00CF2D16"/>
    <w:rsid w:val="00CF3F6B"/>
    <w:rsid w:val="00CF4905"/>
    <w:rsid w:val="00CF5263"/>
    <w:rsid w:val="00CF76B4"/>
    <w:rsid w:val="00CF77AE"/>
    <w:rsid w:val="00CF786F"/>
    <w:rsid w:val="00D008C5"/>
    <w:rsid w:val="00D01563"/>
    <w:rsid w:val="00D0173A"/>
    <w:rsid w:val="00D019CF"/>
    <w:rsid w:val="00D02155"/>
    <w:rsid w:val="00D0374C"/>
    <w:rsid w:val="00D04280"/>
    <w:rsid w:val="00D05835"/>
    <w:rsid w:val="00D06B3E"/>
    <w:rsid w:val="00D0736A"/>
    <w:rsid w:val="00D118FF"/>
    <w:rsid w:val="00D11A0C"/>
    <w:rsid w:val="00D12D14"/>
    <w:rsid w:val="00D14082"/>
    <w:rsid w:val="00D15831"/>
    <w:rsid w:val="00D172AE"/>
    <w:rsid w:val="00D20620"/>
    <w:rsid w:val="00D20ABF"/>
    <w:rsid w:val="00D20E83"/>
    <w:rsid w:val="00D20EBD"/>
    <w:rsid w:val="00D2192C"/>
    <w:rsid w:val="00D27904"/>
    <w:rsid w:val="00D32028"/>
    <w:rsid w:val="00D320E3"/>
    <w:rsid w:val="00D32DED"/>
    <w:rsid w:val="00D34163"/>
    <w:rsid w:val="00D341AC"/>
    <w:rsid w:val="00D3513B"/>
    <w:rsid w:val="00D353D8"/>
    <w:rsid w:val="00D402E4"/>
    <w:rsid w:val="00D4275C"/>
    <w:rsid w:val="00D4655D"/>
    <w:rsid w:val="00D4710E"/>
    <w:rsid w:val="00D47485"/>
    <w:rsid w:val="00D47FED"/>
    <w:rsid w:val="00D50C78"/>
    <w:rsid w:val="00D52041"/>
    <w:rsid w:val="00D521F8"/>
    <w:rsid w:val="00D55F64"/>
    <w:rsid w:val="00D56AC8"/>
    <w:rsid w:val="00D57E9C"/>
    <w:rsid w:val="00D604EB"/>
    <w:rsid w:val="00D63708"/>
    <w:rsid w:val="00D63D45"/>
    <w:rsid w:val="00D63ED8"/>
    <w:rsid w:val="00D65ED1"/>
    <w:rsid w:val="00D6761E"/>
    <w:rsid w:val="00D71B53"/>
    <w:rsid w:val="00D7301B"/>
    <w:rsid w:val="00D73677"/>
    <w:rsid w:val="00D740F0"/>
    <w:rsid w:val="00D74CCA"/>
    <w:rsid w:val="00D763BA"/>
    <w:rsid w:val="00D76581"/>
    <w:rsid w:val="00D76BAD"/>
    <w:rsid w:val="00D80283"/>
    <w:rsid w:val="00D80404"/>
    <w:rsid w:val="00D81242"/>
    <w:rsid w:val="00D812BD"/>
    <w:rsid w:val="00D8199D"/>
    <w:rsid w:val="00D82C62"/>
    <w:rsid w:val="00D83BBF"/>
    <w:rsid w:val="00D842F6"/>
    <w:rsid w:val="00D9007E"/>
    <w:rsid w:val="00D90184"/>
    <w:rsid w:val="00D90F46"/>
    <w:rsid w:val="00D9365E"/>
    <w:rsid w:val="00D94462"/>
    <w:rsid w:val="00D94FEA"/>
    <w:rsid w:val="00D9524F"/>
    <w:rsid w:val="00DA13E6"/>
    <w:rsid w:val="00DA1A06"/>
    <w:rsid w:val="00DA26FE"/>
    <w:rsid w:val="00DA3C82"/>
    <w:rsid w:val="00DB2658"/>
    <w:rsid w:val="00DB2A34"/>
    <w:rsid w:val="00DB4401"/>
    <w:rsid w:val="00DB45FE"/>
    <w:rsid w:val="00DB68F2"/>
    <w:rsid w:val="00DB6B57"/>
    <w:rsid w:val="00DC09AD"/>
    <w:rsid w:val="00DC1692"/>
    <w:rsid w:val="00DC3707"/>
    <w:rsid w:val="00DC3F3F"/>
    <w:rsid w:val="00DC4F0D"/>
    <w:rsid w:val="00DC653C"/>
    <w:rsid w:val="00DD0B9C"/>
    <w:rsid w:val="00DD0F1D"/>
    <w:rsid w:val="00DD1CC4"/>
    <w:rsid w:val="00DD202F"/>
    <w:rsid w:val="00DD20A2"/>
    <w:rsid w:val="00DD22DF"/>
    <w:rsid w:val="00DD348E"/>
    <w:rsid w:val="00DD37E2"/>
    <w:rsid w:val="00DD6C93"/>
    <w:rsid w:val="00DD761B"/>
    <w:rsid w:val="00DD7DC9"/>
    <w:rsid w:val="00DE0035"/>
    <w:rsid w:val="00DE01FD"/>
    <w:rsid w:val="00DE11F2"/>
    <w:rsid w:val="00DE1520"/>
    <w:rsid w:val="00DE1851"/>
    <w:rsid w:val="00DE1FA3"/>
    <w:rsid w:val="00DE2160"/>
    <w:rsid w:val="00DE279D"/>
    <w:rsid w:val="00DE38C1"/>
    <w:rsid w:val="00DE3FAA"/>
    <w:rsid w:val="00DE6386"/>
    <w:rsid w:val="00DE7C11"/>
    <w:rsid w:val="00DE7EA2"/>
    <w:rsid w:val="00DE7FA5"/>
    <w:rsid w:val="00DF0D1E"/>
    <w:rsid w:val="00DF2897"/>
    <w:rsid w:val="00DF3260"/>
    <w:rsid w:val="00DF3B30"/>
    <w:rsid w:val="00DF3F0D"/>
    <w:rsid w:val="00DF4868"/>
    <w:rsid w:val="00DF4AFF"/>
    <w:rsid w:val="00DF74BF"/>
    <w:rsid w:val="00E01995"/>
    <w:rsid w:val="00E01E90"/>
    <w:rsid w:val="00E0373D"/>
    <w:rsid w:val="00E0418D"/>
    <w:rsid w:val="00E047A7"/>
    <w:rsid w:val="00E05600"/>
    <w:rsid w:val="00E079AC"/>
    <w:rsid w:val="00E101D3"/>
    <w:rsid w:val="00E10761"/>
    <w:rsid w:val="00E116C2"/>
    <w:rsid w:val="00E11E64"/>
    <w:rsid w:val="00E11EB5"/>
    <w:rsid w:val="00E129CF"/>
    <w:rsid w:val="00E13841"/>
    <w:rsid w:val="00E1421A"/>
    <w:rsid w:val="00E15029"/>
    <w:rsid w:val="00E16DCD"/>
    <w:rsid w:val="00E17FEB"/>
    <w:rsid w:val="00E20234"/>
    <w:rsid w:val="00E20C40"/>
    <w:rsid w:val="00E30AA3"/>
    <w:rsid w:val="00E323E3"/>
    <w:rsid w:val="00E34F8C"/>
    <w:rsid w:val="00E4074F"/>
    <w:rsid w:val="00E41CE6"/>
    <w:rsid w:val="00E41F7E"/>
    <w:rsid w:val="00E4418F"/>
    <w:rsid w:val="00E44875"/>
    <w:rsid w:val="00E460DE"/>
    <w:rsid w:val="00E46E0D"/>
    <w:rsid w:val="00E46EC6"/>
    <w:rsid w:val="00E47E02"/>
    <w:rsid w:val="00E50746"/>
    <w:rsid w:val="00E51A89"/>
    <w:rsid w:val="00E52072"/>
    <w:rsid w:val="00E520BE"/>
    <w:rsid w:val="00E521AA"/>
    <w:rsid w:val="00E52C40"/>
    <w:rsid w:val="00E5431D"/>
    <w:rsid w:val="00E54394"/>
    <w:rsid w:val="00E54946"/>
    <w:rsid w:val="00E5567C"/>
    <w:rsid w:val="00E56456"/>
    <w:rsid w:val="00E60B0F"/>
    <w:rsid w:val="00E6193D"/>
    <w:rsid w:val="00E6236D"/>
    <w:rsid w:val="00E62A8C"/>
    <w:rsid w:val="00E630CF"/>
    <w:rsid w:val="00E63191"/>
    <w:rsid w:val="00E633E7"/>
    <w:rsid w:val="00E6570F"/>
    <w:rsid w:val="00E665F4"/>
    <w:rsid w:val="00E701A3"/>
    <w:rsid w:val="00E702EB"/>
    <w:rsid w:val="00E7058D"/>
    <w:rsid w:val="00E71E0A"/>
    <w:rsid w:val="00E72FB4"/>
    <w:rsid w:val="00E73A49"/>
    <w:rsid w:val="00E73BF8"/>
    <w:rsid w:val="00E7491F"/>
    <w:rsid w:val="00E76549"/>
    <w:rsid w:val="00E77E21"/>
    <w:rsid w:val="00E802CE"/>
    <w:rsid w:val="00E825EA"/>
    <w:rsid w:val="00E831BD"/>
    <w:rsid w:val="00E8346E"/>
    <w:rsid w:val="00E83992"/>
    <w:rsid w:val="00E8586B"/>
    <w:rsid w:val="00E85B6C"/>
    <w:rsid w:val="00E85E5E"/>
    <w:rsid w:val="00E86FBF"/>
    <w:rsid w:val="00E8713B"/>
    <w:rsid w:val="00E871C6"/>
    <w:rsid w:val="00E905D5"/>
    <w:rsid w:val="00E90E3C"/>
    <w:rsid w:val="00E9221B"/>
    <w:rsid w:val="00E92D2F"/>
    <w:rsid w:val="00E95325"/>
    <w:rsid w:val="00E965B9"/>
    <w:rsid w:val="00E969AE"/>
    <w:rsid w:val="00E97C6D"/>
    <w:rsid w:val="00EA10C3"/>
    <w:rsid w:val="00EA1A8D"/>
    <w:rsid w:val="00EA272D"/>
    <w:rsid w:val="00EA30DD"/>
    <w:rsid w:val="00EA38BF"/>
    <w:rsid w:val="00EA3B37"/>
    <w:rsid w:val="00EA75F7"/>
    <w:rsid w:val="00EA7680"/>
    <w:rsid w:val="00EB0934"/>
    <w:rsid w:val="00EB0DEF"/>
    <w:rsid w:val="00EB1117"/>
    <w:rsid w:val="00EB26FA"/>
    <w:rsid w:val="00EB2B9A"/>
    <w:rsid w:val="00EB3D49"/>
    <w:rsid w:val="00EB4B8E"/>
    <w:rsid w:val="00EB7F0B"/>
    <w:rsid w:val="00EC0D16"/>
    <w:rsid w:val="00EC2564"/>
    <w:rsid w:val="00EC2915"/>
    <w:rsid w:val="00EC4401"/>
    <w:rsid w:val="00EC44DB"/>
    <w:rsid w:val="00EC45BC"/>
    <w:rsid w:val="00EC7BFF"/>
    <w:rsid w:val="00EC7D29"/>
    <w:rsid w:val="00ED016B"/>
    <w:rsid w:val="00ED0733"/>
    <w:rsid w:val="00ED1452"/>
    <w:rsid w:val="00ED2300"/>
    <w:rsid w:val="00ED2595"/>
    <w:rsid w:val="00ED417A"/>
    <w:rsid w:val="00ED450C"/>
    <w:rsid w:val="00ED49F1"/>
    <w:rsid w:val="00ED56C8"/>
    <w:rsid w:val="00ED60E2"/>
    <w:rsid w:val="00ED6569"/>
    <w:rsid w:val="00ED6661"/>
    <w:rsid w:val="00EE4AAC"/>
    <w:rsid w:val="00EE4CFF"/>
    <w:rsid w:val="00EE58D0"/>
    <w:rsid w:val="00EF129A"/>
    <w:rsid w:val="00EF251F"/>
    <w:rsid w:val="00EF4FC3"/>
    <w:rsid w:val="00EF5977"/>
    <w:rsid w:val="00EF5A9F"/>
    <w:rsid w:val="00EF6388"/>
    <w:rsid w:val="00EF644F"/>
    <w:rsid w:val="00EF6EC2"/>
    <w:rsid w:val="00EF7A24"/>
    <w:rsid w:val="00F0013F"/>
    <w:rsid w:val="00F03AFF"/>
    <w:rsid w:val="00F0416E"/>
    <w:rsid w:val="00F045F2"/>
    <w:rsid w:val="00F04A22"/>
    <w:rsid w:val="00F05A89"/>
    <w:rsid w:val="00F05D48"/>
    <w:rsid w:val="00F0779D"/>
    <w:rsid w:val="00F10A65"/>
    <w:rsid w:val="00F11737"/>
    <w:rsid w:val="00F1382E"/>
    <w:rsid w:val="00F17439"/>
    <w:rsid w:val="00F20409"/>
    <w:rsid w:val="00F21234"/>
    <w:rsid w:val="00F21325"/>
    <w:rsid w:val="00F22A99"/>
    <w:rsid w:val="00F2604B"/>
    <w:rsid w:val="00F261C2"/>
    <w:rsid w:val="00F26547"/>
    <w:rsid w:val="00F27209"/>
    <w:rsid w:val="00F27596"/>
    <w:rsid w:val="00F27A5A"/>
    <w:rsid w:val="00F30C98"/>
    <w:rsid w:val="00F31D55"/>
    <w:rsid w:val="00F33509"/>
    <w:rsid w:val="00F35419"/>
    <w:rsid w:val="00F354B0"/>
    <w:rsid w:val="00F36042"/>
    <w:rsid w:val="00F40610"/>
    <w:rsid w:val="00F40B01"/>
    <w:rsid w:val="00F41EAF"/>
    <w:rsid w:val="00F44078"/>
    <w:rsid w:val="00F44D9F"/>
    <w:rsid w:val="00F4524C"/>
    <w:rsid w:val="00F45390"/>
    <w:rsid w:val="00F4676E"/>
    <w:rsid w:val="00F53439"/>
    <w:rsid w:val="00F55916"/>
    <w:rsid w:val="00F56F49"/>
    <w:rsid w:val="00F574E0"/>
    <w:rsid w:val="00F57EA2"/>
    <w:rsid w:val="00F61516"/>
    <w:rsid w:val="00F6262D"/>
    <w:rsid w:val="00F63A91"/>
    <w:rsid w:val="00F64614"/>
    <w:rsid w:val="00F64694"/>
    <w:rsid w:val="00F64B1D"/>
    <w:rsid w:val="00F64E5E"/>
    <w:rsid w:val="00F65A3B"/>
    <w:rsid w:val="00F67155"/>
    <w:rsid w:val="00F71F63"/>
    <w:rsid w:val="00F72B5A"/>
    <w:rsid w:val="00F72E0F"/>
    <w:rsid w:val="00F72EED"/>
    <w:rsid w:val="00F778B0"/>
    <w:rsid w:val="00F77958"/>
    <w:rsid w:val="00F77A71"/>
    <w:rsid w:val="00F806A8"/>
    <w:rsid w:val="00F80899"/>
    <w:rsid w:val="00F83870"/>
    <w:rsid w:val="00F84EB8"/>
    <w:rsid w:val="00F91743"/>
    <w:rsid w:val="00F91794"/>
    <w:rsid w:val="00F928FF"/>
    <w:rsid w:val="00F93FC4"/>
    <w:rsid w:val="00F94699"/>
    <w:rsid w:val="00F96DC6"/>
    <w:rsid w:val="00F9737F"/>
    <w:rsid w:val="00FA39C8"/>
    <w:rsid w:val="00FA4D9F"/>
    <w:rsid w:val="00FA54A8"/>
    <w:rsid w:val="00FA57A3"/>
    <w:rsid w:val="00FA5941"/>
    <w:rsid w:val="00FA6658"/>
    <w:rsid w:val="00FA6B1B"/>
    <w:rsid w:val="00FB001B"/>
    <w:rsid w:val="00FB0499"/>
    <w:rsid w:val="00FB23FC"/>
    <w:rsid w:val="00FB25F7"/>
    <w:rsid w:val="00FB3A10"/>
    <w:rsid w:val="00FB3CB3"/>
    <w:rsid w:val="00FB3CE5"/>
    <w:rsid w:val="00FB42F0"/>
    <w:rsid w:val="00FC0D57"/>
    <w:rsid w:val="00FC4BE1"/>
    <w:rsid w:val="00FC6219"/>
    <w:rsid w:val="00FC6CD6"/>
    <w:rsid w:val="00FC779A"/>
    <w:rsid w:val="00FC7DE7"/>
    <w:rsid w:val="00FD0209"/>
    <w:rsid w:val="00FD11C1"/>
    <w:rsid w:val="00FD3EB5"/>
    <w:rsid w:val="00FD7B9A"/>
    <w:rsid w:val="00FD7E6F"/>
    <w:rsid w:val="00FE02ED"/>
    <w:rsid w:val="00FE0B68"/>
    <w:rsid w:val="00FE1441"/>
    <w:rsid w:val="00FE1548"/>
    <w:rsid w:val="00FE1D0C"/>
    <w:rsid w:val="00FE4021"/>
    <w:rsid w:val="00FE433B"/>
    <w:rsid w:val="00FE58C0"/>
    <w:rsid w:val="00FE76D5"/>
    <w:rsid w:val="00FF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ru v:ext="edit" colors="#eaeaea,#ddd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122A"/>
  </w:style>
  <w:style w:type="paragraph" w:styleId="Cmsor1">
    <w:name w:val="heading 1"/>
    <w:basedOn w:val="Norml"/>
    <w:next w:val="Norml"/>
    <w:link w:val="Cmsor1Char"/>
    <w:qFormat/>
    <w:rsid w:val="0071122A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rsid w:val="0071122A"/>
    <w:pPr>
      <w:keepNext/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qFormat/>
    <w:rsid w:val="0071122A"/>
    <w:pPr>
      <w:keepNext/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rsid w:val="004F78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330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B33056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660E72"/>
    <w:pPr>
      <w:spacing w:before="240" w:after="60"/>
      <w:outlineLvl w:val="6"/>
    </w:pPr>
    <w:rPr>
      <w:sz w:val="24"/>
      <w:szCs w:val="24"/>
    </w:rPr>
  </w:style>
  <w:style w:type="paragraph" w:styleId="Cmsor8">
    <w:name w:val="heading 8"/>
    <w:basedOn w:val="Norml"/>
    <w:next w:val="Norml"/>
    <w:qFormat/>
    <w:rsid w:val="004F78DC"/>
    <w:pPr>
      <w:spacing w:before="240" w:after="60"/>
      <w:outlineLvl w:val="7"/>
    </w:pPr>
    <w:rPr>
      <w:i/>
      <w:iCs/>
      <w:sz w:val="24"/>
      <w:szCs w:val="24"/>
    </w:rPr>
  </w:style>
  <w:style w:type="paragraph" w:styleId="Cmsor9">
    <w:name w:val="heading 9"/>
    <w:basedOn w:val="Norml"/>
    <w:next w:val="Norml"/>
    <w:qFormat/>
    <w:rsid w:val="003F0BF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1122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1122A"/>
  </w:style>
  <w:style w:type="paragraph" w:customStyle="1" w:styleId="behzs">
    <w:name w:val="behúzás"/>
    <w:basedOn w:val="Norml"/>
    <w:rsid w:val="0071122A"/>
    <w:pPr>
      <w:ind w:left="284" w:hanging="284"/>
      <w:jc w:val="both"/>
    </w:pPr>
    <w:rPr>
      <w:sz w:val="22"/>
    </w:rPr>
  </w:style>
  <w:style w:type="paragraph" w:customStyle="1" w:styleId="SorszTK">
    <w:name w:val="Sorsz_TK"/>
    <w:basedOn w:val="Norml"/>
    <w:rsid w:val="0071122A"/>
    <w:pPr>
      <w:tabs>
        <w:tab w:val="left" w:pos="567"/>
        <w:tab w:val="left" w:pos="851"/>
        <w:tab w:val="left" w:pos="3686"/>
        <w:tab w:val="left" w:pos="4111"/>
        <w:tab w:val="right" w:pos="7655"/>
      </w:tabs>
      <w:jc w:val="both"/>
    </w:pPr>
    <w:rPr>
      <w:sz w:val="22"/>
    </w:rPr>
  </w:style>
  <w:style w:type="paragraph" w:styleId="Szvegtrzsbehzssal">
    <w:name w:val="Body Text Indent"/>
    <w:basedOn w:val="Norml"/>
    <w:rsid w:val="0071122A"/>
    <w:pPr>
      <w:ind w:left="4320"/>
      <w:jc w:val="both"/>
    </w:pPr>
    <w:rPr>
      <w:sz w:val="24"/>
    </w:rPr>
  </w:style>
  <w:style w:type="paragraph" w:customStyle="1" w:styleId="TK">
    <w:name w:val="TK"/>
    <w:basedOn w:val="Norml"/>
    <w:next w:val="Norml"/>
    <w:uiPriority w:val="99"/>
    <w:rsid w:val="0071122A"/>
    <w:pPr>
      <w:tabs>
        <w:tab w:val="left" w:pos="851"/>
        <w:tab w:val="left" w:pos="3686"/>
        <w:tab w:val="left" w:pos="4111"/>
        <w:tab w:val="right" w:pos="8222"/>
      </w:tabs>
      <w:spacing w:line="240" w:lineRule="exact"/>
      <w:ind w:left="567"/>
      <w:jc w:val="both"/>
    </w:pPr>
    <w:rPr>
      <w:sz w:val="22"/>
    </w:rPr>
  </w:style>
  <w:style w:type="paragraph" w:customStyle="1" w:styleId="behzstbbsor">
    <w:name w:val="behúzás több sor"/>
    <w:basedOn w:val="Norml"/>
    <w:rsid w:val="0071122A"/>
    <w:pPr>
      <w:ind w:left="227" w:hanging="227"/>
      <w:jc w:val="both"/>
    </w:pPr>
    <w:rPr>
      <w:sz w:val="22"/>
    </w:rPr>
  </w:style>
  <w:style w:type="paragraph" w:customStyle="1" w:styleId="behzsgazdesem">
    <w:name w:val="behúzás gazd esem"/>
    <w:basedOn w:val="behzstbbsor"/>
    <w:rsid w:val="0071122A"/>
    <w:pPr>
      <w:ind w:left="511"/>
    </w:pPr>
  </w:style>
  <w:style w:type="paragraph" w:styleId="Lista">
    <w:name w:val="List"/>
    <w:basedOn w:val="Norml"/>
    <w:rsid w:val="00EB3D49"/>
    <w:pPr>
      <w:ind w:left="283" w:hanging="283"/>
      <w:jc w:val="both"/>
    </w:pPr>
    <w:rPr>
      <w:sz w:val="22"/>
    </w:rPr>
  </w:style>
  <w:style w:type="table" w:styleId="Rcsostblzat">
    <w:name w:val="Table Grid"/>
    <w:basedOn w:val="Normltblzat"/>
    <w:rsid w:val="00EB3D4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s123">
    <w:name w:val="Felsorolás123"/>
    <w:basedOn w:val="Norml"/>
    <w:rsid w:val="00464B99"/>
    <w:pPr>
      <w:ind w:left="567" w:hanging="283"/>
      <w:jc w:val="both"/>
    </w:pPr>
    <w:rPr>
      <w:sz w:val="24"/>
    </w:rPr>
  </w:style>
  <w:style w:type="paragraph" w:customStyle="1" w:styleId="felsorolsabc">
    <w:name w:val="felsorolásabc"/>
    <w:basedOn w:val="Norml"/>
    <w:uiPriority w:val="99"/>
    <w:rsid w:val="00464B99"/>
    <w:pPr>
      <w:jc w:val="both"/>
    </w:pPr>
    <w:rPr>
      <w:sz w:val="24"/>
    </w:rPr>
  </w:style>
  <w:style w:type="paragraph" w:styleId="llb">
    <w:name w:val="footer"/>
    <w:basedOn w:val="Norml"/>
    <w:link w:val="llbChar"/>
    <w:rsid w:val="00022098"/>
    <w:pPr>
      <w:tabs>
        <w:tab w:val="center" w:pos="4536"/>
        <w:tab w:val="right" w:pos="9072"/>
      </w:tabs>
    </w:pPr>
  </w:style>
  <w:style w:type="paragraph" w:customStyle="1" w:styleId="ttel0">
    <w:name w:val="tétel 0"/>
    <w:aliases w:val="5,függőbehúzás 0"/>
    <w:basedOn w:val="Norml"/>
    <w:rsid w:val="008C4DD7"/>
    <w:pPr>
      <w:ind w:left="284" w:hanging="284"/>
      <w:jc w:val="both"/>
    </w:pPr>
    <w:rPr>
      <w:b/>
      <w:sz w:val="24"/>
    </w:rPr>
  </w:style>
  <w:style w:type="paragraph" w:customStyle="1" w:styleId="ttel-27">
    <w:name w:val="tétel -2+7"/>
    <w:basedOn w:val="Norml"/>
    <w:rsid w:val="008C4DD7"/>
    <w:pPr>
      <w:ind w:left="284" w:hanging="397"/>
      <w:jc w:val="both"/>
    </w:pPr>
    <w:rPr>
      <w:b/>
      <w:sz w:val="24"/>
    </w:rPr>
  </w:style>
  <w:style w:type="paragraph" w:customStyle="1" w:styleId="ttel6-os">
    <w:name w:val="tétel 6-os"/>
    <w:basedOn w:val="Norml"/>
    <w:uiPriority w:val="99"/>
    <w:rsid w:val="00FD11C1"/>
    <w:pPr>
      <w:ind w:left="369" w:hanging="369"/>
      <w:jc w:val="both"/>
    </w:pPr>
    <w:rPr>
      <w:sz w:val="24"/>
    </w:rPr>
  </w:style>
  <w:style w:type="paragraph" w:customStyle="1" w:styleId="Feladatpontok">
    <w:name w:val="Feladatpontok"/>
    <w:basedOn w:val="Norml"/>
    <w:rsid w:val="00B33056"/>
    <w:pPr>
      <w:overflowPunct w:val="0"/>
      <w:autoSpaceDE w:val="0"/>
      <w:autoSpaceDN w:val="0"/>
      <w:adjustRightInd w:val="0"/>
      <w:ind w:left="567" w:hanging="425"/>
      <w:jc w:val="both"/>
      <w:textAlignment w:val="baseline"/>
    </w:pPr>
    <w:rPr>
      <w:sz w:val="24"/>
    </w:rPr>
  </w:style>
  <w:style w:type="paragraph" w:customStyle="1" w:styleId="Felsorols1">
    <w:name w:val="Felsorolás1"/>
    <w:basedOn w:val="Norml"/>
    <w:uiPriority w:val="99"/>
    <w:rsid w:val="00B33056"/>
    <w:pPr>
      <w:numPr>
        <w:numId w:val="1"/>
      </w:numPr>
      <w:jc w:val="both"/>
    </w:pPr>
    <w:rPr>
      <w:sz w:val="22"/>
    </w:rPr>
  </w:style>
  <w:style w:type="paragraph" w:styleId="Cm">
    <w:name w:val="Title"/>
    <w:basedOn w:val="Norml"/>
    <w:qFormat/>
    <w:rsid w:val="00C82B42"/>
    <w:pPr>
      <w:jc w:val="center"/>
      <w:outlineLvl w:val="0"/>
    </w:pPr>
    <w:rPr>
      <w:b/>
      <w:sz w:val="28"/>
    </w:rPr>
  </w:style>
  <w:style w:type="paragraph" w:styleId="Lbjegyzetszveg">
    <w:name w:val="footnote text"/>
    <w:basedOn w:val="Norml"/>
    <w:link w:val="LbjegyzetszvegChar"/>
    <w:rsid w:val="00482592"/>
    <w:pPr>
      <w:jc w:val="both"/>
    </w:pPr>
  </w:style>
  <w:style w:type="paragraph" w:customStyle="1" w:styleId="bekezd-285">
    <w:name w:val="bekezd -2+8.5"/>
    <w:basedOn w:val="Norml"/>
    <w:rsid w:val="003F71E1"/>
    <w:pPr>
      <w:overflowPunct w:val="0"/>
      <w:autoSpaceDE w:val="0"/>
      <w:autoSpaceDN w:val="0"/>
      <w:adjustRightInd w:val="0"/>
      <w:ind w:left="369" w:hanging="482"/>
      <w:jc w:val="both"/>
      <w:textAlignment w:val="baseline"/>
    </w:pPr>
    <w:rPr>
      <w:sz w:val="24"/>
    </w:rPr>
  </w:style>
  <w:style w:type="paragraph" w:customStyle="1" w:styleId="ttel5-s">
    <w:name w:val="tétel 5-ös"/>
    <w:basedOn w:val="Norml"/>
    <w:rsid w:val="00FA54A8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character" w:styleId="Lbjegyzet-hivatkozs">
    <w:name w:val="footnote reference"/>
    <w:basedOn w:val="Bekezdsalapbettpusa"/>
    <w:semiHidden/>
    <w:rsid w:val="009776C4"/>
    <w:rPr>
      <w:b/>
      <w:vertAlign w:val="superscript"/>
    </w:rPr>
  </w:style>
  <w:style w:type="paragraph" w:customStyle="1" w:styleId="Ktbbszla2sor">
    <w:name w:val="K több szla 2.sor"/>
    <w:basedOn w:val="Norml"/>
    <w:rsid w:val="002746F7"/>
    <w:pPr>
      <w:tabs>
        <w:tab w:val="right" w:pos="8222"/>
      </w:tabs>
      <w:ind w:left="4395"/>
      <w:jc w:val="both"/>
    </w:pPr>
    <w:rPr>
      <w:i/>
    </w:rPr>
  </w:style>
  <w:style w:type="paragraph" w:customStyle="1" w:styleId="Ttbbszla">
    <w:name w:val="T több szla"/>
    <w:basedOn w:val="Norml"/>
    <w:next w:val="Ttbbszla2sor"/>
    <w:rsid w:val="002746F7"/>
    <w:pPr>
      <w:tabs>
        <w:tab w:val="left" w:pos="851"/>
        <w:tab w:val="left" w:pos="3969"/>
        <w:tab w:val="left" w:pos="4395"/>
        <w:tab w:val="right" w:pos="8222"/>
      </w:tabs>
      <w:ind w:left="567"/>
      <w:jc w:val="both"/>
    </w:pPr>
    <w:rPr>
      <w:i/>
    </w:rPr>
  </w:style>
  <w:style w:type="paragraph" w:customStyle="1" w:styleId="Ttbbszla2sor">
    <w:name w:val="T több szla 2.sor"/>
    <w:basedOn w:val="Norml"/>
    <w:rsid w:val="002746F7"/>
    <w:pPr>
      <w:tabs>
        <w:tab w:val="left" w:pos="851"/>
        <w:tab w:val="right" w:pos="7513"/>
      </w:tabs>
      <w:ind w:left="851"/>
      <w:jc w:val="both"/>
    </w:pPr>
    <w:rPr>
      <w:i/>
    </w:rPr>
  </w:style>
  <w:style w:type="paragraph" w:styleId="Buborkszveg">
    <w:name w:val="Balloon Text"/>
    <w:basedOn w:val="Norml"/>
    <w:semiHidden/>
    <w:rsid w:val="00F21325"/>
    <w:rPr>
      <w:rFonts w:ascii="Tahoma" w:hAnsi="Tahoma"/>
      <w:sz w:val="16"/>
      <w:szCs w:val="16"/>
    </w:rPr>
  </w:style>
  <w:style w:type="paragraph" w:customStyle="1" w:styleId="Ktbbszla">
    <w:name w:val="K több szla"/>
    <w:basedOn w:val="Norml"/>
    <w:next w:val="Ktbbszla2sor"/>
    <w:rsid w:val="003F0BF0"/>
    <w:pPr>
      <w:tabs>
        <w:tab w:val="left" w:pos="851"/>
        <w:tab w:val="left" w:pos="3686"/>
        <w:tab w:val="left" w:pos="4111"/>
        <w:tab w:val="right" w:pos="6804"/>
      </w:tabs>
      <w:ind w:left="567"/>
      <w:jc w:val="both"/>
    </w:pPr>
    <w:rPr>
      <w:sz w:val="24"/>
    </w:rPr>
  </w:style>
  <w:style w:type="paragraph" w:customStyle="1" w:styleId="Felsorols-">
    <w:name w:val="Felsorolás-"/>
    <w:basedOn w:val="Norml"/>
    <w:rsid w:val="003F0BF0"/>
    <w:pPr>
      <w:ind w:left="709" w:hanging="283"/>
      <w:jc w:val="both"/>
    </w:pPr>
    <w:rPr>
      <w:sz w:val="24"/>
    </w:rPr>
  </w:style>
  <w:style w:type="paragraph" w:customStyle="1" w:styleId="Felsorols0">
    <w:name w:val="Felsorolás="/>
    <w:basedOn w:val="Felsorols-"/>
    <w:rsid w:val="003F0BF0"/>
    <w:pPr>
      <w:ind w:left="993"/>
    </w:pPr>
  </w:style>
  <w:style w:type="paragraph" w:customStyle="1" w:styleId="Felsorols2">
    <w:name w:val="Felsorolás*"/>
    <w:basedOn w:val="Felsorols-"/>
    <w:rsid w:val="003F0BF0"/>
    <w:pPr>
      <w:ind w:left="1276"/>
    </w:pPr>
  </w:style>
  <w:style w:type="paragraph" w:customStyle="1" w:styleId="Kegysoros">
    <w:name w:val="K egysoros"/>
    <w:basedOn w:val="Norml"/>
    <w:rsid w:val="003F0BF0"/>
    <w:pPr>
      <w:tabs>
        <w:tab w:val="right" w:pos="7655"/>
      </w:tabs>
      <w:ind w:left="1134"/>
      <w:jc w:val="both"/>
    </w:pPr>
    <w:rPr>
      <w:sz w:val="24"/>
    </w:rPr>
  </w:style>
  <w:style w:type="paragraph" w:customStyle="1" w:styleId="Tegysoros">
    <w:name w:val="T egysoros"/>
    <w:basedOn w:val="Ttbbszla2sor"/>
    <w:rsid w:val="003F0BF0"/>
    <w:pPr>
      <w:tabs>
        <w:tab w:val="clear" w:pos="851"/>
        <w:tab w:val="clear" w:pos="7513"/>
        <w:tab w:val="right" w:pos="7088"/>
      </w:tabs>
    </w:pPr>
    <w:rPr>
      <w:i w:val="0"/>
      <w:sz w:val="24"/>
    </w:rPr>
  </w:style>
  <w:style w:type="paragraph" w:customStyle="1" w:styleId="ttel">
    <w:name w:val="tétel"/>
    <w:basedOn w:val="Norml"/>
    <w:rsid w:val="003F0BF0"/>
    <w:pPr>
      <w:ind w:left="227" w:hanging="227"/>
      <w:jc w:val="both"/>
    </w:pPr>
    <w:rPr>
      <w:sz w:val="24"/>
    </w:rPr>
  </w:style>
  <w:style w:type="paragraph" w:customStyle="1" w:styleId="fggbehzs">
    <w:name w:val="függő behúzás"/>
    <w:basedOn w:val="Norml"/>
    <w:rsid w:val="003F0BF0"/>
    <w:pPr>
      <w:ind w:left="284" w:hanging="284"/>
      <w:jc w:val="both"/>
    </w:pPr>
    <w:rPr>
      <w:sz w:val="22"/>
    </w:rPr>
  </w:style>
  <w:style w:type="paragraph" w:customStyle="1" w:styleId="Elssor">
    <w:name w:val="Első sor"/>
    <w:basedOn w:val="Norml"/>
    <w:rsid w:val="003F0BF0"/>
    <w:pPr>
      <w:ind w:firstLine="284"/>
      <w:jc w:val="both"/>
    </w:pPr>
    <w:rPr>
      <w:sz w:val="22"/>
    </w:rPr>
  </w:style>
  <w:style w:type="paragraph" w:customStyle="1" w:styleId="ttel7-es">
    <w:name w:val="tétel 7-es"/>
    <w:basedOn w:val="Norml"/>
    <w:rsid w:val="003F0BF0"/>
    <w:pPr>
      <w:ind w:left="369" w:hanging="482"/>
      <w:jc w:val="both"/>
    </w:pPr>
    <w:rPr>
      <w:sz w:val="24"/>
    </w:rPr>
  </w:style>
  <w:style w:type="paragraph" w:styleId="Lista2">
    <w:name w:val="List 2"/>
    <w:basedOn w:val="Norml"/>
    <w:rsid w:val="003F0BF0"/>
    <w:pPr>
      <w:ind w:left="566" w:hanging="283"/>
      <w:jc w:val="both"/>
    </w:pPr>
    <w:rPr>
      <w:sz w:val="24"/>
    </w:rPr>
  </w:style>
  <w:style w:type="paragraph" w:styleId="Felsorols">
    <w:name w:val="List Bullet"/>
    <w:basedOn w:val="Norml"/>
    <w:autoRedefine/>
    <w:rsid w:val="003F0BF0"/>
    <w:pPr>
      <w:numPr>
        <w:numId w:val="3"/>
      </w:numPr>
      <w:jc w:val="both"/>
    </w:pPr>
    <w:rPr>
      <w:sz w:val="24"/>
    </w:rPr>
  </w:style>
  <w:style w:type="paragraph" w:styleId="Felsorols20">
    <w:name w:val="List Bullet 2"/>
    <w:basedOn w:val="Norml"/>
    <w:autoRedefine/>
    <w:rsid w:val="003F0BF0"/>
    <w:pPr>
      <w:jc w:val="both"/>
    </w:pPr>
    <w:rPr>
      <w:sz w:val="8"/>
    </w:rPr>
  </w:style>
  <w:style w:type="paragraph" w:styleId="Listafolytatsa">
    <w:name w:val="List Continue"/>
    <w:basedOn w:val="Norml"/>
    <w:rsid w:val="003F0BF0"/>
    <w:pPr>
      <w:spacing w:after="120"/>
      <w:ind w:left="283"/>
      <w:jc w:val="both"/>
    </w:pPr>
    <w:rPr>
      <w:sz w:val="24"/>
    </w:rPr>
  </w:style>
  <w:style w:type="paragraph" w:styleId="Szvegtrzs">
    <w:name w:val="Body Text"/>
    <w:basedOn w:val="Norml"/>
    <w:rsid w:val="003F0BF0"/>
    <w:pPr>
      <w:spacing w:after="120"/>
      <w:jc w:val="both"/>
    </w:pPr>
    <w:rPr>
      <w:sz w:val="24"/>
    </w:rPr>
  </w:style>
  <w:style w:type="paragraph" w:styleId="Alcm">
    <w:name w:val="Subtitle"/>
    <w:basedOn w:val="Norml"/>
    <w:qFormat/>
    <w:rsid w:val="003F0BF0"/>
    <w:pPr>
      <w:spacing w:after="60"/>
      <w:jc w:val="center"/>
      <w:outlineLvl w:val="1"/>
    </w:pPr>
    <w:rPr>
      <w:rFonts w:ascii="Arial" w:hAnsi="Arial"/>
      <w:sz w:val="24"/>
    </w:rPr>
  </w:style>
  <w:style w:type="paragraph" w:styleId="Szvegtrzsbehzssal2">
    <w:name w:val="Body Text Indent 2"/>
    <w:basedOn w:val="Norml"/>
    <w:rsid w:val="003F0BF0"/>
    <w:pPr>
      <w:ind w:left="397"/>
      <w:jc w:val="both"/>
    </w:pPr>
    <w:rPr>
      <w:sz w:val="24"/>
    </w:rPr>
  </w:style>
  <w:style w:type="paragraph" w:styleId="Szvegblokk">
    <w:name w:val="Block Text"/>
    <w:basedOn w:val="Norml"/>
    <w:rsid w:val="003F0BF0"/>
    <w:pPr>
      <w:ind w:left="-57" w:right="-57"/>
      <w:jc w:val="center"/>
    </w:pPr>
    <w:rPr>
      <w:sz w:val="24"/>
    </w:rPr>
  </w:style>
  <w:style w:type="paragraph" w:styleId="Szvegtrzsbehzssal3">
    <w:name w:val="Body Text Indent 3"/>
    <w:basedOn w:val="Norml"/>
    <w:rsid w:val="003F0BF0"/>
    <w:pPr>
      <w:ind w:left="822" w:hanging="425"/>
      <w:jc w:val="both"/>
    </w:pPr>
    <w:rPr>
      <w:sz w:val="24"/>
    </w:rPr>
  </w:style>
  <w:style w:type="character" w:customStyle="1" w:styleId="Lucidakeziras">
    <w:name w:val="Lucida keziras"/>
    <w:basedOn w:val="Bekezdsalapbettpusa"/>
    <w:rsid w:val="003F0BF0"/>
    <w:rPr>
      <w:rFonts w:ascii="Lucida Handwriting" w:hAnsi="Lucida Handwriting"/>
      <w:noProof w:val="0"/>
      <w:sz w:val="20"/>
      <w:lang w:val="hu-HU"/>
    </w:rPr>
  </w:style>
  <w:style w:type="paragraph" w:customStyle="1" w:styleId="Felsorols21">
    <w:name w:val="Felsorolás2"/>
    <w:basedOn w:val="Norml"/>
    <w:rsid w:val="003F0BF0"/>
    <w:pPr>
      <w:tabs>
        <w:tab w:val="left" w:pos="567"/>
      </w:tabs>
      <w:ind w:left="567" w:hanging="283"/>
      <w:jc w:val="both"/>
    </w:pPr>
    <w:rPr>
      <w:sz w:val="22"/>
    </w:rPr>
  </w:style>
  <w:style w:type="paragraph" w:customStyle="1" w:styleId="Felsorols4">
    <w:name w:val="Felsorolás4"/>
    <w:basedOn w:val="Felsorols3"/>
    <w:rsid w:val="003F0BF0"/>
    <w:pPr>
      <w:tabs>
        <w:tab w:val="clear" w:pos="851"/>
        <w:tab w:val="num" w:pos="1134"/>
      </w:tabs>
      <w:ind w:left="1134" w:hanging="283"/>
    </w:pPr>
  </w:style>
  <w:style w:type="paragraph" w:customStyle="1" w:styleId="Felsorols3">
    <w:name w:val="Felsorolás3"/>
    <w:basedOn w:val="Felsorols21"/>
    <w:rsid w:val="003F0BF0"/>
    <w:pPr>
      <w:tabs>
        <w:tab w:val="clear" w:pos="567"/>
        <w:tab w:val="num" w:pos="851"/>
      </w:tabs>
      <w:ind w:left="851" w:hanging="284"/>
    </w:pPr>
  </w:style>
  <w:style w:type="paragraph" w:customStyle="1" w:styleId="felsorolsabc0">
    <w:name w:val="felsorolása)b)c)"/>
    <w:basedOn w:val="Szvegtrzsbehzssal"/>
    <w:rsid w:val="003F0BF0"/>
    <w:pPr>
      <w:tabs>
        <w:tab w:val="num" w:pos="644"/>
      </w:tabs>
      <w:ind w:left="357" w:hanging="73"/>
    </w:pPr>
    <w:rPr>
      <w:sz w:val="22"/>
    </w:rPr>
  </w:style>
  <w:style w:type="character" w:customStyle="1" w:styleId="LbjegyzetszvegChar">
    <w:name w:val="Lábjegyzetszöveg Char"/>
    <w:basedOn w:val="Bekezdsalapbettpusa"/>
    <w:link w:val="Lbjegyzetszveg"/>
    <w:rsid w:val="00D20620"/>
  </w:style>
  <w:style w:type="character" w:customStyle="1" w:styleId="llbChar">
    <w:name w:val="Élőláb Char"/>
    <w:basedOn w:val="Bekezdsalapbettpusa"/>
    <w:link w:val="llb"/>
    <w:uiPriority w:val="99"/>
    <w:rsid w:val="0019705A"/>
  </w:style>
  <w:style w:type="paragraph" w:styleId="Listaszerbekezds">
    <w:name w:val="List Paragraph"/>
    <w:basedOn w:val="Norml"/>
    <w:uiPriority w:val="99"/>
    <w:qFormat/>
    <w:rsid w:val="00D118FF"/>
    <w:pPr>
      <w:ind w:left="720"/>
      <w:contextualSpacing/>
    </w:pPr>
  </w:style>
  <w:style w:type="paragraph" w:customStyle="1" w:styleId="Trvnyegyszerszveg">
    <w:name w:val="Törvény egyszerű szöveg"/>
    <w:uiPriority w:val="99"/>
    <w:rsid w:val="0058651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para1">
    <w:name w:val="para1"/>
    <w:basedOn w:val="Bekezdsalapbettpusa"/>
    <w:uiPriority w:val="99"/>
    <w:rsid w:val="00586515"/>
    <w:rPr>
      <w:rFonts w:cs="Times New Roman"/>
      <w:b/>
      <w:bCs/>
    </w:rPr>
  </w:style>
  <w:style w:type="character" w:customStyle="1" w:styleId="Cmsor1Char">
    <w:name w:val="Címsor 1 Char"/>
    <w:basedOn w:val="Bekezdsalapbettpusa"/>
    <w:link w:val="Cmsor1"/>
    <w:rsid w:val="00586515"/>
    <w:rPr>
      <w:rFonts w:ascii="Arial" w:hAnsi="Arial"/>
      <w:b/>
      <w:kern w:val="28"/>
      <w:sz w:val="28"/>
    </w:rPr>
  </w:style>
  <w:style w:type="character" w:customStyle="1" w:styleId="lfejChar">
    <w:name w:val="Élőfej Char"/>
    <w:basedOn w:val="Bekezdsalapbettpusa"/>
    <w:link w:val="lfej"/>
    <w:locked/>
    <w:rsid w:val="008E0A14"/>
  </w:style>
  <w:style w:type="character" w:styleId="Jegyzethivatkozs">
    <w:name w:val="annotation reference"/>
    <w:basedOn w:val="Bekezdsalapbettpusa"/>
    <w:uiPriority w:val="99"/>
    <w:semiHidden/>
    <w:unhideWhenUsed/>
    <w:rsid w:val="00400C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0CE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0CE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0C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0C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15</Pages>
  <Words>4658</Words>
  <Characters>32145</Characters>
  <Application>Microsoft Office Word</Application>
  <DocSecurity>0</DocSecurity>
  <Lines>267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I. FELADAT</vt:lpstr>
    </vt:vector>
  </TitlesOfParts>
  <Company>B.K.E.</Company>
  <LinksUpToDate>false</LinksUpToDate>
  <CharactersWithSpaces>36730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 FELADAT</dc:title>
  <dc:subject/>
  <dc:creator>Adorján</dc:creator>
  <cp:keywords/>
  <cp:lastModifiedBy>Corvinus</cp:lastModifiedBy>
  <cp:revision>16</cp:revision>
  <cp:lastPrinted>2007-01-28T07:27:00Z</cp:lastPrinted>
  <dcterms:created xsi:type="dcterms:W3CDTF">2013-02-17T16:26:00Z</dcterms:created>
  <dcterms:modified xsi:type="dcterms:W3CDTF">2013-02-18T20:13:00Z</dcterms:modified>
</cp:coreProperties>
</file>