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7241CF">
        <w:rPr>
          <w:sz w:val="20"/>
          <w:lang w:val="hu-HU"/>
        </w:rPr>
        <w:t xml:space="preserve"> (egészségügyi szolgáltatók könyvvizsgálata esetén)</w:t>
      </w:r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proofErr w:type="spellStart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>Az</w:t>
      </w:r>
      <w:proofErr w:type="spellEnd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 xml:space="preserve"> ABC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intézmény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vezetésének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,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irányító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szervének</w:t>
      </w:r>
      <w:proofErr w:type="spellEnd"/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intézmény  („az Intézmény”) 201X.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1E70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E Ft, maradvány 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201X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– melyben az eszközök és források egyező végösszege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proofErr w:type="gram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</w:t>
      </w:r>
      <w:proofErr w:type="gramStart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és  az</w:t>
      </w:r>
      <w:proofErr w:type="gram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</w:t>
      </w:r>
      <w:proofErr w:type="spellStart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nykimutatásból</w:t>
      </w:r>
      <w:proofErr w:type="spellEnd"/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évi éves költségvetésének teljesítéséről, az Intézmény 201X.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1E7007" w:rsidRPr="002E4B5B" w:rsidRDefault="004E6423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beszámoló </w:t>
      </w:r>
      <w:proofErr w:type="gramStart"/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által</w:t>
      </w:r>
      <w:r w:rsidR="001E700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proofErr w:type="gramEnd"/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1E700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üggetlenek vagyunk az Intézménytől</w:t>
      </w:r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, és ugyanezen etikai követelményekkel </w:t>
      </w:r>
      <w:proofErr w:type="gramStart"/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összhangban</w:t>
      </w:r>
      <w:proofErr w:type="gramEnd"/>
      <w:r w:rsidR="001E7007"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eleget tettünk egyéb etikai felelősségeinknek is.</w:t>
      </w:r>
    </w:p>
    <w:p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877C46" w:rsidRPr="00877C46" w:rsidRDefault="00877C46" w:rsidP="00877C46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  <w:r w:rsidRPr="00877C46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Egyéb kérdések</w:t>
      </w:r>
    </w:p>
    <w:p w:rsidR="00877C46" w:rsidRPr="002E4B5B" w:rsidRDefault="00877C46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Intézmény az egészségügyi ellátórendszer fejlesztéséről szóló 2006. évi CXXXII. törvény 12. § (1) bekezdésében foglalt előírások alapján 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5B01F2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beszámolóját </w:t>
      </w:r>
      <w:r w:rsidR="005B01F2" w:rsidRP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köteles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könyvvizsgálóval ellenőriztetni. A jelen könyvvizsgálati megbízás ezen a törvényi kötelezettségen alapult.</w:t>
      </w:r>
      <w:bookmarkStart w:id="0" w:name="_GoBack"/>
      <w:bookmarkEnd w:id="0"/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</w:t>
      </w:r>
      <w:r w:rsidR="001E7007" w:rsidRPr="002E4B5B">
        <w:rPr>
          <w:color w:val="000000"/>
          <w:lang w:val="hu-HU"/>
        </w:rPr>
        <w:lastRenderedPageBreak/>
        <w:t>vállalkozás folyta</w:t>
      </w:r>
      <w:r w:rsidR="00E817A4">
        <w:rPr>
          <w:color w:val="000000"/>
          <w:lang w:val="hu-HU"/>
        </w:rPr>
        <w:t>tása elvének érvényesülését, 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feladatváltozásokra, valamint a vezetés felel a vállalkozás folytatásának elvén alapuló számvitel éves költségvetési beszámolóban való alkalmazásáért.</w:t>
      </w:r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>
        <w:rPr>
          <w:spacing w:val="1"/>
          <w:lang w:val="hu-HU"/>
        </w:rPr>
        <w:t>]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spellStart"/>
      <w:proofErr w:type="gram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:rsidR="001E7007" w:rsidRPr="002E4B5B" w:rsidRDefault="001E700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</w:t>
      </w:r>
      <w:proofErr w:type="gram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>elbecsülöm(</w:t>
      </w:r>
      <w:proofErr w:type="spellStart"/>
      <w:r w:rsidR="00E817A4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éves 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akár csalásból, akár hibából eredő lényeges hibás állításainak kockázatait,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E817A4"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</w:t>
      </w:r>
      <w:r w:rsidR="00E817A4">
        <w:rPr>
          <w:rFonts w:ascii="Times New Roman" w:hAnsi="Times New Roman"/>
          <w:sz w:val="20"/>
          <w:szCs w:val="20"/>
          <w:lang w:val="hu-HU"/>
        </w:rPr>
        <w:t xml:space="preserve">étséget vethetnek fel az Intézménynél a vállalkozás folytatása elvének érvényesülését illetően, különös tekintettel </w:t>
      </w:r>
      <w:r w:rsidR="00AD4620">
        <w:rPr>
          <w:rFonts w:ascii="Times New Roman" w:hAnsi="Times New Roman"/>
          <w:sz w:val="20"/>
          <w:szCs w:val="20"/>
          <w:lang w:val="hu-HU"/>
        </w:rPr>
        <w:t xml:space="preserve">a beszámolási időszakban bekövetkezett, illetve a beszámolási időszakot követő költségvetési évre tervezett </w:t>
      </w:r>
      <w:r w:rsidR="00E817A4">
        <w:rPr>
          <w:rFonts w:ascii="Times New Roman" w:hAnsi="Times New Roman"/>
          <w:sz w:val="20"/>
          <w:szCs w:val="20"/>
          <w:lang w:val="hu-HU"/>
        </w:rPr>
        <w:t>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átfogó prezentálását,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1E7007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E27670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proofErr w:type="gram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</w:t>
      </w:r>
      <w:r w:rsidR="007375D8">
        <w:rPr>
          <w:rFonts w:ascii="Times New Roman" w:hAnsi="Times New Roman"/>
          <w:spacing w:val="-4"/>
          <w:sz w:val="20"/>
          <w:szCs w:val="20"/>
          <w:lang w:val="hu-HU"/>
        </w:rPr>
        <w:t>l</w:t>
      </w:r>
      <w:r w:rsidR="0001238B">
        <w:rPr>
          <w:rFonts w:ascii="Times New Roman" w:hAnsi="Times New Roman"/>
          <w:spacing w:val="-4"/>
          <w:sz w:val="20"/>
          <w:szCs w:val="20"/>
          <w:lang w:val="hu-HU"/>
        </w:rPr>
        <w:t>apításait, beleértve az</w:t>
      </w:r>
      <w:r w:rsidR="007375D8">
        <w:rPr>
          <w:rFonts w:ascii="Times New Roman" w:hAnsi="Times New Roman"/>
          <w:spacing w:val="-4"/>
          <w:sz w:val="20"/>
          <w:szCs w:val="20"/>
          <w:lang w:val="hu-HU"/>
        </w:rPr>
        <w:t xml:space="preserve"> Intézmény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nak 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a könyvvizsgálatom(</w:t>
      </w:r>
      <w:proofErr w:type="spell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azonosí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tott jelentős hiányosságai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1E7007" w:rsidRPr="002E4B5B" w:rsidRDefault="001E7007" w:rsidP="001E700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 xml:space="preserve">Könyvvizsgáló </w:t>
      </w:r>
      <w:proofErr w:type="spellStart"/>
      <w:r w:rsidRPr="002E4B5B">
        <w:rPr>
          <w:iCs/>
          <w:spacing w:val="-2"/>
          <w:sz w:val="20"/>
        </w:rPr>
        <w:t>cég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képviselőjének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aláírása</w:t>
      </w:r>
      <w:proofErr w:type="spellEnd"/>
      <w:r w:rsidRPr="002E4B5B">
        <w:rPr>
          <w:iCs/>
          <w:spacing w:val="-2"/>
          <w:sz w:val="20"/>
        </w:rPr>
        <w:tab/>
      </w:r>
      <w:proofErr w:type="spellStart"/>
      <w:r w:rsidRPr="002E4B5B">
        <w:rPr>
          <w:iCs/>
          <w:spacing w:val="-2"/>
          <w:sz w:val="20"/>
        </w:rPr>
        <w:t>Kamarai</w:t>
      </w:r>
      <w:proofErr w:type="spellEnd"/>
      <w:r w:rsidRPr="002E4B5B">
        <w:rPr>
          <w:iCs/>
          <w:spacing w:val="-2"/>
          <w:sz w:val="20"/>
        </w:rPr>
        <w:t xml:space="preserve"> tag </w:t>
      </w:r>
      <w:proofErr w:type="spellStart"/>
      <w:r w:rsidRPr="002E4B5B">
        <w:rPr>
          <w:iCs/>
          <w:spacing w:val="-2"/>
          <w:sz w:val="20"/>
        </w:rPr>
        <w:t>könyvvizsgáló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aláírása</w:t>
      </w:r>
      <w:proofErr w:type="spellEnd"/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proofErr w:type="spellStart"/>
      <w:r w:rsidRPr="002E4B5B">
        <w:rPr>
          <w:iCs/>
          <w:spacing w:val="-2"/>
          <w:sz w:val="20"/>
        </w:rPr>
        <w:t>Képviseletre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jogosult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neve</w:t>
      </w:r>
      <w:proofErr w:type="spellEnd"/>
      <w:r w:rsidRPr="002E4B5B">
        <w:rPr>
          <w:iCs/>
          <w:spacing w:val="-2"/>
          <w:sz w:val="20"/>
        </w:rPr>
        <w:tab/>
      </w:r>
      <w:proofErr w:type="spellStart"/>
      <w:r w:rsidRPr="002E4B5B">
        <w:rPr>
          <w:iCs/>
          <w:spacing w:val="-2"/>
          <w:sz w:val="20"/>
        </w:rPr>
        <w:t>Kamarai</w:t>
      </w:r>
      <w:proofErr w:type="spellEnd"/>
      <w:r w:rsidRPr="002E4B5B">
        <w:rPr>
          <w:iCs/>
          <w:spacing w:val="-2"/>
          <w:sz w:val="20"/>
        </w:rPr>
        <w:t xml:space="preserve"> tag </w:t>
      </w:r>
      <w:proofErr w:type="spellStart"/>
      <w:r w:rsidRPr="002E4B5B">
        <w:rPr>
          <w:iCs/>
          <w:spacing w:val="-2"/>
          <w:sz w:val="20"/>
        </w:rPr>
        <w:t>könyvvizsgáló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neve</w:t>
      </w:r>
      <w:proofErr w:type="spellEnd"/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 xml:space="preserve">Könyvvizsgáló </w:t>
      </w:r>
      <w:proofErr w:type="spellStart"/>
      <w:r w:rsidRPr="002E4B5B">
        <w:rPr>
          <w:iCs/>
          <w:spacing w:val="-2"/>
          <w:sz w:val="20"/>
        </w:rPr>
        <w:t>cég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neve</w:t>
      </w:r>
      <w:proofErr w:type="spellEnd"/>
      <w:r w:rsidRPr="002E4B5B">
        <w:rPr>
          <w:iCs/>
          <w:spacing w:val="-2"/>
          <w:sz w:val="20"/>
        </w:rPr>
        <w:tab/>
      </w:r>
      <w:proofErr w:type="spellStart"/>
      <w:r w:rsidRPr="002E4B5B">
        <w:rPr>
          <w:iCs/>
          <w:spacing w:val="-2"/>
          <w:sz w:val="20"/>
        </w:rPr>
        <w:t>Nyilvántartási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szám</w:t>
      </w:r>
      <w:proofErr w:type="spellEnd"/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 xml:space="preserve">Könyvvizsgáló </w:t>
      </w:r>
      <w:proofErr w:type="spellStart"/>
      <w:r w:rsidRPr="002E4B5B">
        <w:rPr>
          <w:iCs/>
          <w:spacing w:val="-2"/>
          <w:sz w:val="20"/>
        </w:rPr>
        <w:t>cégszékhelye</w:t>
      </w:r>
      <w:proofErr w:type="spellEnd"/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proofErr w:type="spellStart"/>
      <w:r w:rsidRPr="002E4B5B">
        <w:rPr>
          <w:iCs/>
          <w:spacing w:val="-2"/>
          <w:sz w:val="20"/>
        </w:rPr>
        <w:t>Nyilvántartási</w:t>
      </w:r>
      <w:proofErr w:type="spellEnd"/>
      <w:r w:rsidRPr="002E4B5B">
        <w:rPr>
          <w:iCs/>
          <w:spacing w:val="-2"/>
          <w:sz w:val="20"/>
        </w:rPr>
        <w:t xml:space="preserve"> </w:t>
      </w:r>
      <w:proofErr w:type="spellStart"/>
      <w:r w:rsidRPr="002E4B5B">
        <w:rPr>
          <w:iCs/>
          <w:spacing w:val="-2"/>
          <w:sz w:val="20"/>
        </w:rPr>
        <w:t>szám</w:t>
      </w:r>
      <w:proofErr w:type="spellEnd"/>
    </w:p>
    <w:p w:rsidR="008F4ADF" w:rsidRDefault="008F4ADF"/>
    <w:sectPr w:rsidR="008F4ADF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68" w:rsidRDefault="00555168" w:rsidP="00E27670">
      <w:pPr>
        <w:spacing w:after="0" w:line="240" w:lineRule="auto"/>
      </w:pPr>
      <w:r>
        <w:separator/>
      </w:r>
    </w:p>
  </w:endnote>
  <w:endnote w:type="continuationSeparator" w:id="0">
    <w:p w:rsidR="00555168" w:rsidRDefault="00555168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9956"/>
      <w:docPartObj>
        <w:docPartGallery w:val="Page Numbers (Bottom of Page)"/>
        <w:docPartUnique/>
      </w:docPartObj>
    </w:sdtPr>
    <w:sdtContent>
      <w:p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B20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670" w:rsidRDefault="00E276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68" w:rsidRDefault="00555168" w:rsidP="00E27670">
      <w:pPr>
        <w:spacing w:after="0" w:line="240" w:lineRule="auto"/>
      </w:pPr>
      <w:r>
        <w:separator/>
      </w:r>
    </w:p>
  </w:footnote>
  <w:footnote w:type="continuationSeparator" w:id="0">
    <w:p w:rsidR="00555168" w:rsidRDefault="00555168" w:rsidP="00E2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07"/>
    <w:rsid w:val="0001238B"/>
    <w:rsid w:val="000E77FC"/>
    <w:rsid w:val="00162853"/>
    <w:rsid w:val="001B3177"/>
    <w:rsid w:val="001E7007"/>
    <w:rsid w:val="002B0D30"/>
    <w:rsid w:val="004703AA"/>
    <w:rsid w:val="004E6423"/>
    <w:rsid w:val="004F6F3E"/>
    <w:rsid w:val="00555168"/>
    <w:rsid w:val="005B01F2"/>
    <w:rsid w:val="00613809"/>
    <w:rsid w:val="006725BB"/>
    <w:rsid w:val="00691307"/>
    <w:rsid w:val="006A16F9"/>
    <w:rsid w:val="006D4646"/>
    <w:rsid w:val="007241CF"/>
    <w:rsid w:val="007375D8"/>
    <w:rsid w:val="007728D5"/>
    <w:rsid w:val="007E37F2"/>
    <w:rsid w:val="00877C46"/>
    <w:rsid w:val="008F4ADF"/>
    <w:rsid w:val="00911272"/>
    <w:rsid w:val="00916903"/>
    <w:rsid w:val="009827FF"/>
    <w:rsid w:val="00A77C5B"/>
    <w:rsid w:val="00AD4620"/>
    <w:rsid w:val="00B20467"/>
    <w:rsid w:val="00B63F87"/>
    <w:rsid w:val="00C13AC3"/>
    <w:rsid w:val="00C55B25"/>
    <w:rsid w:val="00C87070"/>
    <w:rsid w:val="00C95AA7"/>
    <w:rsid w:val="00CD28E9"/>
    <w:rsid w:val="00E27670"/>
    <w:rsid w:val="00E817A4"/>
    <w:rsid w:val="00E84803"/>
    <w:rsid w:val="00EA49FB"/>
    <w:rsid w:val="00FA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C808-EE7E-4187-854E-A8EB998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Dr. Printz János</cp:lastModifiedBy>
  <cp:revision>3</cp:revision>
  <cp:lastPrinted>2017-02-28T09:06:00Z</cp:lastPrinted>
  <dcterms:created xsi:type="dcterms:W3CDTF">2017-03-01T08:10:00Z</dcterms:created>
  <dcterms:modified xsi:type="dcterms:W3CDTF">2017-03-01T08:12:00Z</dcterms:modified>
</cp:coreProperties>
</file>