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  <w:r w:rsidR="0086397B">
        <w:rPr>
          <w:sz w:val="20"/>
          <w:lang w:val="hu-HU"/>
        </w:rPr>
        <w:t xml:space="preserve">(egészségügyi szolgáltatók könyvvizsgálata esetén - </w:t>
      </w:r>
      <w:r w:rsidR="000D276A">
        <w:rPr>
          <w:sz w:val="20"/>
          <w:lang w:val="hu-HU"/>
        </w:rPr>
        <w:t>van melléklet)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F6370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F6370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:rsidR="00BF35F7" w:rsidRDefault="00BF35F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 („az Intézmény”) 201X.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E70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Ft,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maradványkimutatásból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xx.x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59483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EB156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 szerinti</w:t>
      </w:r>
      <w:proofErr w:type="gramEnd"/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 </w:t>
      </w:r>
      <w:proofErr w:type="gramStart"/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proofErr w:type="gram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700C30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F6370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A71BD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évi éves költségvetésének teljesítéséről, az Intézmény 201X.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BF35F7" w:rsidRDefault="00BF35F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2603B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795BD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az ezekben nem rendezett kérdések tekintetében a Nemzetközi Etikai Standardok Testülete által kiadott „Könyvvizsgálók Etikai Kódexe”-ben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BF35F7" w:rsidRDefault="00BF35F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</w:pPr>
    </w:p>
    <w:p w:rsidR="0086397B" w:rsidRDefault="0086397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</w:pPr>
      <w:r w:rsidRPr="0086397B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Egyéb kérdések</w:t>
      </w:r>
    </w:p>
    <w:p w:rsidR="0086397B" w:rsidRPr="0086397B" w:rsidRDefault="0086397B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86397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Intézmény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egészségügyi ellátórendszer fejlesztéséről szóló 2006. évi CXXXII. törvény 12. § (1) bekezdésében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foglalt előírások alapján az éves költségvetési beszámolóját köteles könyvvizsgálóval ellenőriztet</w:t>
      </w:r>
      <w:r w:rsidR="00A71A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ni. A jelen könyvvizsgálati megbízás ezen a törvényi kötelezettségen alapult.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4716C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795BDA">
        <w:rPr>
          <w:color w:val="000000"/>
          <w:lang w:val="hu-HU"/>
        </w:rPr>
        <w:t xml:space="preserve"> -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795BDA">
        <w:rPr>
          <w:color w:val="000000"/>
          <w:lang w:val="hu-HU"/>
        </w:rPr>
        <w:t xml:space="preserve"> -</w:t>
      </w:r>
      <w:r w:rsidR="00E817A4">
        <w:rPr>
          <w:color w:val="000000"/>
          <w:lang w:val="hu-HU"/>
        </w:rPr>
        <w:t>,</w:t>
      </w:r>
      <w:r w:rsidR="00795BDA">
        <w:rPr>
          <w:color w:val="000000"/>
          <w:lang w:val="hu-HU"/>
        </w:rPr>
        <w:t xml:space="preserve"> és az adott helyzetnek megfelelően tegye közzé a vállalkozás folytatása elvének érvényesülésével kapcsolatos információkat, valamint a vezetés felel a vállalkozás folytatása elvén alapuló éves költségvetési beszámoló összeállításáért. A vezetésnek a vállalkozás folytatásának elvéből kell kiindulnia, ha ennek az elvnek az érvényesülését eltérő rendelkezés nem akadályozza, illetve a tevékenység folytatásának ellentmondó tényező, körülmény nem áll fenn.</w:t>
      </w:r>
      <w:r w:rsidR="00E817A4">
        <w:rPr>
          <w:color w:val="000000"/>
          <w:lang w:val="hu-HU"/>
        </w:rPr>
        <w:t xml:space="preserve"> 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BF35F7" w:rsidRDefault="00BF35F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:rsidR="004716CA" w:rsidRPr="002E4B5B" w:rsidRDefault="004716CA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Az éves költségvetési beszámoló könyvvizsgálatáért való további felelősségem(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melléklete tartalmazza, ami a független könyvvizsgálói jelentés elválaszthatatlan része és a könyvvizsgáló aláírását tartalmazó oldal után következik. </w:t>
      </w:r>
    </w:p>
    <w:p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F6370C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p w:rsidR="004716CA" w:rsidRDefault="004716CA"/>
    <w:p w:rsidR="004716CA" w:rsidRDefault="004716CA"/>
    <w:p w:rsidR="00F53A4F" w:rsidRDefault="00F53A4F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:rsidR="00053603" w:rsidRDefault="00053603" w:rsidP="004716C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716CA" w:rsidRPr="00BF35F7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BF35F7">
        <w:rPr>
          <w:rFonts w:ascii="Times New Roman" w:hAnsi="Times New Roman"/>
          <w:b/>
          <w:sz w:val="20"/>
          <w:szCs w:val="20"/>
        </w:rPr>
        <w:t>MELLÉKLET</w:t>
      </w:r>
    </w:p>
    <w:p w:rsidR="004716CA" w:rsidRPr="00BF35F7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201X.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B478A" w:rsidRPr="00BF35F7">
        <w:rPr>
          <w:rFonts w:ascii="Times New Roman" w:hAnsi="Times New Roman"/>
          <w:b/>
          <w:sz w:val="20"/>
          <w:szCs w:val="20"/>
        </w:rPr>
        <w:t>k</w:t>
      </w:r>
      <w:r w:rsidRPr="00BF35F7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jelentéshez</w:t>
      </w:r>
      <w:proofErr w:type="spellEnd"/>
    </w:p>
    <w:p w:rsidR="00F6370C" w:rsidRDefault="00F6370C" w:rsidP="004716CA">
      <w:pPr>
        <w:rPr>
          <w:rFonts w:ascii="Times New Roman" w:hAnsi="Times New Roman"/>
          <w:b/>
          <w:sz w:val="20"/>
          <w:szCs w:val="20"/>
        </w:rPr>
      </w:pPr>
    </w:p>
    <w:p w:rsidR="004716CA" w:rsidRPr="00BF35F7" w:rsidRDefault="00BB478A" w:rsidP="004716CA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BF35F7">
        <w:rPr>
          <w:rFonts w:ascii="Times New Roman" w:hAnsi="Times New Roman"/>
          <w:b/>
          <w:sz w:val="20"/>
          <w:szCs w:val="20"/>
        </w:rPr>
        <w:t>E</w:t>
      </w:r>
      <w:r w:rsidR="004716CA" w:rsidRPr="00BF35F7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a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melléklet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4716CA"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proofErr w:type="gramEnd"/>
      <w:r w:rsidR="004716CA" w:rsidRPr="00BF35F7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201X.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, </w:t>
      </w:r>
      <w:r w:rsidRPr="00BF35F7">
        <w:rPr>
          <w:rFonts w:ascii="Times New Roman" w:hAnsi="Times New Roman"/>
          <w:b/>
          <w:i/>
          <w:sz w:val="20"/>
          <w:szCs w:val="20"/>
        </w:rPr>
        <w:t>201X.</w:t>
      </w:r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i/>
          <w:sz w:val="20"/>
          <w:szCs w:val="20"/>
        </w:rPr>
        <w:t>Hónap</w:t>
      </w:r>
      <w:proofErr w:type="spellEnd"/>
      <w:r w:rsidR="004716CA" w:rsidRPr="00BF35F7">
        <w:rPr>
          <w:rFonts w:ascii="Times New Roman" w:hAnsi="Times New Roman"/>
          <w:b/>
          <w:i/>
          <w:sz w:val="20"/>
          <w:szCs w:val="20"/>
        </w:rPr>
        <w:t xml:space="preserve"> Nap</w:t>
      </w:r>
      <w:r w:rsidR="004716CA" w:rsidRPr="00BF35F7">
        <w:rPr>
          <w:rFonts w:ascii="Times New Roman" w:hAnsi="Times New Roman"/>
          <w:b/>
          <w:sz w:val="20"/>
          <w:szCs w:val="20"/>
        </w:rPr>
        <w:t>-</w:t>
      </w:r>
      <w:r w:rsidR="00DA7D61">
        <w:rPr>
          <w:rFonts w:ascii="Times New Roman" w:hAnsi="Times New Roman"/>
          <w:b/>
          <w:sz w:val="20"/>
          <w:szCs w:val="20"/>
        </w:rPr>
        <w:t>o</w:t>
      </w:r>
      <w:r w:rsidR="004716CA" w:rsidRPr="00BF35F7">
        <w:rPr>
          <w:rFonts w:ascii="Times New Roman" w:hAnsi="Times New Roman"/>
          <w:b/>
          <w:sz w:val="20"/>
          <w:szCs w:val="20"/>
        </w:rPr>
        <w:t xml:space="preserve">n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kelt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</w:t>
      </w:r>
      <w:r w:rsidR="004716CA" w:rsidRPr="00BF35F7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jelentés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elválaszthatatlan</w:t>
      </w:r>
      <w:proofErr w:type="spellEnd"/>
      <w:r w:rsidR="004716CA"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BF35F7">
        <w:rPr>
          <w:rFonts w:ascii="Times New Roman" w:hAnsi="Times New Roman"/>
          <w:b/>
          <w:sz w:val="20"/>
          <w:szCs w:val="20"/>
        </w:rPr>
        <w:t>része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>.</w:t>
      </w:r>
    </w:p>
    <w:p w:rsidR="00BB478A" w:rsidRPr="00BF35F7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BF35F7">
        <w:rPr>
          <w:rFonts w:ascii="Times New Roman" w:hAnsi="Times New Roman"/>
          <w:b/>
          <w:sz w:val="20"/>
          <w:szCs w:val="20"/>
        </w:rPr>
        <w:t xml:space="preserve">A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könyvvizsgálónak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BF35F7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éves</w:t>
      </w:r>
      <w:proofErr w:type="spellEnd"/>
      <w:proofErr w:type="gram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beszámoló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könyvvizsgálatáért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való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, a Magyar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Nemzeti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Könyvvizsgálati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Standardok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szerinti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további</w:t>
      </w:r>
      <w:proofErr w:type="spellEnd"/>
      <w:r w:rsidRPr="00BF35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F35F7">
        <w:rPr>
          <w:rFonts w:ascii="Times New Roman" w:hAnsi="Times New Roman"/>
          <w:b/>
          <w:sz w:val="20"/>
          <w:szCs w:val="20"/>
        </w:rPr>
        <w:t>felelőssége</w:t>
      </w:r>
      <w:proofErr w:type="spellEnd"/>
    </w:p>
    <w:p w:rsidR="004716CA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:rsidR="004716CA" w:rsidRPr="002E4B5B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>
        <w:rPr>
          <w:rFonts w:ascii="Times New Roman" w:hAnsi="Times New Roman"/>
          <w:kern w:val="20"/>
          <w:sz w:val="20"/>
          <w:szCs w:val="20"/>
          <w:lang w:val="hu-HU"/>
        </w:rPr>
        <w:t>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DA7D61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</w:t>
      </w:r>
      <w:r w:rsidRPr="002E4B5B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Intézménynél a vállalkozás folytatása elvének érvényesülését illetően, különös tekintettel a beszámolási időszakban bekövetkezett, illetve a beszámolási időszakot követő költségvetési évre tervezett 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:rsidR="004716CA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4716CA" w:rsidRPr="00F53A4F" w:rsidRDefault="00BF35F7" w:rsidP="00F53A4F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Az irányítással megbízott személyek tudomására </w:t>
      </w:r>
      <w:proofErr w:type="gramStart"/>
      <w:r>
        <w:rPr>
          <w:rFonts w:ascii="Times New Roman" w:hAnsi="Times New Roman"/>
          <w:kern w:val="20"/>
          <w:sz w:val="20"/>
          <w:szCs w:val="20"/>
          <w:lang w:val="hu-HU"/>
        </w:rPr>
        <w:t>hozom(</w:t>
      </w:r>
      <w:proofErr w:type="spellStart"/>
      <w:proofErr w:type="gramEnd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azonosított jelentős hiányosságait is, ha voltak ilyenek. </w:t>
      </w:r>
    </w:p>
    <w:sectPr w:rsidR="004716CA" w:rsidRPr="00F53A4F" w:rsidSect="00C870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05" w:rsidRDefault="00306005" w:rsidP="00E27670">
      <w:pPr>
        <w:spacing w:after="0" w:line="240" w:lineRule="auto"/>
      </w:pPr>
      <w:r>
        <w:separator/>
      </w:r>
    </w:p>
  </w:endnote>
  <w:endnote w:type="continuationSeparator" w:id="0">
    <w:p w:rsidR="00306005" w:rsidRDefault="00306005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9956"/>
      <w:docPartObj>
        <w:docPartGallery w:val="Page Numbers (Bottom of Page)"/>
        <w:docPartUnique/>
      </w:docPartObj>
    </w:sdtPr>
    <w:sdtEndPr/>
    <w:sdtContent>
      <w:p w:rsidR="0086397B" w:rsidRDefault="0086397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397B" w:rsidRDefault="008639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05" w:rsidRDefault="00306005" w:rsidP="00E27670">
      <w:pPr>
        <w:spacing w:after="0" w:line="240" w:lineRule="auto"/>
      </w:pPr>
      <w:r>
        <w:separator/>
      </w:r>
    </w:p>
  </w:footnote>
  <w:footnote w:type="continuationSeparator" w:id="0">
    <w:p w:rsidR="00306005" w:rsidRDefault="00306005" w:rsidP="00E27670">
      <w:pPr>
        <w:spacing w:after="0" w:line="240" w:lineRule="auto"/>
      </w:pPr>
      <w:r>
        <w:continuationSeparator/>
      </w:r>
    </w:p>
  </w:footnote>
  <w:footnote w:id="1">
    <w:p w:rsidR="00A71BD3" w:rsidRPr="00F6370C" w:rsidRDefault="00A71BD3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 w:rsidRPr="00A71BD3">
        <w:rPr>
          <w:rStyle w:val="Lbjegyzet-hivatkozs"/>
          <w:sz w:val="18"/>
          <w:szCs w:val="18"/>
        </w:rPr>
        <w:footnoteRef/>
      </w:r>
      <w:r w:rsidRPr="00A71BD3">
        <w:rPr>
          <w:sz w:val="18"/>
          <w:szCs w:val="18"/>
        </w:rPr>
        <w:t xml:space="preserve"> </w:t>
      </w:r>
      <w:r w:rsidRPr="00F6370C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01238B"/>
    <w:rsid w:val="00053603"/>
    <w:rsid w:val="000B084E"/>
    <w:rsid w:val="000D276A"/>
    <w:rsid w:val="000E77FC"/>
    <w:rsid w:val="000F4380"/>
    <w:rsid w:val="00160685"/>
    <w:rsid w:val="00162853"/>
    <w:rsid w:val="00174072"/>
    <w:rsid w:val="001B3177"/>
    <w:rsid w:val="001E7007"/>
    <w:rsid w:val="002344BE"/>
    <w:rsid w:val="002603B8"/>
    <w:rsid w:val="002937B0"/>
    <w:rsid w:val="002B0D30"/>
    <w:rsid w:val="002F256F"/>
    <w:rsid w:val="00306005"/>
    <w:rsid w:val="00321268"/>
    <w:rsid w:val="00337A58"/>
    <w:rsid w:val="003569EE"/>
    <w:rsid w:val="003D153D"/>
    <w:rsid w:val="004703AA"/>
    <w:rsid w:val="004716CA"/>
    <w:rsid w:val="004A7CB8"/>
    <w:rsid w:val="004A7DBC"/>
    <w:rsid w:val="004E6423"/>
    <w:rsid w:val="004F6F3E"/>
    <w:rsid w:val="00555168"/>
    <w:rsid w:val="005656A7"/>
    <w:rsid w:val="00594831"/>
    <w:rsid w:val="005B01F2"/>
    <w:rsid w:val="005B15E2"/>
    <w:rsid w:val="00613809"/>
    <w:rsid w:val="006725BB"/>
    <w:rsid w:val="00691307"/>
    <w:rsid w:val="006A16F9"/>
    <w:rsid w:val="006A60F5"/>
    <w:rsid w:val="006D4646"/>
    <w:rsid w:val="00700C30"/>
    <w:rsid w:val="007241CF"/>
    <w:rsid w:val="007375D8"/>
    <w:rsid w:val="007621AA"/>
    <w:rsid w:val="007631ED"/>
    <w:rsid w:val="007728D5"/>
    <w:rsid w:val="00795BDA"/>
    <w:rsid w:val="007E37F2"/>
    <w:rsid w:val="00842AF3"/>
    <w:rsid w:val="008529E1"/>
    <w:rsid w:val="0086397B"/>
    <w:rsid w:val="00877C46"/>
    <w:rsid w:val="00880D58"/>
    <w:rsid w:val="008F4ADF"/>
    <w:rsid w:val="00907890"/>
    <w:rsid w:val="00911272"/>
    <w:rsid w:val="00916903"/>
    <w:rsid w:val="00927815"/>
    <w:rsid w:val="009827FF"/>
    <w:rsid w:val="00A45490"/>
    <w:rsid w:val="00A71A28"/>
    <w:rsid w:val="00A71BD3"/>
    <w:rsid w:val="00A77C5B"/>
    <w:rsid w:val="00AD4620"/>
    <w:rsid w:val="00B20467"/>
    <w:rsid w:val="00B43A1F"/>
    <w:rsid w:val="00B63F87"/>
    <w:rsid w:val="00B6785C"/>
    <w:rsid w:val="00BB478A"/>
    <w:rsid w:val="00BF35F7"/>
    <w:rsid w:val="00C13AC3"/>
    <w:rsid w:val="00C55B25"/>
    <w:rsid w:val="00C87070"/>
    <w:rsid w:val="00C95AA7"/>
    <w:rsid w:val="00CD28E9"/>
    <w:rsid w:val="00D03C67"/>
    <w:rsid w:val="00D102CC"/>
    <w:rsid w:val="00D34E39"/>
    <w:rsid w:val="00DA7D61"/>
    <w:rsid w:val="00E27670"/>
    <w:rsid w:val="00E50E6C"/>
    <w:rsid w:val="00E817A4"/>
    <w:rsid w:val="00E84803"/>
    <w:rsid w:val="00EA0C26"/>
    <w:rsid w:val="00EA49FB"/>
    <w:rsid w:val="00EB1564"/>
    <w:rsid w:val="00F53A4F"/>
    <w:rsid w:val="00F6370C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1B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1BD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A71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1B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1BD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A71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E884-A2C7-4D51-AF99-652A2C67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1193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15</cp:revision>
  <cp:lastPrinted>2017-02-28T09:06:00Z</cp:lastPrinted>
  <dcterms:created xsi:type="dcterms:W3CDTF">2018-03-28T19:19:00Z</dcterms:created>
  <dcterms:modified xsi:type="dcterms:W3CDTF">2018-03-29T09:32:00Z</dcterms:modified>
</cp:coreProperties>
</file>