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0A832" w14:textId="77777777" w:rsidR="0028481D" w:rsidRDefault="0028481D">
      <w:pPr>
        <w:pStyle w:val="Cm"/>
        <w:rPr>
          <w:sz w:val="22"/>
        </w:rPr>
      </w:pPr>
      <w:r>
        <w:rPr>
          <w:sz w:val="22"/>
        </w:rPr>
        <w:t xml:space="preserve">Okleveles Könyvvizsgálókat Képesítő </w:t>
      </w:r>
      <w:r w:rsidR="00227976">
        <w:rPr>
          <w:sz w:val="22"/>
        </w:rPr>
        <w:t>Testület</w:t>
      </w:r>
    </w:p>
    <w:p w14:paraId="3AE181DF" w14:textId="77777777" w:rsidR="0028481D" w:rsidRDefault="0028481D">
      <w:pPr>
        <w:jc w:val="center"/>
        <w:rPr>
          <w:sz w:val="22"/>
        </w:rPr>
      </w:pPr>
    </w:p>
    <w:p w14:paraId="78401DA7" w14:textId="77777777" w:rsidR="0028481D" w:rsidRDefault="0028481D">
      <w:pPr>
        <w:jc w:val="center"/>
        <w:rPr>
          <w:sz w:val="22"/>
        </w:rPr>
      </w:pPr>
    </w:p>
    <w:p w14:paraId="4EBE811C" w14:textId="77777777" w:rsidR="0028481D" w:rsidRDefault="0028481D">
      <w:pPr>
        <w:jc w:val="center"/>
        <w:rPr>
          <w:sz w:val="22"/>
        </w:rPr>
      </w:pPr>
    </w:p>
    <w:p w14:paraId="7D6BE94F" w14:textId="77777777" w:rsidR="0028481D" w:rsidRPr="00227976" w:rsidRDefault="0028481D">
      <w:pPr>
        <w:jc w:val="center"/>
        <w:rPr>
          <w:b/>
          <w:sz w:val="28"/>
          <w:szCs w:val="28"/>
        </w:rPr>
      </w:pPr>
      <w:r w:rsidRPr="00227976">
        <w:rPr>
          <w:b/>
          <w:sz w:val="28"/>
          <w:szCs w:val="28"/>
        </w:rPr>
        <w:t>Az okleveles könyvvizsgálói kép</w:t>
      </w:r>
      <w:r w:rsidR="000F2C0F">
        <w:rPr>
          <w:b/>
          <w:sz w:val="28"/>
          <w:szCs w:val="28"/>
        </w:rPr>
        <w:t>zés</w:t>
      </w:r>
      <w:r w:rsidR="00227976" w:rsidRPr="00227976">
        <w:rPr>
          <w:b/>
          <w:sz w:val="28"/>
          <w:szCs w:val="28"/>
        </w:rPr>
        <w:t xml:space="preserve"> szóbeli vizsgakérdései</w:t>
      </w:r>
    </w:p>
    <w:p w14:paraId="2FE2693F" w14:textId="77777777" w:rsidR="00E84D56" w:rsidRDefault="00E84D56">
      <w:pPr>
        <w:jc w:val="center"/>
        <w:rPr>
          <w:b/>
          <w:sz w:val="40"/>
          <w:szCs w:val="40"/>
        </w:rPr>
      </w:pPr>
    </w:p>
    <w:p w14:paraId="1F64B434" w14:textId="7561EF67" w:rsidR="003078DD" w:rsidRDefault="0028481D" w:rsidP="003078DD">
      <w:pPr>
        <w:jc w:val="center"/>
        <w:rPr>
          <w:b/>
          <w:sz w:val="40"/>
          <w:szCs w:val="40"/>
        </w:rPr>
      </w:pPr>
      <w:r w:rsidRPr="00227976">
        <w:rPr>
          <w:b/>
          <w:sz w:val="40"/>
          <w:szCs w:val="40"/>
        </w:rPr>
        <w:t xml:space="preserve">SZÁMVITEL </w:t>
      </w:r>
      <w:proofErr w:type="gramStart"/>
      <w:r w:rsidRPr="00227976">
        <w:rPr>
          <w:b/>
          <w:sz w:val="40"/>
          <w:szCs w:val="40"/>
        </w:rPr>
        <w:t>ÉS</w:t>
      </w:r>
      <w:proofErr w:type="gramEnd"/>
      <w:r w:rsidRPr="00227976">
        <w:rPr>
          <w:b/>
          <w:sz w:val="40"/>
          <w:szCs w:val="40"/>
        </w:rPr>
        <w:t xml:space="preserve"> ELEMZÉS</w:t>
      </w:r>
    </w:p>
    <w:p w14:paraId="492A2B51" w14:textId="02B7F75D" w:rsidR="003078DD" w:rsidRPr="003078DD" w:rsidRDefault="003078DD" w:rsidP="003078DD">
      <w:pPr>
        <w:jc w:val="center"/>
        <w:rPr>
          <w:b/>
          <w:sz w:val="32"/>
          <w:szCs w:val="32"/>
        </w:rPr>
      </w:pPr>
      <w:r w:rsidRPr="003078DD">
        <w:rPr>
          <w:b/>
          <w:sz w:val="32"/>
          <w:szCs w:val="32"/>
        </w:rPr>
        <w:t>(számvitel magyar szabály</w:t>
      </w:r>
      <w:r>
        <w:rPr>
          <w:b/>
          <w:sz w:val="32"/>
          <w:szCs w:val="32"/>
        </w:rPr>
        <w:t>oz</w:t>
      </w:r>
      <w:r w:rsidRPr="003078DD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>s</w:t>
      </w:r>
      <w:r w:rsidRPr="003078DD">
        <w:rPr>
          <w:b/>
          <w:sz w:val="32"/>
          <w:szCs w:val="32"/>
        </w:rPr>
        <w:t>a)</w:t>
      </w:r>
    </w:p>
    <w:p w14:paraId="56032136" w14:textId="77777777" w:rsidR="0028481D" w:rsidRPr="00227976" w:rsidRDefault="0028481D">
      <w:pPr>
        <w:jc w:val="center"/>
        <w:rPr>
          <w:b/>
          <w:sz w:val="28"/>
          <w:szCs w:val="28"/>
        </w:rPr>
      </w:pPr>
      <w:proofErr w:type="gramStart"/>
      <w:r w:rsidRPr="00227976">
        <w:rPr>
          <w:b/>
          <w:sz w:val="28"/>
          <w:szCs w:val="28"/>
        </w:rPr>
        <w:t>tantárgy</w:t>
      </w:r>
      <w:r w:rsidR="00227976" w:rsidRPr="00227976">
        <w:rPr>
          <w:b/>
          <w:sz w:val="28"/>
          <w:szCs w:val="28"/>
        </w:rPr>
        <w:t>ból</w:t>
      </w:r>
      <w:proofErr w:type="gramEnd"/>
      <w:r w:rsidRPr="00227976">
        <w:rPr>
          <w:b/>
          <w:sz w:val="28"/>
          <w:szCs w:val="28"/>
        </w:rPr>
        <w:t xml:space="preserve"> </w:t>
      </w:r>
    </w:p>
    <w:p w14:paraId="511DF067" w14:textId="77777777" w:rsidR="0028481D" w:rsidRDefault="0028481D">
      <w:pPr>
        <w:jc w:val="center"/>
        <w:rPr>
          <w:b/>
          <w:sz w:val="22"/>
        </w:rPr>
      </w:pPr>
    </w:p>
    <w:p w14:paraId="049C8CD1" w14:textId="77777777" w:rsidR="000F2C0F" w:rsidRDefault="000F2C0F">
      <w:pPr>
        <w:jc w:val="center"/>
        <w:rPr>
          <w:b/>
          <w:sz w:val="22"/>
        </w:rPr>
      </w:pPr>
    </w:p>
    <w:p w14:paraId="04D2E8E6" w14:textId="2722E0C8" w:rsidR="0028481D" w:rsidRDefault="0028481D">
      <w:pPr>
        <w:jc w:val="center"/>
        <w:rPr>
          <w:b/>
          <w:sz w:val="22"/>
        </w:rPr>
      </w:pPr>
      <w:r>
        <w:rPr>
          <w:b/>
          <w:sz w:val="22"/>
        </w:rPr>
        <w:t xml:space="preserve">Budapest, </w:t>
      </w:r>
      <w:r w:rsidR="00961278">
        <w:rPr>
          <w:b/>
          <w:sz w:val="22"/>
        </w:rPr>
        <w:t xml:space="preserve">2018. szeptember 1. </w:t>
      </w:r>
      <w:r w:rsidR="00AD4A84">
        <w:rPr>
          <w:b/>
          <w:sz w:val="22"/>
        </w:rPr>
        <w:t>hó</w:t>
      </w:r>
    </w:p>
    <w:p w14:paraId="55694352" w14:textId="77777777" w:rsidR="00C165BB" w:rsidRDefault="00C165BB">
      <w:pPr>
        <w:rPr>
          <w:b/>
          <w:sz w:val="22"/>
        </w:rPr>
      </w:pPr>
    </w:p>
    <w:p w14:paraId="42487BC1" w14:textId="77777777" w:rsidR="0028481D" w:rsidRDefault="00227976">
      <w:pPr>
        <w:rPr>
          <w:b/>
          <w:sz w:val="22"/>
        </w:rPr>
      </w:pPr>
      <w:r>
        <w:rPr>
          <w:b/>
          <w:sz w:val="22"/>
        </w:rPr>
        <w:t>Az egyes tételek általános tartalma</w:t>
      </w:r>
      <w:r w:rsidR="008D595B">
        <w:rPr>
          <w:b/>
          <w:sz w:val="22"/>
        </w:rPr>
        <w:t>, követelményei</w:t>
      </w:r>
    </w:p>
    <w:p w14:paraId="71C06238" w14:textId="77777777" w:rsidR="0028481D" w:rsidRDefault="0028481D">
      <w:pPr>
        <w:rPr>
          <w:sz w:val="22"/>
        </w:rPr>
      </w:pPr>
    </w:p>
    <w:p w14:paraId="7C84E6A4" w14:textId="77777777" w:rsidR="0028481D" w:rsidRDefault="0028481D">
      <w:pPr>
        <w:rPr>
          <w:sz w:val="22"/>
        </w:rPr>
      </w:pPr>
    </w:p>
    <w:p w14:paraId="11911BCA" w14:textId="77777777" w:rsidR="00227976" w:rsidRPr="00227976" w:rsidRDefault="00227976" w:rsidP="00227976">
      <w:pPr>
        <w:numPr>
          <w:ilvl w:val="0"/>
          <w:numId w:val="1"/>
        </w:numPr>
        <w:tabs>
          <w:tab w:val="clear" w:pos="1410"/>
          <w:tab w:val="num" w:pos="284"/>
        </w:tabs>
        <w:ind w:left="284" w:hanging="284"/>
        <w:rPr>
          <w:b/>
          <w:szCs w:val="24"/>
        </w:rPr>
      </w:pPr>
      <w:r w:rsidRPr="00227976">
        <w:rPr>
          <w:b/>
          <w:szCs w:val="24"/>
        </w:rPr>
        <w:t>jelű tételek</w:t>
      </w:r>
    </w:p>
    <w:p w14:paraId="06E3D1C1" w14:textId="77777777" w:rsidR="0028481D" w:rsidRDefault="00227976" w:rsidP="00227976">
      <w:pPr>
        <w:ind w:left="284"/>
        <w:rPr>
          <w:sz w:val="22"/>
        </w:rPr>
      </w:pPr>
      <w:r>
        <w:rPr>
          <w:sz w:val="22"/>
        </w:rPr>
        <w:t xml:space="preserve">A </w:t>
      </w:r>
      <w:r w:rsidR="0028481D">
        <w:rPr>
          <w:sz w:val="22"/>
        </w:rPr>
        <w:t>tételben meg</w:t>
      </w:r>
      <w:r>
        <w:rPr>
          <w:sz w:val="22"/>
        </w:rPr>
        <w:t>fogalmazott fogalmak,</w:t>
      </w:r>
      <w:r w:rsidR="0028481D">
        <w:rPr>
          <w:sz w:val="22"/>
        </w:rPr>
        <w:t xml:space="preserve"> szakkifejezések </w:t>
      </w:r>
      <w:r w:rsidR="00F85FA6" w:rsidRPr="00F85FA6">
        <w:rPr>
          <w:b/>
          <w:sz w:val="22"/>
        </w:rPr>
        <w:t>tömör, lényegi</w:t>
      </w:r>
      <w:r w:rsidR="0028481D">
        <w:rPr>
          <w:sz w:val="22"/>
        </w:rPr>
        <w:t xml:space="preserve"> meghatározását, értelmezését, jellemzőit kell </w:t>
      </w:r>
      <w:r>
        <w:rPr>
          <w:sz w:val="22"/>
        </w:rPr>
        <w:t xml:space="preserve">(röviden) </w:t>
      </w:r>
      <w:r w:rsidR="0028481D">
        <w:rPr>
          <w:sz w:val="22"/>
        </w:rPr>
        <w:t>meg</w:t>
      </w:r>
      <w:r>
        <w:rPr>
          <w:sz w:val="22"/>
        </w:rPr>
        <w:t>fogalmazni.</w:t>
      </w:r>
      <w:r w:rsidR="0028481D">
        <w:rPr>
          <w:sz w:val="22"/>
        </w:rPr>
        <w:t xml:space="preserve"> </w:t>
      </w:r>
    </w:p>
    <w:p w14:paraId="6CF28385" w14:textId="77777777" w:rsidR="0028481D" w:rsidRDefault="0028481D">
      <w:pPr>
        <w:ind w:left="705"/>
        <w:rPr>
          <w:sz w:val="22"/>
        </w:rPr>
      </w:pPr>
    </w:p>
    <w:p w14:paraId="2EAC7E2D" w14:textId="77777777" w:rsidR="00227976" w:rsidRPr="00227976" w:rsidRDefault="00227976" w:rsidP="00227976">
      <w:pPr>
        <w:numPr>
          <w:ilvl w:val="0"/>
          <w:numId w:val="1"/>
        </w:numPr>
        <w:tabs>
          <w:tab w:val="clear" w:pos="1410"/>
          <w:tab w:val="num" w:pos="284"/>
        </w:tabs>
        <w:ind w:left="284" w:hanging="284"/>
        <w:rPr>
          <w:b/>
          <w:szCs w:val="24"/>
        </w:rPr>
      </w:pPr>
      <w:r w:rsidRPr="00227976">
        <w:rPr>
          <w:b/>
          <w:szCs w:val="24"/>
        </w:rPr>
        <w:t>jelű tételek</w:t>
      </w:r>
    </w:p>
    <w:p w14:paraId="2A715DBD" w14:textId="77777777" w:rsidR="00EA6F79" w:rsidRPr="008D03B9" w:rsidRDefault="00227976" w:rsidP="00EA6F79">
      <w:pPr>
        <w:ind w:left="284"/>
        <w:jc w:val="both"/>
        <w:rPr>
          <w:sz w:val="22"/>
        </w:rPr>
      </w:pPr>
      <w:r w:rsidRPr="008D03B9">
        <w:rPr>
          <w:sz w:val="22"/>
        </w:rPr>
        <w:t xml:space="preserve">A tételben megfogalmazott témakörök </w:t>
      </w:r>
      <w:r w:rsidR="00F85FA6" w:rsidRPr="00F85FA6">
        <w:rPr>
          <w:b/>
          <w:sz w:val="22"/>
        </w:rPr>
        <w:t>részletes kifejtése</w:t>
      </w:r>
      <w:r w:rsidRPr="008D03B9">
        <w:rPr>
          <w:sz w:val="22"/>
        </w:rPr>
        <w:t xml:space="preserve"> szükséges. Ennek keretében ki kell térni a számviteli beszámolás és nyilvántartás egyes részterületeivel való összefüggésekre</w:t>
      </w:r>
      <w:r w:rsidR="00EA6F79" w:rsidRPr="008D03B9">
        <w:rPr>
          <w:sz w:val="22"/>
        </w:rPr>
        <w:t xml:space="preserve">, </w:t>
      </w:r>
      <w:proofErr w:type="gramStart"/>
      <w:r w:rsidR="00EA6F79" w:rsidRPr="008D03B9">
        <w:rPr>
          <w:sz w:val="22"/>
        </w:rPr>
        <w:t>úgy</w:t>
      </w:r>
      <w:proofErr w:type="gramEnd"/>
      <w:r w:rsidR="00EA6F79" w:rsidRPr="008D03B9">
        <w:rPr>
          <w:sz w:val="22"/>
        </w:rPr>
        <w:t xml:space="preserve"> mint beszámoló és annak részei; könyvvezetés, bizonylatolás, számviteli politika, valamint (ha </w:t>
      </w:r>
      <w:proofErr w:type="gramStart"/>
      <w:r w:rsidR="00EA6F79" w:rsidRPr="008D03B9">
        <w:rPr>
          <w:sz w:val="22"/>
        </w:rPr>
        <w:t>szükséges</w:t>
      </w:r>
      <w:proofErr w:type="gramEnd"/>
      <w:r w:rsidR="00EA6F79" w:rsidRPr="008D03B9">
        <w:rPr>
          <w:sz w:val="22"/>
        </w:rPr>
        <w:t>) a</w:t>
      </w:r>
      <w:r w:rsidR="008D03B9" w:rsidRPr="008D03B9">
        <w:rPr>
          <w:sz w:val="22"/>
        </w:rPr>
        <w:t xml:space="preserve"> kiegészítő melléklettel, az üzleti jelentéssel</w:t>
      </w:r>
      <w:r w:rsidR="00EA6F79" w:rsidRPr="008D03B9">
        <w:rPr>
          <w:sz w:val="22"/>
        </w:rPr>
        <w:t xml:space="preserve"> </w:t>
      </w:r>
      <w:r w:rsidR="008D03B9" w:rsidRPr="008D03B9">
        <w:rPr>
          <w:sz w:val="22"/>
        </w:rPr>
        <w:t xml:space="preserve">és a </w:t>
      </w:r>
      <w:r w:rsidR="00EA6F79" w:rsidRPr="008D03B9">
        <w:rPr>
          <w:sz w:val="22"/>
        </w:rPr>
        <w:t>társasági adóval való kapcsolat</w:t>
      </w:r>
      <w:r w:rsidR="008D03B9" w:rsidRPr="008D03B9">
        <w:rPr>
          <w:sz w:val="22"/>
        </w:rPr>
        <w:t>ra</w:t>
      </w:r>
      <w:r w:rsidR="00EA6F79" w:rsidRPr="008D03B9">
        <w:rPr>
          <w:sz w:val="22"/>
        </w:rPr>
        <w:t xml:space="preserve">. </w:t>
      </w:r>
    </w:p>
    <w:p w14:paraId="5A25E9E2" w14:textId="77777777" w:rsidR="0028481D" w:rsidRDefault="0028481D" w:rsidP="00EA6F79">
      <w:pPr>
        <w:ind w:left="705"/>
        <w:rPr>
          <w:sz w:val="22"/>
        </w:rPr>
      </w:pPr>
    </w:p>
    <w:p w14:paraId="7B8A7537" w14:textId="77777777" w:rsidR="00EA6F79" w:rsidRPr="00227976" w:rsidRDefault="00EA6F79" w:rsidP="00EA6F79">
      <w:pPr>
        <w:numPr>
          <w:ilvl w:val="0"/>
          <w:numId w:val="1"/>
        </w:numPr>
        <w:tabs>
          <w:tab w:val="clear" w:pos="1410"/>
          <w:tab w:val="num" w:pos="284"/>
        </w:tabs>
        <w:ind w:left="284" w:hanging="284"/>
        <w:rPr>
          <w:b/>
          <w:szCs w:val="24"/>
        </w:rPr>
      </w:pPr>
      <w:r w:rsidRPr="00227976">
        <w:rPr>
          <w:b/>
          <w:szCs w:val="24"/>
        </w:rPr>
        <w:t>jelű tételek</w:t>
      </w:r>
    </w:p>
    <w:p w14:paraId="09BFB153" w14:textId="77777777" w:rsidR="00226224" w:rsidRDefault="00EA6F79" w:rsidP="00226224">
      <w:pPr>
        <w:ind w:left="284"/>
        <w:rPr>
          <w:sz w:val="22"/>
        </w:rPr>
      </w:pPr>
      <w:r>
        <w:rPr>
          <w:sz w:val="22"/>
        </w:rPr>
        <w:t xml:space="preserve">A tételben kijelölt </w:t>
      </w:r>
    </w:p>
    <w:p w14:paraId="1A0277D3" w14:textId="77777777" w:rsidR="00226224" w:rsidRDefault="00226224" w:rsidP="00226224">
      <w:pPr>
        <w:numPr>
          <w:ilvl w:val="0"/>
          <w:numId w:val="41"/>
        </w:numPr>
        <w:rPr>
          <w:sz w:val="22"/>
        </w:rPr>
      </w:pPr>
      <w:r>
        <w:rPr>
          <w:sz w:val="22"/>
        </w:rPr>
        <w:t xml:space="preserve">egyes </w:t>
      </w:r>
      <w:r w:rsidR="00F85FA6" w:rsidRPr="00F85FA6">
        <w:rPr>
          <w:b/>
          <w:sz w:val="22"/>
        </w:rPr>
        <w:t>speciális</w:t>
      </w:r>
      <w:r w:rsidR="00EA6F79">
        <w:rPr>
          <w:sz w:val="22"/>
        </w:rPr>
        <w:t xml:space="preserve"> </w:t>
      </w:r>
      <w:r>
        <w:rPr>
          <w:sz w:val="22"/>
        </w:rPr>
        <w:t xml:space="preserve">számviteli </w:t>
      </w:r>
      <w:r w:rsidR="00EA6F79">
        <w:rPr>
          <w:sz w:val="22"/>
        </w:rPr>
        <w:t xml:space="preserve">témakörök és/vagy </w:t>
      </w:r>
    </w:p>
    <w:p w14:paraId="166C8DCA" w14:textId="77777777" w:rsidR="00226224" w:rsidRDefault="00226224" w:rsidP="00226224">
      <w:pPr>
        <w:numPr>
          <w:ilvl w:val="0"/>
          <w:numId w:val="41"/>
        </w:numPr>
        <w:rPr>
          <w:sz w:val="22"/>
        </w:rPr>
      </w:pPr>
      <w:r>
        <w:rPr>
          <w:sz w:val="22"/>
        </w:rPr>
        <w:t xml:space="preserve">valamely területre vonatkozó – általában az éves beszámolóhoz kapcsolódó – </w:t>
      </w:r>
      <w:r w:rsidR="00F85FA6" w:rsidRPr="00F85FA6">
        <w:rPr>
          <w:b/>
          <w:sz w:val="22"/>
        </w:rPr>
        <w:t>elemzési lehetőségeket,</w:t>
      </w:r>
      <w:r>
        <w:rPr>
          <w:sz w:val="22"/>
        </w:rPr>
        <w:t xml:space="preserve"> alkalmazható módszereket</w:t>
      </w:r>
    </w:p>
    <w:p w14:paraId="5D884A49" w14:textId="77777777" w:rsidR="00EA6F79" w:rsidRDefault="00EA6F79" w:rsidP="00226224">
      <w:pPr>
        <w:ind w:left="284"/>
        <w:rPr>
          <w:sz w:val="22"/>
        </w:rPr>
      </w:pPr>
      <w:proofErr w:type="gramStart"/>
      <w:r>
        <w:rPr>
          <w:sz w:val="22"/>
        </w:rPr>
        <w:t>kell</w:t>
      </w:r>
      <w:proofErr w:type="gramEnd"/>
      <w:r>
        <w:rPr>
          <w:sz w:val="22"/>
        </w:rPr>
        <w:t xml:space="preserve"> </w:t>
      </w:r>
      <w:r w:rsidR="00226224">
        <w:rPr>
          <w:sz w:val="22"/>
        </w:rPr>
        <w:t>ismertetni</w:t>
      </w:r>
      <w:r w:rsidR="008D03B9">
        <w:rPr>
          <w:sz w:val="22"/>
        </w:rPr>
        <w:t>.</w:t>
      </w:r>
    </w:p>
    <w:p w14:paraId="02E6C99B" w14:textId="7A148212" w:rsidR="004B4442" w:rsidRDefault="00CE71FE" w:rsidP="00CE71FE">
      <w:pPr>
        <w:ind w:firstLine="284"/>
        <w:jc w:val="center"/>
        <w:rPr>
          <w:b/>
          <w:sz w:val="32"/>
          <w:szCs w:val="32"/>
        </w:rPr>
      </w:pPr>
      <w:r w:rsidRPr="00CE71FE">
        <w:rPr>
          <w:b/>
          <w:sz w:val="32"/>
          <w:szCs w:val="32"/>
        </w:rPr>
        <w:t xml:space="preserve">SZÓBELI </w:t>
      </w:r>
      <w:r w:rsidR="004B4442" w:rsidRPr="00CE71FE">
        <w:rPr>
          <w:b/>
          <w:sz w:val="32"/>
          <w:szCs w:val="32"/>
        </w:rPr>
        <w:t>TÉTELEK</w:t>
      </w:r>
    </w:p>
    <w:p w14:paraId="6AD0E12D" w14:textId="187049E7" w:rsidR="00CE71FE" w:rsidRDefault="003078DD" w:rsidP="00CE71F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Számvitel és elemzés tantárgy</w:t>
      </w:r>
    </w:p>
    <w:p w14:paraId="26CFEEBF" w14:textId="1206E856" w:rsidR="003078DD" w:rsidRDefault="003078DD" w:rsidP="00CE71F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(számvitel magyar szabályozása)</w:t>
      </w:r>
      <w:bookmarkStart w:id="0" w:name="_GoBack"/>
      <w:bookmarkEnd w:id="0"/>
    </w:p>
    <w:p w14:paraId="6A5B5915" w14:textId="52000841" w:rsidR="00CE71FE" w:rsidRPr="00CE71FE" w:rsidRDefault="00CE71FE" w:rsidP="00CE71FE">
      <w:pPr>
        <w:ind w:firstLine="284"/>
        <w:jc w:val="center"/>
        <w:rPr>
          <w:b/>
          <w:sz w:val="28"/>
          <w:szCs w:val="28"/>
        </w:rPr>
      </w:pPr>
      <w:r w:rsidRPr="00CE71FE">
        <w:rPr>
          <w:b/>
          <w:sz w:val="28"/>
          <w:szCs w:val="28"/>
        </w:rPr>
        <w:t xml:space="preserve"> (</w:t>
      </w:r>
      <w:r w:rsidR="000A0A31">
        <w:rPr>
          <w:b/>
          <w:sz w:val="28"/>
          <w:szCs w:val="28"/>
        </w:rPr>
        <w:t>201</w:t>
      </w:r>
      <w:r w:rsidR="006066D9">
        <w:rPr>
          <w:b/>
          <w:sz w:val="28"/>
          <w:szCs w:val="28"/>
        </w:rPr>
        <w:t>8</w:t>
      </w:r>
      <w:r w:rsidR="000F2C0F">
        <w:rPr>
          <w:b/>
          <w:sz w:val="28"/>
          <w:szCs w:val="28"/>
        </w:rPr>
        <w:t>.</w:t>
      </w:r>
      <w:r w:rsidR="006066D9">
        <w:rPr>
          <w:b/>
          <w:sz w:val="28"/>
          <w:szCs w:val="28"/>
        </w:rPr>
        <w:t>09.01.</w:t>
      </w:r>
      <w:r w:rsidRPr="00CE71FE">
        <w:rPr>
          <w:b/>
          <w:sz w:val="28"/>
          <w:szCs w:val="28"/>
        </w:rPr>
        <w:t>)</w:t>
      </w:r>
    </w:p>
    <w:p w14:paraId="4D757463" w14:textId="77777777" w:rsidR="00CB477B" w:rsidRPr="00CB477B" w:rsidRDefault="00CB477B">
      <w:pPr>
        <w:rPr>
          <w:sz w:val="12"/>
          <w:szCs w:val="12"/>
        </w:rPr>
      </w:pPr>
    </w:p>
    <w:p w14:paraId="2DFEDA2D" w14:textId="77777777" w:rsidR="0028481D" w:rsidRPr="007A4631" w:rsidRDefault="0028481D" w:rsidP="004B4442">
      <w:pPr>
        <w:tabs>
          <w:tab w:val="left" w:pos="709"/>
        </w:tabs>
        <w:ind w:left="284" w:hanging="284"/>
        <w:rPr>
          <w:szCs w:val="24"/>
        </w:rPr>
      </w:pPr>
      <w:r w:rsidRPr="007A4631">
        <w:rPr>
          <w:b/>
          <w:szCs w:val="24"/>
        </w:rPr>
        <w:t>1.</w:t>
      </w:r>
      <w:r w:rsidR="004B4442" w:rsidRPr="007A4631">
        <w:rPr>
          <w:szCs w:val="24"/>
        </w:rPr>
        <w:tab/>
      </w:r>
      <w:r w:rsidRPr="007A4631">
        <w:rPr>
          <w:b/>
          <w:szCs w:val="24"/>
        </w:rPr>
        <w:t>a)</w:t>
      </w:r>
      <w:r w:rsidR="004B4442" w:rsidRPr="007A4631">
        <w:rPr>
          <w:b/>
          <w:szCs w:val="24"/>
        </w:rPr>
        <w:tab/>
      </w:r>
      <w:r w:rsidRPr="007A4631">
        <w:rPr>
          <w:szCs w:val="24"/>
        </w:rPr>
        <w:t>Fog</w:t>
      </w:r>
      <w:r w:rsidR="0054347C">
        <w:rPr>
          <w:szCs w:val="24"/>
        </w:rPr>
        <w:t>a</w:t>
      </w:r>
      <w:r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2504AC84" w14:textId="77777777" w:rsidR="004B4442" w:rsidRPr="007A4631" w:rsidRDefault="004B4442" w:rsidP="004B4442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>anya- és leányvállalat</w:t>
      </w:r>
    </w:p>
    <w:p w14:paraId="3F5B1853" w14:textId="77777777" w:rsidR="004B4442" w:rsidRPr="007A4631" w:rsidRDefault="004B4442" w:rsidP="004B4442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 xml:space="preserve">vállalkozás folytatásának elve </w:t>
      </w:r>
    </w:p>
    <w:p w14:paraId="24C0EFDC" w14:textId="77777777" w:rsidR="004B4442" w:rsidRPr="007A4631" w:rsidRDefault="004B4442" w:rsidP="004B4442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>elektronikus pénz</w:t>
      </w:r>
    </w:p>
    <w:p w14:paraId="18BE9E3F" w14:textId="77777777" w:rsidR="0028481D" w:rsidRPr="00CB477B" w:rsidRDefault="0028481D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63C989C3" w14:textId="77777777" w:rsidR="004B4442" w:rsidRPr="007A4631" w:rsidRDefault="004B4442" w:rsidP="004B4442">
      <w:pPr>
        <w:tabs>
          <w:tab w:val="left" w:pos="709"/>
        </w:tabs>
        <w:ind w:left="284" w:hanging="284"/>
        <w:rPr>
          <w:szCs w:val="24"/>
        </w:rPr>
      </w:pPr>
      <w:r w:rsidRPr="007A4631">
        <w:rPr>
          <w:b/>
          <w:szCs w:val="24"/>
        </w:rPr>
        <w:tab/>
      </w:r>
      <w:r w:rsidR="0028481D" w:rsidRPr="007A4631">
        <w:rPr>
          <w:b/>
          <w:szCs w:val="24"/>
        </w:rPr>
        <w:t>b)</w:t>
      </w:r>
      <w:r w:rsidRPr="007A4631">
        <w:rPr>
          <w:b/>
          <w:szCs w:val="24"/>
        </w:rPr>
        <w:tab/>
      </w:r>
      <w:proofErr w:type="gramStart"/>
      <w:r w:rsidRPr="007A4631">
        <w:rPr>
          <w:szCs w:val="24"/>
        </w:rPr>
        <w:t>A</w:t>
      </w:r>
      <w:proofErr w:type="gramEnd"/>
      <w:r w:rsidRPr="007A4631">
        <w:rPr>
          <w:szCs w:val="24"/>
        </w:rPr>
        <w:t xml:space="preserve"> számviteli szabályozás elmélete és gyakorlata. </w:t>
      </w:r>
    </w:p>
    <w:p w14:paraId="45B6E47E" w14:textId="77777777" w:rsidR="004B4442" w:rsidRPr="007A4631" w:rsidRDefault="004B4442" w:rsidP="004B4442">
      <w:pPr>
        <w:tabs>
          <w:tab w:val="left" w:pos="709"/>
        </w:tabs>
        <w:ind w:left="284"/>
        <w:rPr>
          <w:szCs w:val="24"/>
        </w:rPr>
      </w:pPr>
      <w:r w:rsidRPr="007A4631">
        <w:rPr>
          <w:szCs w:val="24"/>
        </w:rPr>
        <w:tab/>
        <w:t>A számviteli szabályozást meghatározó érdekhordozók és érdekeik.</w:t>
      </w:r>
    </w:p>
    <w:p w14:paraId="146889C5" w14:textId="77777777" w:rsidR="004B4442" w:rsidRPr="00CB477B" w:rsidRDefault="004B4442" w:rsidP="00CB477B">
      <w:pPr>
        <w:rPr>
          <w:sz w:val="12"/>
          <w:szCs w:val="12"/>
        </w:rPr>
      </w:pPr>
    </w:p>
    <w:p w14:paraId="097A15CC" w14:textId="77777777" w:rsidR="0028481D" w:rsidRPr="007A4631" w:rsidRDefault="004B4442" w:rsidP="004B4442">
      <w:pPr>
        <w:tabs>
          <w:tab w:val="left" w:pos="709"/>
        </w:tabs>
        <w:ind w:left="284" w:hanging="284"/>
        <w:rPr>
          <w:szCs w:val="24"/>
        </w:rPr>
      </w:pPr>
      <w:r w:rsidRPr="007A4631">
        <w:rPr>
          <w:b/>
          <w:szCs w:val="24"/>
        </w:rPr>
        <w:tab/>
        <w:t>c)</w:t>
      </w:r>
      <w:r w:rsidRPr="007A4631">
        <w:rPr>
          <w:b/>
          <w:szCs w:val="24"/>
        </w:rPr>
        <w:tab/>
      </w:r>
      <w:proofErr w:type="gramStart"/>
      <w:r w:rsidRPr="007A4631">
        <w:rPr>
          <w:szCs w:val="24"/>
        </w:rPr>
        <w:t>Pénznem változtatás</w:t>
      </w:r>
      <w:proofErr w:type="gramEnd"/>
      <w:r w:rsidR="00CE71FE">
        <w:rPr>
          <w:szCs w:val="24"/>
        </w:rPr>
        <w:t>.</w:t>
      </w:r>
      <w:r w:rsidRPr="007A4631">
        <w:rPr>
          <w:szCs w:val="24"/>
        </w:rPr>
        <w:t xml:space="preserve"> </w:t>
      </w:r>
    </w:p>
    <w:p w14:paraId="2BA2F4AC" w14:textId="77777777" w:rsidR="0028481D" w:rsidRPr="00E40267" w:rsidRDefault="0028481D">
      <w:pPr>
        <w:rPr>
          <w:sz w:val="26"/>
          <w:szCs w:val="26"/>
        </w:rPr>
      </w:pPr>
    </w:p>
    <w:p w14:paraId="259141DA" w14:textId="77777777" w:rsidR="004B4442" w:rsidRPr="00E40267" w:rsidRDefault="004B4442">
      <w:pPr>
        <w:rPr>
          <w:sz w:val="26"/>
          <w:szCs w:val="26"/>
        </w:rPr>
      </w:pPr>
    </w:p>
    <w:p w14:paraId="50981A17" w14:textId="77777777" w:rsidR="0054347C" w:rsidRPr="007A4631" w:rsidRDefault="004B4442" w:rsidP="0054347C">
      <w:pPr>
        <w:tabs>
          <w:tab w:val="left" w:pos="709"/>
        </w:tabs>
        <w:ind w:left="284" w:hanging="284"/>
        <w:rPr>
          <w:szCs w:val="24"/>
        </w:rPr>
      </w:pPr>
      <w:r w:rsidRPr="007A4631">
        <w:rPr>
          <w:b/>
          <w:szCs w:val="24"/>
        </w:rPr>
        <w:t>2.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762DD2A6" w14:textId="77777777" w:rsidR="007A4631" w:rsidRPr="007A4631" w:rsidRDefault="007A4631" w:rsidP="007A463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>közös vezetésű vállalat és társult vállalkozás</w:t>
      </w:r>
    </w:p>
    <w:p w14:paraId="56F71287" w14:textId="64CDB7F0" w:rsidR="007A4631" w:rsidRPr="007A4631" w:rsidRDefault="007A4631" w:rsidP="007A463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 xml:space="preserve">valódiság </w:t>
      </w:r>
      <w:r w:rsidR="00D73F58">
        <w:rPr>
          <w:szCs w:val="24"/>
        </w:rPr>
        <w:t>alap</w:t>
      </w:r>
      <w:r w:rsidRPr="007A4631">
        <w:rPr>
          <w:szCs w:val="24"/>
        </w:rPr>
        <w:t>elve</w:t>
      </w:r>
    </w:p>
    <w:p w14:paraId="5F8EB85B" w14:textId="77777777" w:rsidR="007A4631" w:rsidRDefault="007A4631" w:rsidP="007A463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>pénzügyi eszköz</w:t>
      </w:r>
    </w:p>
    <w:p w14:paraId="014369CF" w14:textId="77777777" w:rsidR="004B4442" w:rsidRPr="00CB477B" w:rsidRDefault="004B4442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123EC926" w14:textId="77777777" w:rsidR="004B4442" w:rsidRPr="007A4631" w:rsidRDefault="004B4442" w:rsidP="004B4442">
      <w:pPr>
        <w:tabs>
          <w:tab w:val="left" w:pos="709"/>
        </w:tabs>
        <w:ind w:left="284"/>
        <w:rPr>
          <w:szCs w:val="24"/>
        </w:rPr>
      </w:pPr>
      <w:r w:rsidRPr="007A4631">
        <w:rPr>
          <w:b/>
          <w:szCs w:val="24"/>
        </w:rPr>
        <w:lastRenderedPageBreak/>
        <w:t>b)</w:t>
      </w:r>
      <w:r w:rsidRPr="007A4631">
        <w:rPr>
          <w:b/>
          <w:szCs w:val="24"/>
        </w:rPr>
        <w:tab/>
      </w:r>
      <w:r w:rsidR="007A4631" w:rsidRPr="007A4631">
        <w:rPr>
          <w:szCs w:val="24"/>
        </w:rPr>
        <w:t xml:space="preserve">Beszámolási kötelezettség és </w:t>
      </w:r>
      <w:r w:rsidR="007A4631">
        <w:rPr>
          <w:szCs w:val="24"/>
        </w:rPr>
        <w:t xml:space="preserve">a számviteli </w:t>
      </w:r>
      <w:r w:rsidR="007A4631" w:rsidRPr="007A4631">
        <w:rPr>
          <w:szCs w:val="24"/>
        </w:rPr>
        <w:t>beszámolók</w:t>
      </w:r>
      <w:r w:rsidR="00CE71FE">
        <w:rPr>
          <w:szCs w:val="24"/>
        </w:rPr>
        <w:t>.</w:t>
      </w:r>
    </w:p>
    <w:p w14:paraId="0DB76AF6" w14:textId="77777777" w:rsidR="004B4442" w:rsidRPr="00CB477B" w:rsidRDefault="004B4442" w:rsidP="00CB477B">
      <w:pPr>
        <w:rPr>
          <w:sz w:val="12"/>
          <w:szCs w:val="12"/>
        </w:rPr>
      </w:pPr>
    </w:p>
    <w:p w14:paraId="508F082A" w14:textId="77777777" w:rsidR="004B4442" w:rsidRPr="007A4631" w:rsidRDefault="004B4442" w:rsidP="004B4442">
      <w:pPr>
        <w:tabs>
          <w:tab w:val="left" w:pos="709"/>
        </w:tabs>
        <w:ind w:left="284" w:hanging="284"/>
        <w:rPr>
          <w:szCs w:val="24"/>
        </w:rPr>
      </w:pPr>
      <w:r w:rsidRPr="007A4631">
        <w:rPr>
          <w:b/>
          <w:szCs w:val="24"/>
        </w:rPr>
        <w:tab/>
        <w:t>c)</w:t>
      </w:r>
      <w:r w:rsidRPr="007A4631">
        <w:rPr>
          <w:b/>
          <w:szCs w:val="24"/>
        </w:rPr>
        <w:tab/>
      </w:r>
      <w:r w:rsidR="007A4631" w:rsidRPr="007A4631">
        <w:rPr>
          <w:szCs w:val="24"/>
        </w:rPr>
        <w:t>Devizás értékelés</w:t>
      </w:r>
      <w:r w:rsidR="00CE71FE">
        <w:rPr>
          <w:szCs w:val="24"/>
        </w:rPr>
        <w:t>.</w:t>
      </w:r>
    </w:p>
    <w:p w14:paraId="1A391C92" w14:textId="77777777" w:rsidR="004B4442" w:rsidRPr="00E40267" w:rsidRDefault="004B4442">
      <w:pPr>
        <w:rPr>
          <w:sz w:val="26"/>
          <w:szCs w:val="26"/>
        </w:rPr>
      </w:pPr>
    </w:p>
    <w:p w14:paraId="1C09DF03" w14:textId="77777777" w:rsidR="004B4442" w:rsidRPr="00E40267" w:rsidRDefault="004B4442">
      <w:pPr>
        <w:rPr>
          <w:sz w:val="26"/>
          <w:szCs w:val="26"/>
        </w:rPr>
      </w:pPr>
    </w:p>
    <w:p w14:paraId="41BD44FD" w14:textId="77777777" w:rsidR="0054347C" w:rsidRPr="007A4631" w:rsidRDefault="007A4631" w:rsidP="0054347C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>3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150C8204" w14:textId="77777777" w:rsidR="007A4631" w:rsidRPr="007A4631" w:rsidRDefault="007A4631" w:rsidP="007A463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 xml:space="preserve">egyéb részesedési viszonyú </w:t>
      </w:r>
      <w:r w:rsidR="00AD4A84">
        <w:rPr>
          <w:szCs w:val="24"/>
        </w:rPr>
        <w:t>vállalkozás</w:t>
      </w:r>
    </w:p>
    <w:p w14:paraId="1BE4A0B5" w14:textId="5C59E257" w:rsidR="007A4631" w:rsidRPr="007A4631" w:rsidRDefault="007A4631" w:rsidP="007A463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 xml:space="preserve">teljesség </w:t>
      </w:r>
      <w:r w:rsidR="00D73F58">
        <w:rPr>
          <w:szCs w:val="24"/>
        </w:rPr>
        <w:t>alap</w:t>
      </w:r>
      <w:r w:rsidRPr="007A4631">
        <w:rPr>
          <w:szCs w:val="24"/>
        </w:rPr>
        <w:t>elve</w:t>
      </w:r>
    </w:p>
    <w:p w14:paraId="2CF5FDA5" w14:textId="77777777" w:rsidR="007A4631" w:rsidRPr="007A4631" w:rsidRDefault="007A4631" w:rsidP="007A463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7A4631">
        <w:rPr>
          <w:szCs w:val="24"/>
        </w:rPr>
        <w:t>pénzügyi kötelezettség</w:t>
      </w:r>
    </w:p>
    <w:p w14:paraId="74107E20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37C39400" w14:textId="77777777" w:rsidR="007A4631" w:rsidRPr="000D36B9" w:rsidRDefault="007A4631" w:rsidP="000D36B9">
      <w:pPr>
        <w:ind w:firstLine="284"/>
        <w:rPr>
          <w:szCs w:val="24"/>
        </w:rPr>
      </w:pPr>
      <w:r w:rsidRPr="000D36B9">
        <w:rPr>
          <w:b/>
          <w:szCs w:val="24"/>
        </w:rPr>
        <w:t>b)</w:t>
      </w:r>
      <w:r w:rsidRPr="000D36B9">
        <w:rPr>
          <w:b/>
          <w:szCs w:val="24"/>
        </w:rPr>
        <w:tab/>
      </w:r>
      <w:r w:rsidRPr="000D36B9">
        <w:rPr>
          <w:szCs w:val="24"/>
        </w:rPr>
        <w:t>Immateriális javak</w:t>
      </w:r>
      <w:r w:rsidR="000D36B9" w:rsidRPr="000D36B9">
        <w:rPr>
          <w:szCs w:val="24"/>
        </w:rPr>
        <w:t xml:space="preserve"> </w:t>
      </w:r>
      <w:r w:rsidRPr="000D36B9">
        <w:rPr>
          <w:szCs w:val="24"/>
        </w:rPr>
        <w:t>(Alapítás</w:t>
      </w:r>
      <w:r w:rsidR="00AD4A84">
        <w:rPr>
          <w:szCs w:val="24"/>
        </w:rPr>
        <w:t>-átszervezés aktivált értéke</w:t>
      </w:r>
      <w:r w:rsidRPr="000D36B9">
        <w:rPr>
          <w:szCs w:val="24"/>
        </w:rPr>
        <w:t>; Vagyoni értékű jogok)</w:t>
      </w:r>
      <w:r w:rsidR="00CE71FE">
        <w:rPr>
          <w:szCs w:val="24"/>
        </w:rPr>
        <w:t>.</w:t>
      </w:r>
    </w:p>
    <w:p w14:paraId="65119FEF" w14:textId="77777777" w:rsidR="007A4631" w:rsidRPr="00CB477B" w:rsidRDefault="007A4631" w:rsidP="00CB477B">
      <w:pPr>
        <w:rPr>
          <w:sz w:val="12"/>
          <w:szCs w:val="12"/>
        </w:rPr>
      </w:pPr>
    </w:p>
    <w:p w14:paraId="70318F27" w14:textId="77777777" w:rsidR="007A4631" w:rsidRPr="000D36B9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0D36B9">
        <w:rPr>
          <w:b/>
          <w:szCs w:val="24"/>
        </w:rPr>
        <w:tab/>
        <w:t>c)</w:t>
      </w:r>
      <w:r w:rsidRPr="000D36B9">
        <w:rPr>
          <w:b/>
          <w:szCs w:val="24"/>
        </w:rPr>
        <w:tab/>
      </w:r>
      <w:r w:rsidR="000D36B9" w:rsidRPr="000D36B9">
        <w:rPr>
          <w:szCs w:val="24"/>
        </w:rPr>
        <w:t>Nem realizált árfolyamveszteség elhatárolás</w:t>
      </w:r>
      <w:r w:rsidR="00CE71FE">
        <w:rPr>
          <w:szCs w:val="24"/>
        </w:rPr>
        <w:t>ának számvitele.</w:t>
      </w:r>
    </w:p>
    <w:p w14:paraId="384DCA9F" w14:textId="77777777" w:rsidR="0028481D" w:rsidRPr="00E40267" w:rsidRDefault="0028481D">
      <w:pPr>
        <w:rPr>
          <w:sz w:val="26"/>
          <w:szCs w:val="26"/>
        </w:rPr>
      </w:pPr>
    </w:p>
    <w:p w14:paraId="1B630E8E" w14:textId="77777777" w:rsidR="007A4631" w:rsidRPr="00E40267" w:rsidRDefault="007A4631">
      <w:pPr>
        <w:rPr>
          <w:sz w:val="26"/>
          <w:szCs w:val="26"/>
        </w:rPr>
      </w:pPr>
    </w:p>
    <w:p w14:paraId="42321A6E" w14:textId="77777777" w:rsidR="007A4631" w:rsidRPr="007A4631" w:rsidRDefault="000D36B9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>4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172CB452" w14:textId="77777777" w:rsidR="000D36B9" w:rsidRPr="000D36B9" w:rsidRDefault="000D36B9" w:rsidP="000D36B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D36B9">
        <w:rPr>
          <w:szCs w:val="24"/>
        </w:rPr>
        <w:t>kapcsolt vállalkozás és kapcsolt fél</w:t>
      </w:r>
    </w:p>
    <w:p w14:paraId="290E76C5" w14:textId="6D8FC094" w:rsidR="000D36B9" w:rsidRPr="000D36B9" w:rsidRDefault="000D36B9" w:rsidP="000D36B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D36B9">
        <w:rPr>
          <w:szCs w:val="24"/>
        </w:rPr>
        <w:t xml:space="preserve">óvatosság </w:t>
      </w:r>
      <w:r w:rsidR="00D73F58">
        <w:rPr>
          <w:szCs w:val="24"/>
        </w:rPr>
        <w:t>alap</w:t>
      </w:r>
      <w:r w:rsidRPr="000D36B9">
        <w:rPr>
          <w:szCs w:val="24"/>
        </w:rPr>
        <w:t>elve</w:t>
      </w:r>
    </w:p>
    <w:p w14:paraId="2AEF3A43" w14:textId="77777777" w:rsidR="007A4631" w:rsidRPr="000F2C0F" w:rsidRDefault="000F2C0F" w:rsidP="000D36B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C0F">
        <w:rPr>
          <w:szCs w:val="24"/>
        </w:rPr>
        <w:t>fedezeti hányad</w:t>
      </w:r>
    </w:p>
    <w:p w14:paraId="369AD5E3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6D0C2C1F" w14:textId="77777777" w:rsidR="007A4631" w:rsidRPr="000D36B9" w:rsidRDefault="007A4631" w:rsidP="007A4631">
      <w:pPr>
        <w:tabs>
          <w:tab w:val="left" w:pos="709"/>
        </w:tabs>
        <w:ind w:left="284"/>
        <w:rPr>
          <w:szCs w:val="24"/>
        </w:rPr>
      </w:pPr>
      <w:r w:rsidRPr="000D36B9">
        <w:rPr>
          <w:b/>
          <w:szCs w:val="24"/>
        </w:rPr>
        <w:t>b)</w:t>
      </w:r>
      <w:r w:rsidRPr="000D36B9">
        <w:rPr>
          <w:b/>
          <w:szCs w:val="24"/>
        </w:rPr>
        <w:tab/>
      </w:r>
      <w:r w:rsidR="000D36B9" w:rsidRPr="000D36B9">
        <w:rPr>
          <w:szCs w:val="24"/>
        </w:rPr>
        <w:t>Immateriális javak (Szellemi termékek; Üzleti vagy cégérték</w:t>
      </w:r>
      <w:r w:rsidR="00CE71FE">
        <w:rPr>
          <w:szCs w:val="24"/>
        </w:rPr>
        <w:t>).</w:t>
      </w:r>
    </w:p>
    <w:p w14:paraId="0705861E" w14:textId="77777777" w:rsidR="007A4631" w:rsidRPr="00CB477B" w:rsidRDefault="007A4631" w:rsidP="00CB477B">
      <w:pPr>
        <w:rPr>
          <w:sz w:val="12"/>
          <w:szCs w:val="12"/>
        </w:rPr>
      </w:pPr>
    </w:p>
    <w:p w14:paraId="79F6F341" w14:textId="77777777" w:rsidR="007A4631" w:rsidRPr="000D36B9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0D36B9">
        <w:rPr>
          <w:b/>
          <w:szCs w:val="24"/>
        </w:rPr>
        <w:tab/>
        <w:t>c)</w:t>
      </w:r>
      <w:r w:rsidRPr="000D36B9">
        <w:rPr>
          <w:b/>
          <w:szCs w:val="24"/>
        </w:rPr>
        <w:tab/>
      </w:r>
      <w:proofErr w:type="gramStart"/>
      <w:r w:rsidR="000D36B9" w:rsidRPr="000D36B9">
        <w:rPr>
          <w:szCs w:val="24"/>
        </w:rPr>
        <w:t>A</w:t>
      </w:r>
      <w:proofErr w:type="gramEnd"/>
      <w:r w:rsidR="000D36B9" w:rsidRPr="000D36B9">
        <w:rPr>
          <w:szCs w:val="24"/>
        </w:rPr>
        <w:t xml:space="preserve"> gazdasági társaságok </w:t>
      </w:r>
      <w:r w:rsidR="00BA6CB7">
        <w:rPr>
          <w:szCs w:val="24"/>
        </w:rPr>
        <w:t>egyesülése</w:t>
      </w:r>
      <w:r w:rsidR="00CE71FE">
        <w:rPr>
          <w:szCs w:val="24"/>
        </w:rPr>
        <w:t>.</w:t>
      </w:r>
      <w:r w:rsidRPr="000D36B9">
        <w:rPr>
          <w:szCs w:val="24"/>
        </w:rPr>
        <w:t xml:space="preserve"> </w:t>
      </w:r>
    </w:p>
    <w:p w14:paraId="11DEF3F6" w14:textId="77777777" w:rsidR="007A4631" w:rsidRPr="00E40267" w:rsidRDefault="007A4631">
      <w:pPr>
        <w:rPr>
          <w:sz w:val="26"/>
          <w:szCs w:val="26"/>
        </w:rPr>
      </w:pPr>
    </w:p>
    <w:p w14:paraId="3141D4D9" w14:textId="77777777" w:rsidR="007A4631" w:rsidRPr="00E40267" w:rsidRDefault="007A4631">
      <w:pPr>
        <w:rPr>
          <w:sz w:val="26"/>
          <w:szCs w:val="26"/>
        </w:rPr>
      </w:pPr>
    </w:p>
    <w:p w14:paraId="458F5050" w14:textId="77777777" w:rsidR="007A4631" w:rsidRPr="007A4631" w:rsidRDefault="000D36B9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>5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2608F1D8" w14:textId="77777777" w:rsidR="000D36B9" w:rsidRPr="000D36B9" w:rsidRDefault="000D36B9" w:rsidP="000D36B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D36B9">
        <w:rPr>
          <w:szCs w:val="24"/>
        </w:rPr>
        <w:t xml:space="preserve">ellenőrzés és az </w:t>
      </w:r>
      <w:r w:rsidR="00CE71FE">
        <w:rPr>
          <w:szCs w:val="24"/>
        </w:rPr>
        <w:t>ön</w:t>
      </w:r>
      <w:r w:rsidRPr="000D36B9">
        <w:rPr>
          <w:szCs w:val="24"/>
        </w:rPr>
        <w:t>ellenőrzés megállapítása</w:t>
      </w:r>
    </w:p>
    <w:p w14:paraId="4032AAB5" w14:textId="21657C16" w:rsidR="000D36B9" w:rsidRPr="000D36B9" w:rsidRDefault="000D36B9" w:rsidP="000D36B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D36B9">
        <w:rPr>
          <w:szCs w:val="24"/>
        </w:rPr>
        <w:t xml:space="preserve">egyedi értékelés </w:t>
      </w:r>
      <w:r w:rsidR="00D73F58">
        <w:rPr>
          <w:szCs w:val="24"/>
        </w:rPr>
        <w:t>alap</w:t>
      </w:r>
      <w:r w:rsidRPr="000D36B9">
        <w:rPr>
          <w:szCs w:val="24"/>
        </w:rPr>
        <w:t xml:space="preserve">elve </w:t>
      </w:r>
    </w:p>
    <w:p w14:paraId="72CBC747" w14:textId="77777777" w:rsidR="00E84D56" w:rsidRPr="00E84D56" w:rsidRDefault="00C45D9C" w:rsidP="00D50F08">
      <w:pPr>
        <w:numPr>
          <w:ilvl w:val="0"/>
          <w:numId w:val="42"/>
        </w:numPr>
        <w:tabs>
          <w:tab w:val="clear" w:pos="720"/>
        </w:tabs>
        <w:ind w:left="1418" w:hanging="284"/>
        <w:rPr>
          <w:sz w:val="22"/>
          <w:szCs w:val="22"/>
        </w:rPr>
      </w:pPr>
      <w:r w:rsidRPr="00AB4FF6">
        <w:rPr>
          <w:szCs w:val="24"/>
        </w:rPr>
        <w:t>devizás értékeléshez választható árfolyamok</w:t>
      </w:r>
    </w:p>
    <w:p w14:paraId="0EA8F3B8" w14:textId="77777777" w:rsidR="007A4631" w:rsidRPr="00AB4FF6" w:rsidRDefault="007A4631" w:rsidP="00E84D56">
      <w:pPr>
        <w:ind w:left="774"/>
        <w:rPr>
          <w:sz w:val="22"/>
          <w:szCs w:val="22"/>
        </w:rPr>
      </w:pPr>
      <w:r w:rsidRPr="00AB4FF6">
        <w:rPr>
          <w:sz w:val="22"/>
          <w:szCs w:val="22"/>
        </w:rPr>
        <w:tab/>
      </w:r>
    </w:p>
    <w:p w14:paraId="029A9651" w14:textId="77777777" w:rsidR="007A4631" w:rsidRPr="00361115" w:rsidRDefault="007A4631" w:rsidP="00900701">
      <w:pPr>
        <w:ind w:firstLine="284"/>
        <w:rPr>
          <w:color w:val="0000FF"/>
          <w:szCs w:val="24"/>
        </w:rPr>
      </w:pPr>
      <w:r w:rsidRPr="000D36B9">
        <w:rPr>
          <w:b/>
          <w:szCs w:val="24"/>
        </w:rPr>
        <w:t>b)</w:t>
      </w:r>
      <w:r w:rsidRPr="000D36B9">
        <w:rPr>
          <w:b/>
          <w:szCs w:val="24"/>
        </w:rPr>
        <w:tab/>
      </w:r>
      <w:r w:rsidR="00361115" w:rsidRPr="00AB4FF6">
        <w:rPr>
          <w:szCs w:val="24"/>
        </w:rPr>
        <w:t xml:space="preserve">Tárgyi eszközök és </w:t>
      </w:r>
      <w:r w:rsidR="00AB4FF6">
        <w:rPr>
          <w:szCs w:val="24"/>
        </w:rPr>
        <w:t xml:space="preserve">azok </w:t>
      </w:r>
      <w:r w:rsidR="00361115" w:rsidRPr="00AB4FF6">
        <w:rPr>
          <w:szCs w:val="24"/>
        </w:rPr>
        <w:t>növekedései (</w:t>
      </w:r>
      <w:r w:rsidR="00E84D56">
        <w:rPr>
          <w:szCs w:val="24"/>
        </w:rPr>
        <w:t>t</w:t>
      </w:r>
      <w:r w:rsidR="00361115" w:rsidRPr="00AB4FF6">
        <w:rPr>
          <w:szCs w:val="24"/>
        </w:rPr>
        <w:t>enyészállatok nélkül)</w:t>
      </w:r>
      <w:r w:rsidR="00E84D56">
        <w:rPr>
          <w:szCs w:val="24"/>
        </w:rPr>
        <w:t>.</w:t>
      </w:r>
    </w:p>
    <w:p w14:paraId="7F8544F0" w14:textId="77777777" w:rsidR="007A4631" w:rsidRPr="00CB477B" w:rsidRDefault="007A4631" w:rsidP="00CB477B">
      <w:pPr>
        <w:rPr>
          <w:sz w:val="12"/>
          <w:szCs w:val="12"/>
        </w:rPr>
      </w:pPr>
    </w:p>
    <w:p w14:paraId="36B2AF24" w14:textId="77777777" w:rsidR="007A4631" w:rsidRPr="000D36B9" w:rsidRDefault="00900701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ab/>
      </w:r>
      <w:r w:rsidR="007A4631" w:rsidRPr="000D36B9">
        <w:rPr>
          <w:b/>
          <w:szCs w:val="24"/>
        </w:rPr>
        <w:t>c)</w:t>
      </w:r>
      <w:r w:rsidR="000D36B9" w:rsidRPr="000D36B9">
        <w:rPr>
          <w:b/>
          <w:szCs w:val="24"/>
        </w:rPr>
        <w:tab/>
      </w:r>
      <w:proofErr w:type="gramStart"/>
      <w:r w:rsidR="000D36B9" w:rsidRPr="000D36B9">
        <w:rPr>
          <w:szCs w:val="24"/>
        </w:rPr>
        <w:t>A</w:t>
      </w:r>
      <w:proofErr w:type="gramEnd"/>
      <w:r w:rsidR="000D36B9" w:rsidRPr="000D36B9">
        <w:rPr>
          <w:szCs w:val="24"/>
        </w:rPr>
        <w:t xml:space="preserve"> gazdasági társaságok </w:t>
      </w:r>
      <w:r w:rsidR="00BA6CB7">
        <w:rPr>
          <w:szCs w:val="24"/>
        </w:rPr>
        <w:t>szétválása</w:t>
      </w:r>
      <w:r w:rsidR="00E84D56">
        <w:rPr>
          <w:szCs w:val="24"/>
        </w:rPr>
        <w:t>.</w:t>
      </w:r>
      <w:r w:rsidR="007A4631" w:rsidRPr="000D36B9">
        <w:rPr>
          <w:szCs w:val="24"/>
        </w:rPr>
        <w:t xml:space="preserve"> </w:t>
      </w:r>
    </w:p>
    <w:p w14:paraId="7FF5BD88" w14:textId="77777777" w:rsidR="007A4631" w:rsidRPr="007A4631" w:rsidRDefault="00CB477B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br w:type="page"/>
      </w:r>
      <w:r w:rsidR="000D36B9">
        <w:rPr>
          <w:b/>
          <w:szCs w:val="24"/>
        </w:rPr>
        <w:lastRenderedPageBreak/>
        <w:t>6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11751939" w14:textId="77777777" w:rsidR="000D36B9" w:rsidRPr="000D36B9" w:rsidRDefault="000D36B9" w:rsidP="000D36B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D36B9">
        <w:rPr>
          <w:szCs w:val="24"/>
        </w:rPr>
        <w:t>jelentős (és nem jelentős) összegű hiba</w:t>
      </w:r>
    </w:p>
    <w:p w14:paraId="54555B46" w14:textId="77777777" w:rsidR="000D36B9" w:rsidRPr="000D36B9" w:rsidRDefault="000D36B9" w:rsidP="000D36B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D36B9">
        <w:rPr>
          <w:szCs w:val="24"/>
        </w:rPr>
        <w:t xml:space="preserve">tartalom elsődlegessége a formával szemben </w:t>
      </w:r>
      <w:r w:rsidR="00896B2E">
        <w:rPr>
          <w:szCs w:val="24"/>
        </w:rPr>
        <w:t>alap</w:t>
      </w:r>
      <w:r w:rsidRPr="000D36B9">
        <w:rPr>
          <w:szCs w:val="24"/>
        </w:rPr>
        <w:t>elv</w:t>
      </w:r>
    </w:p>
    <w:p w14:paraId="699B75C7" w14:textId="77777777" w:rsidR="00D50F08" w:rsidRPr="00AB4FF6" w:rsidRDefault="00C45D9C" w:rsidP="00D50F0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 xml:space="preserve">értékvesztés visszaírása </w:t>
      </w:r>
    </w:p>
    <w:p w14:paraId="0C023BF9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4CC3696B" w14:textId="33605AA0" w:rsidR="007A4631" w:rsidRPr="00AB4FF6" w:rsidRDefault="007A4631" w:rsidP="000D36B9">
      <w:pPr>
        <w:ind w:firstLine="284"/>
        <w:rPr>
          <w:szCs w:val="24"/>
        </w:rPr>
      </w:pPr>
      <w:r w:rsidRPr="000D36B9">
        <w:rPr>
          <w:b/>
          <w:szCs w:val="24"/>
        </w:rPr>
        <w:t>b)</w:t>
      </w:r>
      <w:r w:rsidRPr="000D36B9">
        <w:rPr>
          <w:b/>
          <w:szCs w:val="24"/>
        </w:rPr>
        <w:tab/>
      </w:r>
      <w:r w:rsidR="00361115" w:rsidRPr="00AB4FF6">
        <w:rPr>
          <w:szCs w:val="24"/>
        </w:rPr>
        <w:t xml:space="preserve">Tárgyi eszközök és </w:t>
      </w:r>
      <w:r w:rsidR="00AB4FF6" w:rsidRPr="00AB4FF6">
        <w:rPr>
          <w:szCs w:val="24"/>
        </w:rPr>
        <w:t xml:space="preserve">azok </w:t>
      </w:r>
      <w:r w:rsidR="00361115" w:rsidRPr="00AB4FF6">
        <w:rPr>
          <w:szCs w:val="24"/>
        </w:rPr>
        <w:t>csökkenései (</w:t>
      </w:r>
      <w:r w:rsidR="003D5F1B">
        <w:rPr>
          <w:szCs w:val="24"/>
        </w:rPr>
        <w:t>értékcsökkenés</w:t>
      </w:r>
      <w:r w:rsidR="003D5F1B" w:rsidRPr="00AB4FF6">
        <w:rPr>
          <w:szCs w:val="24"/>
        </w:rPr>
        <w:t xml:space="preserve"> </w:t>
      </w:r>
      <w:r w:rsidR="00361115" w:rsidRPr="00AB4FF6">
        <w:rPr>
          <w:szCs w:val="24"/>
        </w:rPr>
        <w:t>nélkül)</w:t>
      </w:r>
      <w:r w:rsidR="00E84D56">
        <w:rPr>
          <w:szCs w:val="24"/>
        </w:rPr>
        <w:t>.</w:t>
      </w:r>
    </w:p>
    <w:p w14:paraId="7FAFFCEB" w14:textId="77777777" w:rsidR="007A4631" w:rsidRPr="00CB477B" w:rsidRDefault="007A4631" w:rsidP="00CB477B">
      <w:pPr>
        <w:rPr>
          <w:sz w:val="12"/>
          <w:szCs w:val="12"/>
        </w:rPr>
      </w:pPr>
    </w:p>
    <w:p w14:paraId="1D86B56A" w14:textId="77777777" w:rsidR="007A4631" w:rsidRPr="000D36B9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0D36B9">
        <w:rPr>
          <w:b/>
          <w:szCs w:val="24"/>
        </w:rPr>
        <w:tab/>
        <w:t>c)</w:t>
      </w:r>
      <w:r w:rsidRPr="000D36B9">
        <w:rPr>
          <w:b/>
          <w:szCs w:val="24"/>
        </w:rPr>
        <w:tab/>
      </w:r>
      <w:proofErr w:type="gramStart"/>
      <w:r w:rsidR="000D36B9" w:rsidRPr="000D36B9">
        <w:rPr>
          <w:szCs w:val="24"/>
        </w:rPr>
        <w:t>A</w:t>
      </w:r>
      <w:proofErr w:type="gramEnd"/>
      <w:r w:rsidR="000D36B9" w:rsidRPr="000D36B9">
        <w:rPr>
          <w:szCs w:val="24"/>
        </w:rPr>
        <w:t xml:space="preserve"> gazdasági társaságok átalakulása </w:t>
      </w:r>
      <w:r w:rsidR="00BA6CB7">
        <w:rPr>
          <w:szCs w:val="24"/>
        </w:rPr>
        <w:t>(cégforma váltása)</w:t>
      </w:r>
      <w:r w:rsidR="00E84D56">
        <w:rPr>
          <w:szCs w:val="24"/>
        </w:rPr>
        <w:t>.</w:t>
      </w:r>
      <w:r w:rsidRPr="000D36B9">
        <w:rPr>
          <w:szCs w:val="24"/>
        </w:rPr>
        <w:t xml:space="preserve"> </w:t>
      </w:r>
    </w:p>
    <w:p w14:paraId="53EA68AA" w14:textId="77777777" w:rsidR="007A4631" w:rsidRDefault="007A4631" w:rsidP="007A4631">
      <w:pPr>
        <w:rPr>
          <w:sz w:val="22"/>
        </w:rPr>
      </w:pPr>
    </w:p>
    <w:p w14:paraId="62BE34B2" w14:textId="77777777" w:rsidR="00E40267" w:rsidRDefault="00E40267" w:rsidP="007A4631">
      <w:pPr>
        <w:rPr>
          <w:sz w:val="22"/>
        </w:rPr>
      </w:pPr>
    </w:p>
    <w:p w14:paraId="35F882EE" w14:textId="77777777" w:rsidR="00B835DC" w:rsidRDefault="00B835DC" w:rsidP="007A4631">
      <w:pPr>
        <w:rPr>
          <w:sz w:val="22"/>
        </w:rPr>
      </w:pPr>
    </w:p>
    <w:p w14:paraId="19C3BE61" w14:textId="77777777" w:rsidR="007A4631" w:rsidRPr="007A4631" w:rsidRDefault="00B835DC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>7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056B4185" w14:textId="77777777" w:rsidR="00B835DC" w:rsidRPr="006D4434" w:rsidRDefault="00582CA1" w:rsidP="00582CA1">
      <w:pPr>
        <w:numPr>
          <w:ilvl w:val="0"/>
          <w:numId w:val="42"/>
        </w:numPr>
        <w:tabs>
          <w:tab w:val="clear" w:pos="720"/>
        </w:tabs>
        <w:ind w:left="1418" w:hanging="284"/>
        <w:rPr>
          <w:spacing w:val="-6"/>
          <w:szCs w:val="24"/>
        </w:rPr>
      </w:pPr>
      <w:r w:rsidRPr="006D4434">
        <w:rPr>
          <w:spacing w:val="-6"/>
          <w:szCs w:val="24"/>
        </w:rPr>
        <w:t xml:space="preserve">esedékességen belüli fizetés miatti engedmény (előre fizetési engedmény = </w:t>
      </w:r>
      <w:proofErr w:type="spellStart"/>
      <w:r w:rsidRPr="006D4434">
        <w:rPr>
          <w:spacing w:val="-6"/>
          <w:szCs w:val="24"/>
        </w:rPr>
        <w:t>skonto</w:t>
      </w:r>
      <w:proofErr w:type="spellEnd"/>
      <w:r w:rsidRPr="006D4434">
        <w:rPr>
          <w:spacing w:val="-6"/>
          <w:szCs w:val="24"/>
        </w:rPr>
        <w:t>)</w:t>
      </w:r>
    </w:p>
    <w:p w14:paraId="7EBD3A38" w14:textId="77777777" w:rsidR="00B835DC" w:rsidRPr="00B835DC" w:rsidRDefault="00B835DC" w:rsidP="00B835D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B835DC">
        <w:rPr>
          <w:szCs w:val="24"/>
        </w:rPr>
        <w:t>bruttó elszámolás elve</w:t>
      </w:r>
    </w:p>
    <w:p w14:paraId="3C6F6B4F" w14:textId="77777777" w:rsidR="007A4631" w:rsidRPr="00AB4FF6" w:rsidRDefault="00C45D9C" w:rsidP="00B835D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 xml:space="preserve">egyéb szolgáltatás </w:t>
      </w:r>
    </w:p>
    <w:p w14:paraId="19747E02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2512D112" w14:textId="77777777" w:rsidR="007A4631" w:rsidRPr="00B835DC" w:rsidRDefault="007A4631" w:rsidP="007A4631">
      <w:pPr>
        <w:tabs>
          <w:tab w:val="left" w:pos="709"/>
        </w:tabs>
        <w:ind w:left="284"/>
        <w:rPr>
          <w:szCs w:val="24"/>
        </w:rPr>
      </w:pPr>
      <w:r w:rsidRPr="00B835DC">
        <w:rPr>
          <w:b/>
          <w:szCs w:val="24"/>
        </w:rPr>
        <w:t>b)</w:t>
      </w:r>
      <w:r w:rsidRPr="00B835DC">
        <w:rPr>
          <w:b/>
          <w:szCs w:val="24"/>
        </w:rPr>
        <w:tab/>
      </w:r>
      <w:r w:rsidR="00B835DC" w:rsidRPr="00B835DC">
        <w:rPr>
          <w:szCs w:val="24"/>
        </w:rPr>
        <w:t>Befektetett pénzügyi eszközök</w:t>
      </w:r>
      <w:r w:rsidR="00E84D56">
        <w:rPr>
          <w:szCs w:val="24"/>
        </w:rPr>
        <w:t>.</w:t>
      </w:r>
    </w:p>
    <w:p w14:paraId="5DEB57CF" w14:textId="77777777" w:rsidR="007A4631" w:rsidRPr="00CB477B" w:rsidRDefault="007A4631" w:rsidP="00CB477B">
      <w:pPr>
        <w:rPr>
          <w:sz w:val="12"/>
          <w:szCs w:val="12"/>
        </w:rPr>
      </w:pPr>
    </w:p>
    <w:p w14:paraId="289489DA" w14:textId="77777777" w:rsidR="007A4631" w:rsidRPr="00B835DC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B835DC">
        <w:rPr>
          <w:b/>
          <w:szCs w:val="24"/>
        </w:rPr>
        <w:tab/>
        <w:t>c)</w:t>
      </w:r>
      <w:r w:rsidRPr="00B835DC">
        <w:rPr>
          <w:b/>
          <w:szCs w:val="24"/>
        </w:rPr>
        <w:tab/>
      </w:r>
      <w:proofErr w:type="gramStart"/>
      <w:r w:rsidR="00B835DC" w:rsidRPr="00B835DC">
        <w:rPr>
          <w:szCs w:val="24"/>
        </w:rPr>
        <w:t>A</w:t>
      </w:r>
      <w:proofErr w:type="gramEnd"/>
      <w:r w:rsidR="00B835DC" w:rsidRPr="00B835DC">
        <w:rPr>
          <w:szCs w:val="24"/>
        </w:rPr>
        <w:t xml:space="preserve"> csődeljárás, a felszámolási eljárás számvitele. </w:t>
      </w:r>
      <w:r w:rsidRPr="00B835DC">
        <w:rPr>
          <w:szCs w:val="24"/>
        </w:rPr>
        <w:t xml:space="preserve"> </w:t>
      </w:r>
    </w:p>
    <w:p w14:paraId="65792804" w14:textId="77777777" w:rsidR="007A4631" w:rsidRDefault="007A4631" w:rsidP="007A4631">
      <w:pPr>
        <w:rPr>
          <w:sz w:val="22"/>
        </w:rPr>
      </w:pPr>
    </w:p>
    <w:p w14:paraId="740107A7" w14:textId="77777777" w:rsidR="00B835DC" w:rsidRDefault="00B835DC" w:rsidP="007A4631">
      <w:pPr>
        <w:rPr>
          <w:sz w:val="22"/>
        </w:rPr>
      </w:pPr>
    </w:p>
    <w:p w14:paraId="668F8894" w14:textId="77777777" w:rsidR="00E40267" w:rsidRDefault="00E40267" w:rsidP="007A4631">
      <w:pPr>
        <w:rPr>
          <w:sz w:val="22"/>
        </w:rPr>
      </w:pPr>
    </w:p>
    <w:p w14:paraId="2B7779CC" w14:textId="77777777" w:rsidR="007A4631" w:rsidRPr="007A4631" w:rsidRDefault="00B835DC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>8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21884D65" w14:textId="77777777" w:rsidR="00B835DC" w:rsidRPr="00B835DC" w:rsidRDefault="00B835DC" w:rsidP="00B835D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B835DC">
        <w:rPr>
          <w:szCs w:val="24"/>
        </w:rPr>
        <w:t>alap- és alkalmazott kutatás</w:t>
      </w:r>
    </w:p>
    <w:p w14:paraId="050DDDB5" w14:textId="77777777" w:rsidR="00B835DC" w:rsidRPr="00B835DC" w:rsidRDefault="00B835DC" w:rsidP="00B835D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B835DC">
        <w:rPr>
          <w:szCs w:val="24"/>
        </w:rPr>
        <w:t>költség-haszon összevetésének elve</w:t>
      </w:r>
    </w:p>
    <w:p w14:paraId="7FFF1D33" w14:textId="77777777" w:rsidR="007A4631" w:rsidRPr="000F2C0F" w:rsidRDefault="000F2C0F" w:rsidP="00B835D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C0F">
        <w:rPr>
          <w:szCs w:val="24"/>
        </w:rPr>
        <w:t>likviditási ráta</w:t>
      </w:r>
    </w:p>
    <w:p w14:paraId="7910336C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7D91A6D9" w14:textId="77777777" w:rsidR="007A4631" w:rsidRPr="00AB4FF6" w:rsidRDefault="007A4631" w:rsidP="007A4631">
      <w:pPr>
        <w:tabs>
          <w:tab w:val="left" w:pos="709"/>
        </w:tabs>
        <w:ind w:left="284"/>
        <w:rPr>
          <w:szCs w:val="24"/>
        </w:rPr>
      </w:pPr>
      <w:r w:rsidRPr="00E76C44">
        <w:rPr>
          <w:b/>
          <w:szCs w:val="24"/>
        </w:rPr>
        <w:t>b)</w:t>
      </w:r>
      <w:r w:rsidRPr="00E76C44">
        <w:rPr>
          <w:b/>
          <w:szCs w:val="24"/>
        </w:rPr>
        <w:tab/>
      </w:r>
      <w:r w:rsidR="00E76C44" w:rsidRPr="00E76C44">
        <w:rPr>
          <w:szCs w:val="24"/>
        </w:rPr>
        <w:t>Anyagok</w:t>
      </w:r>
      <w:r w:rsidR="006E51AE">
        <w:rPr>
          <w:szCs w:val="24"/>
        </w:rPr>
        <w:t xml:space="preserve"> </w:t>
      </w:r>
      <w:r w:rsidR="006E51AE" w:rsidRPr="00AB4FF6">
        <w:rPr>
          <w:szCs w:val="24"/>
        </w:rPr>
        <w:t>számvitele</w:t>
      </w:r>
      <w:r w:rsidR="00E84D56">
        <w:rPr>
          <w:szCs w:val="24"/>
        </w:rPr>
        <w:t>.</w:t>
      </w:r>
    </w:p>
    <w:p w14:paraId="57BAD355" w14:textId="77777777" w:rsidR="007A4631" w:rsidRPr="00CB477B" w:rsidRDefault="007A4631" w:rsidP="00CB477B">
      <w:pPr>
        <w:rPr>
          <w:sz w:val="12"/>
          <w:szCs w:val="12"/>
        </w:rPr>
      </w:pPr>
    </w:p>
    <w:p w14:paraId="354A5180" w14:textId="77777777" w:rsidR="007A4631" w:rsidRPr="00E76C44" w:rsidRDefault="007A4631" w:rsidP="00E76C44">
      <w:pPr>
        <w:tabs>
          <w:tab w:val="left" w:pos="709"/>
        </w:tabs>
        <w:ind w:left="284" w:hanging="284"/>
        <w:rPr>
          <w:szCs w:val="24"/>
        </w:rPr>
      </w:pPr>
      <w:r w:rsidRPr="00E76C44">
        <w:rPr>
          <w:b/>
          <w:szCs w:val="24"/>
        </w:rPr>
        <w:tab/>
        <w:t>c)</w:t>
      </w:r>
      <w:r w:rsidRPr="00E76C44">
        <w:rPr>
          <w:b/>
          <w:szCs w:val="24"/>
        </w:rPr>
        <w:tab/>
      </w:r>
      <w:proofErr w:type="gramStart"/>
      <w:r w:rsidR="00E76C44" w:rsidRPr="00E76C44">
        <w:rPr>
          <w:szCs w:val="24"/>
        </w:rPr>
        <w:t>A</w:t>
      </w:r>
      <w:proofErr w:type="gramEnd"/>
      <w:r w:rsidR="00E76C44" w:rsidRPr="00E76C44">
        <w:rPr>
          <w:szCs w:val="24"/>
        </w:rPr>
        <w:t xml:space="preserve"> végelszámolás számvitele</w:t>
      </w:r>
      <w:r w:rsidR="00E84D56">
        <w:rPr>
          <w:szCs w:val="24"/>
        </w:rPr>
        <w:t>.</w:t>
      </w:r>
    </w:p>
    <w:p w14:paraId="7F256B5F" w14:textId="77777777" w:rsidR="00E76C44" w:rsidRDefault="00E76C44" w:rsidP="00E76C44">
      <w:pPr>
        <w:tabs>
          <w:tab w:val="left" w:pos="709"/>
        </w:tabs>
        <w:ind w:left="284" w:hanging="284"/>
        <w:rPr>
          <w:sz w:val="22"/>
        </w:rPr>
      </w:pPr>
    </w:p>
    <w:p w14:paraId="59950D7A" w14:textId="77777777" w:rsidR="00E76C44" w:rsidRDefault="00E76C44" w:rsidP="00E76C44">
      <w:pPr>
        <w:tabs>
          <w:tab w:val="left" w:pos="709"/>
        </w:tabs>
        <w:ind w:left="284" w:hanging="284"/>
        <w:rPr>
          <w:sz w:val="22"/>
        </w:rPr>
      </w:pPr>
    </w:p>
    <w:p w14:paraId="4632E5CD" w14:textId="77777777" w:rsidR="00E40267" w:rsidRDefault="00E40267" w:rsidP="00E76C44">
      <w:pPr>
        <w:tabs>
          <w:tab w:val="left" w:pos="709"/>
        </w:tabs>
        <w:ind w:left="284" w:hanging="284"/>
        <w:rPr>
          <w:sz w:val="22"/>
        </w:rPr>
      </w:pPr>
    </w:p>
    <w:p w14:paraId="29A6B334" w14:textId="77777777" w:rsidR="007A4631" w:rsidRPr="007A4631" w:rsidRDefault="00E76C44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>9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7B35A189" w14:textId="77777777" w:rsidR="00E76C44" w:rsidRPr="00E76C44" w:rsidRDefault="00E76C44" w:rsidP="00E76C44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76C44">
        <w:rPr>
          <w:szCs w:val="24"/>
        </w:rPr>
        <w:t>kísérleti fejlesztés</w:t>
      </w:r>
    </w:p>
    <w:p w14:paraId="53830831" w14:textId="77777777" w:rsidR="00E76C44" w:rsidRPr="00E76C44" w:rsidRDefault="00E76C44" w:rsidP="00E76C44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76C44">
        <w:rPr>
          <w:szCs w:val="24"/>
        </w:rPr>
        <w:t xml:space="preserve">folytonosság </w:t>
      </w:r>
      <w:r w:rsidR="00896B2E">
        <w:rPr>
          <w:szCs w:val="24"/>
        </w:rPr>
        <w:t>alap</w:t>
      </w:r>
      <w:r w:rsidRPr="00E76C44">
        <w:rPr>
          <w:szCs w:val="24"/>
        </w:rPr>
        <w:t>elve</w:t>
      </w:r>
    </w:p>
    <w:p w14:paraId="64DE30B7" w14:textId="77777777" w:rsidR="007A4631" w:rsidRPr="00AB4FF6" w:rsidRDefault="000F2C0F" w:rsidP="00E76C44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>neg</w:t>
      </w:r>
      <w:r w:rsidR="009F6302" w:rsidRPr="00AB4FF6">
        <w:rPr>
          <w:szCs w:val="24"/>
        </w:rPr>
        <w:t>atív üzleti vagy cégérték</w:t>
      </w:r>
    </w:p>
    <w:p w14:paraId="3AFFD26B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033828F8" w14:textId="77777777" w:rsidR="007A4631" w:rsidRPr="007A4631" w:rsidRDefault="007A4631" w:rsidP="007A4631">
      <w:pPr>
        <w:tabs>
          <w:tab w:val="left" w:pos="709"/>
        </w:tabs>
        <w:ind w:left="284"/>
        <w:rPr>
          <w:szCs w:val="24"/>
        </w:rPr>
      </w:pPr>
      <w:r w:rsidRPr="007A4631">
        <w:rPr>
          <w:b/>
          <w:szCs w:val="24"/>
        </w:rPr>
        <w:t>b)</w:t>
      </w:r>
      <w:r w:rsidRPr="007A4631">
        <w:rPr>
          <w:b/>
          <w:szCs w:val="24"/>
        </w:rPr>
        <w:tab/>
      </w:r>
      <w:r w:rsidR="00E76C44" w:rsidRPr="00E76C44">
        <w:rPr>
          <w:szCs w:val="24"/>
        </w:rPr>
        <w:t>Áruk</w:t>
      </w:r>
      <w:r w:rsidR="00E76C44">
        <w:rPr>
          <w:szCs w:val="24"/>
        </w:rPr>
        <w:t xml:space="preserve"> </w:t>
      </w:r>
      <w:r w:rsidR="006E51AE" w:rsidRPr="00AB4FF6">
        <w:rPr>
          <w:szCs w:val="24"/>
        </w:rPr>
        <w:t>számvitele</w:t>
      </w:r>
      <w:r w:rsidR="006E51AE">
        <w:rPr>
          <w:szCs w:val="24"/>
        </w:rPr>
        <w:t xml:space="preserve"> </w:t>
      </w:r>
      <w:r w:rsidR="00E76C44">
        <w:rPr>
          <w:szCs w:val="24"/>
        </w:rPr>
        <w:t>(göngyölegek és közvetített szolgáltatások is)</w:t>
      </w:r>
      <w:r w:rsidR="00E84D56">
        <w:rPr>
          <w:szCs w:val="24"/>
        </w:rPr>
        <w:t>.</w:t>
      </w:r>
    </w:p>
    <w:p w14:paraId="1C885A42" w14:textId="77777777" w:rsidR="007A4631" w:rsidRPr="00CB477B" w:rsidRDefault="007A4631" w:rsidP="00CB477B">
      <w:pPr>
        <w:rPr>
          <w:sz w:val="12"/>
          <w:szCs w:val="12"/>
        </w:rPr>
      </w:pPr>
    </w:p>
    <w:p w14:paraId="35FB573E" w14:textId="77777777" w:rsidR="007A4631" w:rsidRPr="00E76C44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E76C44">
        <w:rPr>
          <w:b/>
          <w:szCs w:val="24"/>
        </w:rPr>
        <w:tab/>
        <w:t>c)</w:t>
      </w:r>
      <w:r w:rsidRPr="00E76C44">
        <w:rPr>
          <w:b/>
          <w:szCs w:val="24"/>
        </w:rPr>
        <w:tab/>
      </w:r>
      <w:r w:rsidR="00E76C44" w:rsidRPr="00E76C44">
        <w:rPr>
          <w:szCs w:val="24"/>
        </w:rPr>
        <w:t>Ellenőrzések és önellenőrzések számvitele</w:t>
      </w:r>
      <w:r w:rsidR="00CE71FE">
        <w:rPr>
          <w:szCs w:val="24"/>
        </w:rPr>
        <w:t>.</w:t>
      </w:r>
      <w:r w:rsidRPr="00E76C44">
        <w:rPr>
          <w:szCs w:val="24"/>
        </w:rPr>
        <w:t xml:space="preserve"> </w:t>
      </w:r>
    </w:p>
    <w:p w14:paraId="064EB806" w14:textId="77777777" w:rsidR="007A4631" w:rsidRDefault="007A4631" w:rsidP="007A4631">
      <w:pPr>
        <w:rPr>
          <w:sz w:val="22"/>
        </w:rPr>
      </w:pPr>
    </w:p>
    <w:p w14:paraId="14F67122" w14:textId="77777777" w:rsidR="00E76C44" w:rsidRDefault="00E76C44" w:rsidP="007A4631">
      <w:pPr>
        <w:rPr>
          <w:sz w:val="22"/>
        </w:rPr>
      </w:pPr>
    </w:p>
    <w:p w14:paraId="4D5EEC9C" w14:textId="77777777" w:rsidR="00E40267" w:rsidRDefault="00E40267" w:rsidP="007A4631">
      <w:pPr>
        <w:rPr>
          <w:sz w:val="22"/>
        </w:rPr>
      </w:pPr>
    </w:p>
    <w:p w14:paraId="4DA7EC8C" w14:textId="77777777" w:rsidR="007A4631" w:rsidRPr="007A4631" w:rsidRDefault="00900701" w:rsidP="00900701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10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3E2A8276" w14:textId="77777777" w:rsidR="00900701" w:rsidRPr="00900701" w:rsidRDefault="00900701" w:rsidP="0090070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900701">
        <w:rPr>
          <w:szCs w:val="24"/>
        </w:rPr>
        <w:t>hasznos élettartam</w:t>
      </w:r>
    </w:p>
    <w:p w14:paraId="7FDBCD44" w14:textId="77777777" w:rsidR="00900701" w:rsidRPr="00900701" w:rsidRDefault="00900701" w:rsidP="0090070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900701">
        <w:rPr>
          <w:szCs w:val="24"/>
        </w:rPr>
        <w:t xml:space="preserve">következetesség </w:t>
      </w:r>
      <w:r w:rsidR="00896B2E">
        <w:rPr>
          <w:szCs w:val="24"/>
        </w:rPr>
        <w:t>alap</w:t>
      </w:r>
      <w:r w:rsidRPr="00900701">
        <w:rPr>
          <w:szCs w:val="24"/>
        </w:rPr>
        <w:t>elve</w:t>
      </w:r>
    </w:p>
    <w:p w14:paraId="2E5EB931" w14:textId="77777777" w:rsidR="007A4631" w:rsidRPr="00AB4FF6" w:rsidRDefault="000F2C0F" w:rsidP="0090070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>nettó forgótőke</w:t>
      </w:r>
    </w:p>
    <w:p w14:paraId="02F360A6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4DCF7D98" w14:textId="77777777" w:rsidR="007A4631" w:rsidRPr="00900701" w:rsidRDefault="007A4631" w:rsidP="007A4631">
      <w:pPr>
        <w:tabs>
          <w:tab w:val="left" w:pos="709"/>
        </w:tabs>
        <w:ind w:left="284"/>
        <w:rPr>
          <w:szCs w:val="24"/>
        </w:rPr>
      </w:pPr>
      <w:r w:rsidRPr="00900701">
        <w:rPr>
          <w:b/>
          <w:szCs w:val="24"/>
        </w:rPr>
        <w:t>b)</w:t>
      </w:r>
      <w:r w:rsidRPr="00900701">
        <w:rPr>
          <w:b/>
          <w:szCs w:val="24"/>
        </w:rPr>
        <w:tab/>
      </w:r>
      <w:r w:rsidR="00900701" w:rsidRPr="00900701">
        <w:rPr>
          <w:szCs w:val="24"/>
        </w:rPr>
        <w:t>Saját termelésű készletek (állatok nélkül)</w:t>
      </w:r>
      <w:r w:rsidR="00CE71FE">
        <w:rPr>
          <w:szCs w:val="24"/>
        </w:rPr>
        <w:t>.</w:t>
      </w:r>
    </w:p>
    <w:p w14:paraId="2C122064" w14:textId="77777777" w:rsidR="007A4631" w:rsidRPr="00CB477B" w:rsidRDefault="007A4631" w:rsidP="00CB477B">
      <w:pPr>
        <w:rPr>
          <w:sz w:val="12"/>
          <w:szCs w:val="12"/>
        </w:rPr>
      </w:pPr>
    </w:p>
    <w:p w14:paraId="4E716396" w14:textId="77777777" w:rsidR="007A4631" w:rsidRPr="00900701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900701">
        <w:rPr>
          <w:b/>
          <w:szCs w:val="24"/>
        </w:rPr>
        <w:tab/>
        <w:t>c)</w:t>
      </w:r>
      <w:r w:rsidRPr="00900701">
        <w:rPr>
          <w:b/>
          <w:szCs w:val="24"/>
        </w:rPr>
        <w:tab/>
      </w:r>
      <w:r w:rsidR="00900701" w:rsidRPr="00900701">
        <w:rPr>
          <w:szCs w:val="24"/>
        </w:rPr>
        <w:t>Értékpapír különleges ügyletek (</w:t>
      </w:r>
      <w:r w:rsidR="00BA6CB7">
        <w:rPr>
          <w:szCs w:val="24"/>
        </w:rPr>
        <w:t xml:space="preserve">különösen a </w:t>
      </w:r>
      <w:r w:rsidR="00900701" w:rsidRPr="00900701">
        <w:rPr>
          <w:szCs w:val="24"/>
        </w:rPr>
        <w:t>határidős</w:t>
      </w:r>
      <w:r w:rsidR="000A0A31">
        <w:rPr>
          <w:szCs w:val="24"/>
        </w:rPr>
        <w:t xml:space="preserve"> ügyletek</w:t>
      </w:r>
      <w:r w:rsidR="00900701" w:rsidRPr="00900701">
        <w:rPr>
          <w:szCs w:val="24"/>
        </w:rPr>
        <w:t>)</w:t>
      </w:r>
      <w:r w:rsidR="00CE71FE">
        <w:rPr>
          <w:szCs w:val="24"/>
        </w:rPr>
        <w:t>.</w:t>
      </w:r>
      <w:r w:rsidRPr="00900701">
        <w:rPr>
          <w:szCs w:val="24"/>
        </w:rPr>
        <w:t xml:space="preserve"> </w:t>
      </w:r>
    </w:p>
    <w:p w14:paraId="6F06415D" w14:textId="77777777" w:rsidR="007A4631" w:rsidRDefault="007A4631" w:rsidP="007A4631">
      <w:pPr>
        <w:rPr>
          <w:sz w:val="22"/>
        </w:rPr>
      </w:pPr>
    </w:p>
    <w:p w14:paraId="5E067EC0" w14:textId="77777777" w:rsidR="00900701" w:rsidRDefault="00900701" w:rsidP="007A4631">
      <w:pPr>
        <w:rPr>
          <w:sz w:val="22"/>
        </w:rPr>
      </w:pPr>
    </w:p>
    <w:p w14:paraId="3A39703B" w14:textId="77777777" w:rsidR="007A4631" w:rsidRPr="008D03B9" w:rsidRDefault="00427979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br w:type="page"/>
      </w:r>
      <w:r w:rsidR="00900701">
        <w:rPr>
          <w:b/>
          <w:szCs w:val="24"/>
        </w:rPr>
        <w:t>11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4893512A" w14:textId="77777777" w:rsidR="00900701" w:rsidRPr="00900701" w:rsidRDefault="00900701" w:rsidP="0090070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900701">
        <w:rPr>
          <w:szCs w:val="24"/>
        </w:rPr>
        <w:t>maradványérték</w:t>
      </w:r>
    </w:p>
    <w:p w14:paraId="569D87E8" w14:textId="77777777" w:rsidR="00900701" w:rsidRPr="00900701" w:rsidRDefault="00900701" w:rsidP="0090070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900701">
        <w:rPr>
          <w:szCs w:val="24"/>
        </w:rPr>
        <w:t xml:space="preserve">világosság </w:t>
      </w:r>
      <w:r w:rsidR="00896B2E">
        <w:rPr>
          <w:szCs w:val="24"/>
        </w:rPr>
        <w:t>alap</w:t>
      </w:r>
      <w:r w:rsidRPr="00900701">
        <w:rPr>
          <w:szCs w:val="24"/>
        </w:rPr>
        <w:t>elve</w:t>
      </w:r>
    </w:p>
    <w:p w14:paraId="7473AC57" w14:textId="77777777" w:rsidR="007A4631" w:rsidRPr="00AB4FF6" w:rsidRDefault="009F6302" w:rsidP="00900701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>bérköltség</w:t>
      </w:r>
    </w:p>
    <w:p w14:paraId="14A77660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77750296" w14:textId="77777777" w:rsidR="007A4631" w:rsidRPr="00427979" w:rsidRDefault="007A4631" w:rsidP="007A4631">
      <w:pPr>
        <w:tabs>
          <w:tab w:val="left" w:pos="709"/>
        </w:tabs>
        <w:ind w:left="284"/>
        <w:rPr>
          <w:szCs w:val="24"/>
        </w:rPr>
      </w:pPr>
      <w:r w:rsidRPr="00427979">
        <w:rPr>
          <w:b/>
          <w:szCs w:val="24"/>
        </w:rPr>
        <w:t>b)</w:t>
      </w:r>
      <w:r w:rsidRPr="00427979">
        <w:rPr>
          <w:b/>
          <w:szCs w:val="24"/>
        </w:rPr>
        <w:tab/>
      </w:r>
      <w:r w:rsidR="00427979" w:rsidRPr="00427979">
        <w:rPr>
          <w:szCs w:val="24"/>
        </w:rPr>
        <w:t>Növendék-, hízó és egyéb állatok</w:t>
      </w:r>
      <w:r w:rsidR="00CE71FE">
        <w:rPr>
          <w:szCs w:val="24"/>
        </w:rPr>
        <w:t>.</w:t>
      </w:r>
    </w:p>
    <w:p w14:paraId="5EF119CB" w14:textId="77777777" w:rsidR="007A4631" w:rsidRPr="00CB477B" w:rsidRDefault="007A4631" w:rsidP="00CB477B">
      <w:pPr>
        <w:rPr>
          <w:sz w:val="12"/>
          <w:szCs w:val="12"/>
        </w:rPr>
      </w:pPr>
    </w:p>
    <w:p w14:paraId="627770C3" w14:textId="77777777" w:rsidR="007A4631" w:rsidRPr="00427979" w:rsidRDefault="007A4631" w:rsidP="00427979">
      <w:pPr>
        <w:tabs>
          <w:tab w:val="left" w:pos="284"/>
          <w:tab w:val="left" w:pos="709"/>
        </w:tabs>
        <w:ind w:left="705" w:hanging="705"/>
        <w:rPr>
          <w:szCs w:val="24"/>
        </w:rPr>
      </w:pPr>
      <w:r w:rsidRPr="00427979">
        <w:rPr>
          <w:b/>
          <w:szCs w:val="24"/>
        </w:rPr>
        <w:tab/>
        <w:t>c)</w:t>
      </w:r>
      <w:r w:rsidRPr="00427979">
        <w:rPr>
          <w:b/>
          <w:szCs w:val="24"/>
        </w:rPr>
        <w:tab/>
      </w:r>
      <w:proofErr w:type="gramStart"/>
      <w:r w:rsidR="006E51AE" w:rsidRPr="0054347C">
        <w:rPr>
          <w:bCs/>
          <w:szCs w:val="24"/>
        </w:rPr>
        <w:t>A</w:t>
      </w:r>
      <w:proofErr w:type="gramEnd"/>
      <w:r w:rsidR="00427979" w:rsidRPr="00427979">
        <w:rPr>
          <w:szCs w:val="24"/>
        </w:rPr>
        <w:t xml:space="preserve"> konszolidált éves beszámoló készítési</w:t>
      </w:r>
      <w:r w:rsidR="00427979">
        <w:rPr>
          <w:szCs w:val="24"/>
        </w:rPr>
        <w:t xml:space="preserve"> </w:t>
      </w:r>
      <w:r w:rsidR="00427979" w:rsidRPr="00427979">
        <w:rPr>
          <w:szCs w:val="24"/>
        </w:rPr>
        <w:t>kötelezettség alóli mentesítési lehetőségek</w:t>
      </w:r>
      <w:r w:rsidR="00CE71FE">
        <w:rPr>
          <w:szCs w:val="24"/>
        </w:rPr>
        <w:t>,</w:t>
      </w:r>
      <w:r w:rsidRPr="00427979">
        <w:rPr>
          <w:szCs w:val="24"/>
        </w:rPr>
        <w:t xml:space="preserve"> </w:t>
      </w:r>
      <w:r w:rsidR="00CE71FE" w:rsidRPr="00427979">
        <w:rPr>
          <w:szCs w:val="24"/>
        </w:rPr>
        <w:t>valamint</w:t>
      </w:r>
      <w:r w:rsidR="00CE71FE" w:rsidRPr="00CE71FE">
        <w:rPr>
          <w:szCs w:val="24"/>
        </w:rPr>
        <w:t xml:space="preserve"> </w:t>
      </w:r>
      <w:r w:rsidR="00CE71FE">
        <w:rPr>
          <w:szCs w:val="24"/>
        </w:rPr>
        <w:t>a</w:t>
      </w:r>
      <w:r w:rsidR="00CE71FE" w:rsidRPr="00427979">
        <w:rPr>
          <w:szCs w:val="24"/>
        </w:rPr>
        <w:t xml:space="preserve"> konszolidációs számviteli politika</w:t>
      </w:r>
      <w:r w:rsidR="00CE71FE">
        <w:rPr>
          <w:szCs w:val="24"/>
        </w:rPr>
        <w:t>.</w:t>
      </w:r>
    </w:p>
    <w:p w14:paraId="1B2DD7E3" w14:textId="77777777" w:rsidR="007A4631" w:rsidRDefault="007A4631" w:rsidP="007A4631">
      <w:pPr>
        <w:rPr>
          <w:sz w:val="22"/>
        </w:rPr>
      </w:pPr>
    </w:p>
    <w:p w14:paraId="48BFDA49" w14:textId="77777777" w:rsidR="00E40267" w:rsidRDefault="00E40267" w:rsidP="007A4631">
      <w:pPr>
        <w:rPr>
          <w:sz w:val="22"/>
        </w:rPr>
      </w:pPr>
    </w:p>
    <w:p w14:paraId="0325EC8D" w14:textId="77777777" w:rsidR="00B45D5C" w:rsidRDefault="00B45D5C" w:rsidP="007A4631">
      <w:pPr>
        <w:rPr>
          <w:sz w:val="22"/>
        </w:rPr>
      </w:pPr>
    </w:p>
    <w:p w14:paraId="60F0A261" w14:textId="77777777" w:rsidR="007A4631" w:rsidRPr="007A4631" w:rsidRDefault="00427979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12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0A92562F" w14:textId="77777777" w:rsidR="00427979" w:rsidRPr="00427979" w:rsidRDefault="00427979" w:rsidP="0042797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27979">
        <w:rPr>
          <w:szCs w:val="24"/>
        </w:rPr>
        <w:t>beruházás</w:t>
      </w:r>
    </w:p>
    <w:p w14:paraId="2B01059E" w14:textId="77777777" w:rsidR="00427979" w:rsidRPr="00427979" w:rsidRDefault="00427979" w:rsidP="0042797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27979">
        <w:rPr>
          <w:szCs w:val="24"/>
        </w:rPr>
        <w:t xml:space="preserve">összemérés </w:t>
      </w:r>
      <w:r w:rsidR="00896B2E">
        <w:rPr>
          <w:szCs w:val="24"/>
        </w:rPr>
        <w:t>alap</w:t>
      </w:r>
      <w:r w:rsidRPr="00427979">
        <w:rPr>
          <w:szCs w:val="24"/>
        </w:rPr>
        <w:t>elve</w:t>
      </w:r>
    </w:p>
    <w:p w14:paraId="61414F3F" w14:textId="77777777" w:rsidR="007A4631" w:rsidRPr="00AB4FF6" w:rsidRDefault="009F6302" w:rsidP="0042797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>saját termelésű készletek</w:t>
      </w:r>
    </w:p>
    <w:p w14:paraId="2189FD5A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45C93AE4" w14:textId="77777777" w:rsidR="007A4631" w:rsidRPr="00427979" w:rsidRDefault="007A4631" w:rsidP="007A4631">
      <w:pPr>
        <w:tabs>
          <w:tab w:val="left" w:pos="709"/>
        </w:tabs>
        <w:ind w:left="284"/>
        <w:rPr>
          <w:szCs w:val="24"/>
        </w:rPr>
      </w:pPr>
      <w:r w:rsidRPr="00427979">
        <w:rPr>
          <w:b/>
          <w:szCs w:val="24"/>
        </w:rPr>
        <w:t>b)</w:t>
      </w:r>
      <w:r w:rsidRPr="00427979">
        <w:rPr>
          <w:b/>
          <w:szCs w:val="24"/>
        </w:rPr>
        <w:tab/>
      </w:r>
      <w:r w:rsidR="00427979" w:rsidRPr="00427979">
        <w:rPr>
          <w:szCs w:val="24"/>
        </w:rPr>
        <w:t>Adott előlegek (beruházásra, immateriális javakra, készletekre, egyébre)</w:t>
      </w:r>
      <w:r w:rsidR="00CE71FE">
        <w:rPr>
          <w:szCs w:val="24"/>
        </w:rPr>
        <w:t>.</w:t>
      </w:r>
    </w:p>
    <w:p w14:paraId="53E50475" w14:textId="77777777" w:rsidR="007A4631" w:rsidRPr="00CB477B" w:rsidRDefault="007A4631" w:rsidP="00CB477B">
      <w:pPr>
        <w:rPr>
          <w:sz w:val="12"/>
          <w:szCs w:val="12"/>
        </w:rPr>
      </w:pPr>
    </w:p>
    <w:p w14:paraId="13E8EF39" w14:textId="77777777" w:rsidR="007A4631" w:rsidRPr="00427979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427979">
        <w:rPr>
          <w:b/>
          <w:szCs w:val="24"/>
        </w:rPr>
        <w:tab/>
        <w:t>c)</w:t>
      </w:r>
      <w:r w:rsidRPr="00427979">
        <w:rPr>
          <w:b/>
          <w:szCs w:val="24"/>
        </w:rPr>
        <w:tab/>
      </w:r>
      <w:proofErr w:type="gramStart"/>
      <w:r w:rsidR="00427979" w:rsidRPr="00427979">
        <w:rPr>
          <w:szCs w:val="24"/>
        </w:rPr>
        <w:t>A</w:t>
      </w:r>
      <w:proofErr w:type="gramEnd"/>
      <w:r w:rsidR="00427979" w:rsidRPr="00427979">
        <w:rPr>
          <w:szCs w:val="24"/>
        </w:rPr>
        <w:t xml:space="preserve"> konszolidálás előkészítő munkálatai és az adósságkonszolidálás</w:t>
      </w:r>
      <w:r w:rsidR="00CE71FE">
        <w:rPr>
          <w:szCs w:val="24"/>
        </w:rPr>
        <w:t>.</w:t>
      </w:r>
      <w:r w:rsidRPr="00427979">
        <w:rPr>
          <w:szCs w:val="24"/>
        </w:rPr>
        <w:t xml:space="preserve"> </w:t>
      </w:r>
    </w:p>
    <w:p w14:paraId="6A2E14B4" w14:textId="77777777" w:rsidR="007A4631" w:rsidRDefault="007A4631" w:rsidP="007A4631">
      <w:pPr>
        <w:rPr>
          <w:sz w:val="22"/>
        </w:rPr>
      </w:pPr>
    </w:p>
    <w:p w14:paraId="04DD23AC" w14:textId="77777777" w:rsidR="00E40267" w:rsidRDefault="00E40267" w:rsidP="007A4631">
      <w:pPr>
        <w:rPr>
          <w:sz w:val="22"/>
        </w:rPr>
      </w:pPr>
    </w:p>
    <w:p w14:paraId="32AE2EA3" w14:textId="77777777" w:rsidR="00427979" w:rsidRDefault="00427979" w:rsidP="007A4631">
      <w:pPr>
        <w:rPr>
          <w:sz w:val="22"/>
        </w:rPr>
      </w:pPr>
    </w:p>
    <w:p w14:paraId="5F40030C" w14:textId="77777777" w:rsidR="007A4631" w:rsidRPr="00427979" w:rsidRDefault="00427979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1</w:t>
      </w:r>
      <w:r w:rsidR="007A4631">
        <w:rPr>
          <w:b/>
          <w:szCs w:val="24"/>
        </w:rPr>
        <w:t>3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35C1C96A" w14:textId="77777777" w:rsidR="00427979" w:rsidRPr="00427979" w:rsidRDefault="00427979" w:rsidP="0042797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27979">
        <w:rPr>
          <w:szCs w:val="24"/>
        </w:rPr>
        <w:t>felújítás és karbantartás</w:t>
      </w:r>
    </w:p>
    <w:p w14:paraId="6658AA1E" w14:textId="77777777" w:rsidR="00427979" w:rsidRPr="00427979" w:rsidRDefault="00427979" w:rsidP="0042797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27979">
        <w:rPr>
          <w:szCs w:val="24"/>
        </w:rPr>
        <w:t xml:space="preserve">lényegesség </w:t>
      </w:r>
      <w:r w:rsidR="00896B2E">
        <w:rPr>
          <w:szCs w:val="24"/>
        </w:rPr>
        <w:t>alap</w:t>
      </w:r>
      <w:r w:rsidRPr="00427979">
        <w:rPr>
          <w:szCs w:val="24"/>
        </w:rPr>
        <w:t>elve</w:t>
      </w:r>
    </w:p>
    <w:p w14:paraId="72832D18" w14:textId="77777777" w:rsidR="007A4631" w:rsidRPr="007A4631" w:rsidRDefault="00427979" w:rsidP="0042797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27979">
        <w:rPr>
          <w:szCs w:val="24"/>
        </w:rPr>
        <w:t>letétbe helyezés</w:t>
      </w:r>
    </w:p>
    <w:p w14:paraId="2D65D6A6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36E86B8E" w14:textId="12817B07" w:rsidR="007A4631" w:rsidRPr="00FD1829" w:rsidRDefault="007A4631" w:rsidP="007A4631">
      <w:pPr>
        <w:tabs>
          <w:tab w:val="left" w:pos="709"/>
        </w:tabs>
        <w:ind w:left="284"/>
        <w:rPr>
          <w:szCs w:val="24"/>
        </w:rPr>
      </w:pPr>
      <w:r w:rsidRPr="00FD1829">
        <w:rPr>
          <w:b/>
          <w:szCs w:val="24"/>
        </w:rPr>
        <w:t>b)</w:t>
      </w:r>
      <w:r w:rsidRPr="00FD1829">
        <w:rPr>
          <w:b/>
          <w:szCs w:val="24"/>
        </w:rPr>
        <w:tab/>
      </w:r>
      <w:r w:rsidR="00427979" w:rsidRPr="00FD1829">
        <w:rPr>
          <w:szCs w:val="24"/>
        </w:rPr>
        <w:t xml:space="preserve">Követelések </w:t>
      </w:r>
      <w:r w:rsidR="00896B2E">
        <w:rPr>
          <w:szCs w:val="24"/>
        </w:rPr>
        <w:t>(</w:t>
      </w:r>
      <w:r w:rsidR="00427979" w:rsidRPr="00FD1829">
        <w:rPr>
          <w:szCs w:val="24"/>
        </w:rPr>
        <w:t>vevők, váltókövetelések</w:t>
      </w:r>
      <w:r w:rsidR="00896B2E">
        <w:rPr>
          <w:szCs w:val="24"/>
        </w:rPr>
        <w:t>)</w:t>
      </w:r>
      <w:r w:rsidR="00CE71FE">
        <w:rPr>
          <w:szCs w:val="24"/>
        </w:rPr>
        <w:t>.</w:t>
      </w:r>
    </w:p>
    <w:p w14:paraId="0D730AD8" w14:textId="77777777" w:rsidR="007A4631" w:rsidRPr="00CB477B" w:rsidRDefault="007A4631" w:rsidP="00CB477B">
      <w:pPr>
        <w:rPr>
          <w:sz w:val="12"/>
          <w:szCs w:val="12"/>
        </w:rPr>
      </w:pPr>
    </w:p>
    <w:p w14:paraId="1173B54C" w14:textId="77777777" w:rsidR="00FD1829" w:rsidRDefault="007A4631" w:rsidP="00FD1829">
      <w:pPr>
        <w:tabs>
          <w:tab w:val="left" w:pos="284"/>
          <w:tab w:val="left" w:pos="709"/>
        </w:tabs>
        <w:ind w:left="284" w:hanging="284"/>
        <w:rPr>
          <w:szCs w:val="24"/>
        </w:rPr>
      </w:pPr>
      <w:r w:rsidRPr="00FD1829">
        <w:rPr>
          <w:b/>
          <w:szCs w:val="24"/>
        </w:rPr>
        <w:tab/>
        <w:t>c)</w:t>
      </w:r>
      <w:r w:rsidRPr="00FD1829">
        <w:rPr>
          <w:b/>
          <w:szCs w:val="24"/>
        </w:rPr>
        <w:tab/>
      </w:r>
      <w:proofErr w:type="gramStart"/>
      <w:r w:rsidR="00427979" w:rsidRPr="00FD1829">
        <w:rPr>
          <w:szCs w:val="24"/>
        </w:rPr>
        <w:t>A</w:t>
      </w:r>
      <w:proofErr w:type="gramEnd"/>
      <w:r w:rsidR="00427979" w:rsidRPr="00FD1829">
        <w:rPr>
          <w:szCs w:val="24"/>
        </w:rPr>
        <w:t xml:space="preserve"> közbenső eredmények </w:t>
      </w:r>
      <w:r w:rsidR="00FD1829" w:rsidRPr="00FD1829">
        <w:rPr>
          <w:szCs w:val="24"/>
        </w:rPr>
        <w:t>konszolidálása</w:t>
      </w:r>
      <w:r w:rsidR="00FD1829">
        <w:rPr>
          <w:szCs w:val="24"/>
        </w:rPr>
        <w:t>,</w:t>
      </w:r>
      <w:r w:rsidR="00FD1829" w:rsidRPr="00FD1829">
        <w:rPr>
          <w:szCs w:val="24"/>
        </w:rPr>
        <w:t xml:space="preserve"> </w:t>
      </w:r>
      <w:r w:rsidR="00427979" w:rsidRPr="00FD1829">
        <w:rPr>
          <w:szCs w:val="24"/>
        </w:rPr>
        <w:t>valamint a bevételek és ráfordítások</w:t>
      </w:r>
    </w:p>
    <w:p w14:paraId="1EFEDA43" w14:textId="77777777" w:rsidR="007A4631" w:rsidRPr="00FD1829" w:rsidRDefault="00FD1829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="00427979" w:rsidRPr="00FD1829">
        <w:rPr>
          <w:szCs w:val="24"/>
        </w:rPr>
        <w:t>konszolidálás</w:t>
      </w:r>
      <w:r w:rsidRPr="00FD1829">
        <w:rPr>
          <w:szCs w:val="24"/>
        </w:rPr>
        <w:t>a</w:t>
      </w:r>
      <w:proofErr w:type="gramEnd"/>
      <w:r w:rsidR="00CE71FE">
        <w:rPr>
          <w:szCs w:val="24"/>
        </w:rPr>
        <w:t>.</w:t>
      </w:r>
      <w:r w:rsidR="007A4631" w:rsidRPr="00FD1829">
        <w:rPr>
          <w:szCs w:val="24"/>
        </w:rPr>
        <w:t xml:space="preserve"> </w:t>
      </w:r>
    </w:p>
    <w:p w14:paraId="3207F1EA" w14:textId="77777777" w:rsidR="007A4631" w:rsidRDefault="007A4631" w:rsidP="007A4631">
      <w:pPr>
        <w:rPr>
          <w:sz w:val="22"/>
        </w:rPr>
      </w:pPr>
    </w:p>
    <w:p w14:paraId="75D872F9" w14:textId="77777777" w:rsidR="00E40267" w:rsidRDefault="00E40267" w:rsidP="007A4631">
      <w:pPr>
        <w:rPr>
          <w:sz w:val="22"/>
        </w:rPr>
      </w:pPr>
    </w:p>
    <w:p w14:paraId="0BBFB9EA" w14:textId="77777777" w:rsidR="00B45D5C" w:rsidRDefault="00B45D5C" w:rsidP="007A4631">
      <w:pPr>
        <w:rPr>
          <w:sz w:val="22"/>
        </w:rPr>
      </w:pPr>
    </w:p>
    <w:p w14:paraId="554BF86F" w14:textId="77777777" w:rsidR="007A4631" w:rsidRPr="00427979" w:rsidRDefault="00FD1829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14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5E869D87" w14:textId="77777777" w:rsidR="00FD1829" w:rsidRPr="00FD1829" w:rsidRDefault="00FD1829" w:rsidP="00FD182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FD1829">
        <w:rPr>
          <w:szCs w:val="24"/>
        </w:rPr>
        <w:t>behajthatatlan követelés</w:t>
      </w:r>
    </w:p>
    <w:p w14:paraId="6D5630C3" w14:textId="77777777" w:rsidR="00FD1829" w:rsidRPr="00FD1829" w:rsidRDefault="00FD1829" w:rsidP="00FD182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FD1829">
        <w:rPr>
          <w:szCs w:val="24"/>
        </w:rPr>
        <w:t xml:space="preserve">időbeli elhatárolás </w:t>
      </w:r>
      <w:r w:rsidR="00896B2E">
        <w:rPr>
          <w:szCs w:val="24"/>
        </w:rPr>
        <w:t>alap</w:t>
      </w:r>
      <w:r w:rsidRPr="00FD1829">
        <w:rPr>
          <w:szCs w:val="24"/>
        </w:rPr>
        <w:t>elve</w:t>
      </w:r>
    </w:p>
    <w:p w14:paraId="1E999830" w14:textId="77777777" w:rsidR="007A4631" w:rsidRPr="007A4631" w:rsidRDefault="00FD1829" w:rsidP="00FD182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FD1829">
        <w:rPr>
          <w:szCs w:val="24"/>
        </w:rPr>
        <w:t>közzététel</w:t>
      </w:r>
    </w:p>
    <w:p w14:paraId="057019EC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389F13DA" w14:textId="77777777" w:rsidR="007A4631" w:rsidRPr="00FD1829" w:rsidRDefault="007A4631" w:rsidP="007A4631">
      <w:pPr>
        <w:tabs>
          <w:tab w:val="left" w:pos="709"/>
        </w:tabs>
        <w:ind w:left="284"/>
        <w:rPr>
          <w:szCs w:val="24"/>
        </w:rPr>
      </w:pPr>
      <w:r w:rsidRPr="00FD1829">
        <w:rPr>
          <w:b/>
          <w:szCs w:val="24"/>
        </w:rPr>
        <w:t>b)</w:t>
      </w:r>
      <w:r w:rsidRPr="00FD1829">
        <w:rPr>
          <w:b/>
          <w:szCs w:val="24"/>
        </w:rPr>
        <w:tab/>
      </w:r>
      <w:r w:rsidR="00FD1829" w:rsidRPr="00FD1829">
        <w:rPr>
          <w:szCs w:val="24"/>
        </w:rPr>
        <w:t>Egyéb követelések</w:t>
      </w:r>
      <w:r w:rsidR="00CE71FE">
        <w:rPr>
          <w:szCs w:val="24"/>
        </w:rPr>
        <w:t>.</w:t>
      </w:r>
    </w:p>
    <w:p w14:paraId="49C976F9" w14:textId="77777777" w:rsidR="007A4631" w:rsidRPr="00CB477B" w:rsidRDefault="007A4631" w:rsidP="00CB477B">
      <w:pPr>
        <w:rPr>
          <w:sz w:val="12"/>
          <w:szCs w:val="12"/>
        </w:rPr>
      </w:pPr>
    </w:p>
    <w:p w14:paraId="50E6140F" w14:textId="77777777" w:rsidR="007A4631" w:rsidRPr="00FD1829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FD1829">
        <w:rPr>
          <w:b/>
          <w:szCs w:val="24"/>
        </w:rPr>
        <w:tab/>
        <w:t>c)</w:t>
      </w:r>
      <w:r w:rsidRPr="00FD1829">
        <w:rPr>
          <w:b/>
          <w:szCs w:val="24"/>
        </w:rPr>
        <w:tab/>
      </w:r>
      <w:proofErr w:type="gramStart"/>
      <w:r w:rsidR="00FD1829" w:rsidRPr="00FD1829">
        <w:rPr>
          <w:szCs w:val="24"/>
        </w:rPr>
        <w:t>A</w:t>
      </w:r>
      <w:proofErr w:type="gramEnd"/>
      <w:r w:rsidR="00FD1829" w:rsidRPr="00FD1829">
        <w:rPr>
          <w:szCs w:val="24"/>
        </w:rPr>
        <w:t xml:space="preserve"> tőkekonszolidálás célja, feladatai, módszerei.</w:t>
      </w:r>
      <w:r w:rsidRPr="00FD1829">
        <w:rPr>
          <w:szCs w:val="24"/>
        </w:rPr>
        <w:t xml:space="preserve"> </w:t>
      </w:r>
    </w:p>
    <w:p w14:paraId="259C68FB" w14:textId="77777777" w:rsidR="007A4631" w:rsidRDefault="007A4631" w:rsidP="007A4631">
      <w:pPr>
        <w:rPr>
          <w:sz w:val="22"/>
        </w:rPr>
      </w:pPr>
    </w:p>
    <w:p w14:paraId="7C741D60" w14:textId="77777777" w:rsidR="00E40267" w:rsidRDefault="00E40267" w:rsidP="007A4631">
      <w:pPr>
        <w:rPr>
          <w:sz w:val="22"/>
        </w:rPr>
      </w:pPr>
    </w:p>
    <w:p w14:paraId="0D97F4EC" w14:textId="77777777" w:rsidR="00FD1829" w:rsidRDefault="00FD1829" w:rsidP="007A4631">
      <w:pPr>
        <w:rPr>
          <w:sz w:val="22"/>
        </w:rPr>
      </w:pPr>
    </w:p>
    <w:p w14:paraId="199BBDC1" w14:textId="77777777" w:rsidR="007A4631" w:rsidRPr="00427979" w:rsidRDefault="00FD1829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15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06CB5B8D" w14:textId="77777777" w:rsidR="00FD1829" w:rsidRPr="00FD1829" w:rsidRDefault="00CE71FE" w:rsidP="00FD182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>
        <w:rPr>
          <w:szCs w:val="24"/>
        </w:rPr>
        <w:t>t</w:t>
      </w:r>
      <w:r w:rsidR="00FD1829" w:rsidRPr="00FD1829">
        <w:rPr>
          <w:szCs w:val="24"/>
        </w:rPr>
        <w:t>öbbségi</w:t>
      </w:r>
      <w:r>
        <w:rPr>
          <w:szCs w:val="24"/>
        </w:rPr>
        <w:t xml:space="preserve"> befolyás</w:t>
      </w:r>
      <w:r w:rsidR="00FD1829" w:rsidRPr="00FD1829">
        <w:rPr>
          <w:szCs w:val="24"/>
        </w:rPr>
        <w:t xml:space="preserve"> és minősített többségi befolyás</w:t>
      </w:r>
    </w:p>
    <w:p w14:paraId="4283D9CF" w14:textId="77777777" w:rsidR="00FD1829" w:rsidRPr="00FD1829" w:rsidRDefault="00FD1829" w:rsidP="00FD182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FD1829">
        <w:rPr>
          <w:szCs w:val="24"/>
        </w:rPr>
        <w:t>gazdálkodó</w:t>
      </w:r>
    </w:p>
    <w:p w14:paraId="5747ACC5" w14:textId="77777777" w:rsidR="007A4631" w:rsidRPr="007A4631" w:rsidRDefault="00FD1829" w:rsidP="00FD1829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FD1829">
        <w:rPr>
          <w:szCs w:val="24"/>
        </w:rPr>
        <w:t>könyvvizsgálati kötelezettség</w:t>
      </w:r>
    </w:p>
    <w:p w14:paraId="73BBE1D9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09D42B56" w14:textId="77777777" w:rsidR="007A4631" w:rsidRPr="00FD1829" w:rsidRDefault="007A4631" w:rsidP="007A4631">
      <w:pPr>
        <w:tabs>
          <w:tab w:val="left" w:pos="709"/>
        </w:tabs>
        <w:ind w:left="284"/>
        <w:rPr>
          <w:szCs w:val="24"/>
        </w:rPr>
      </w:pPr>
      <w:r w:rsidRPr="00FD1829">
        <w:rPr>
          <w:b/>
          <w:szCs w:val="24"/>
        </w:rPr>
        <w:t>b)</w:t>
      </w:r>
      <w:r w:rsidRPr="00FD1829">
        <w:rPr>
          <w:b/>
          <w:szCs w:val="24"/>
        </w:rPr>
        <w:tab/>
      </w:r>
      <w:r w:rsidR="00FD1829" w:rsidRPr="00FD1829">
        <w:rPr>
          <w:szCs w:val="24"/>
        </w:rPr>
        <w:t xml:space="preserve">Forgatási célú értékpapírok (saját részvények, </w:t>
      </w:r>
      <w:r w:rsidR="00C0014F">
        <w:rPr>
          <w:szCs w:val="24"/>
        </w:rPr>
        <w:t xml:space="preserve">saját </w:t>
      </w:r>
      <w:r w:rsidR="00FD1829" w:rsidRPr="00FD1829">
        <w:rPr>
          <w:szCs w:val="24"/>
        </w:rPr>
        <w:t>üzletrészek nélkül)</w:t>
      </w:r>
      <w:r w:rsidR="00C0014F">
        <w:rPr>
          <w:szCs w:val="24"/>
        </w:rPr>
        <w:t>.</w:t>
      </w:r>
    </w:p>
    <w:p w14:paraId="2B8F2C21" w14:textId="77777777" w:rsidR="007A4631" w:rsidRPr="00CB477B" w:rsidRDefault="007A4631" w:rsidP="00CB477B">
      <w:pPr>
        <w:rPr>
          <w:sz w:val="12"/>
          <w:szCs w:val="12"/>
        </w:rPr>
      </w:pPr>
    </w:p>
    <w:p w14:paraId="2E9CB612" w14:textId="77777777" w:rsidR="007A4631" w:rsidRPr="00FD1829" w:rsidRDefault="007A4631" w:rsidP="00FD1829">
      <w:pPr>
        <w:tabs>
          <w:tab w:val="left" w:pos="284"/>
          <w:tab w:val="left" w:pos="709"/>
        </w:tabs>
        <w:ind w:left="705" w:hanging="705"/>
        <w:rPr>
          <w:szCs w:val="24"/>
        </w:rPr>
      </w:pPr>
      <w:r w:rsidRPr="00FD1829">
        <w:rPr>
          <w:b/>
          <w:szCs w:val="24"/>
        </w:rPr>
        <w:tab/>
        <w:t>c)</w:t>
      </w:r>
      <w:r w:rsidRPr="00FD1829">
        <w:rPr>
          <w:b/>
          <w:szCs w:val="24"/>
        </w:rPr>
        <w:tab/>
      </w:r>
      <w:r w:rsidR="00FD1829" w:rsidRPr="00FD1829">
        <w:rPr>
          <w:szCs w:val="24"/>
        </w:rPr>
        <w:t xml:space="preserve">Költségelemzési módszerek és lehetőségek; a </w:t>
      </w:r>
      <w:proofErr w:type="spellStart"/>
      <w:r w:rsidR="00FD1829" w:rsidRPr="00FD1829">
        <w:rPr>
          <w:szCs w:val="24"/>
        </w:rPr>
        <w:t>költségnemek</w:t>
      </w:r>
      <w:proofErr w:type="spellEnd"/>
      <w:r w:rsidR="00FD1829" w:rsidRPr="00FD1829">
        <w:rPr>
          <w:szCs w:val="24"/>
        </w:rPr>
        <w:t xml:space="preserve"> elemzése</w:t>
      </w:r>
      <w:r w:rsidR="00FD1829">
        <w:rPr>
          <w:szCs w:val="24"/>
        </w:rPr>
        <w:t>,</w:t>
      </w:r>
      <w:r w:rsidR="00FD1829" w:rsidRPr="00FD1829">
        <w:rPr>
          <w:szCs w:val="24"/>
        </w:rPr>
        <w:t xml:space="preserve"> valamint a közvetett költségek elemzése</w:t>
      </w:r>
      <w:r w:rsidR="00C0014F">
        <w:rPr>
          <w:szCs w:val="24"/>
        </w:rPr>
        <w:t>.</w:t>
      </w:r>
    </w:p>
    <w:p w14:paraId="4D01A056" w14:textId="77777777" w:rsidR="007A4631" w:rsidRPr="00427979" w:rsidRDefault="00E110FC" w:rsidP="00427979">
      <w:pPr>
        <w:tabs>
          <w:tab w:val="left" w:pos="709"/>
        </w:tabs>
        <w:ind w:left="284" w:hanging="426"/>
        <w:rPr>
          <w:b/>
          <w:szCs w:val="24"/>
        </w:rPr>
      </w:pPr>
      <w:r>
        <w:rPr>
          <w:b/>
          <w:szCs w:val="24"/>
        </w:rPr>
        <w:br w:type="page"/>
      </w:r>
      <w:r w:rsidR="00FD1829">
        <w:rPr>
          <w:b/>
          <w:szCs w:val="24"/>
        </w:rPr>
        <w:t>16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5270EE3D" w14:textId="77777777" w:rsidR="00E110FC" w:rsidRPr="00E110FC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>létesítő okirat</w:t>
      </w:r>
    </w:p>
    <w:p w14:paraId="517082AF" w14:textId="77777777" w:rsidR="00E110FC" w:rsidRPr="00E110FC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>vállalkozó</w:t>
      </w:r>
    </w:p>
    <w:p w14:paraId="64525C52" w14:textId="77777777" w:rsidR="007A4631" w:rsidRPr="00AB4FF6" w:rsidRDefault="009F6302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>hátrasorolt kötelezettség</w:t>
      </w:r>
    </w:p>
    <w:p w14:paraId="46ACB372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6A6CE757" w14:textId="77777777" w:rsidR="007A4631" w:rsidRPr="00E110FC" w:rsidRDefault="007A4631" w:rsidP="007A4631">
      <w:pPr>
        <w:tabs>
          <w:tab w:val="left" w:pos="709"/>
        </w:tabs>
        <w:ind w:left="284"/>
        <w:rPr>
          <w:szCs w:val="24"/>
        </w:rPr>
      </w:pPr>
      <w:r w:rsidRPr="00E110FC">
        <w:rPr>
          <w:b/>
          <w:szCs w:val="24"/>
        </w:rPr>
        <w:t>b)</w:t>
      </w:r>
      <w:r w:rsidRPr="00E110FC">
        <w:rPr>
          <w:b/>
          <w:szCs w:val="24"/>
        </w:rPr>
        <w:tab/>
      </w:r>
      <w:r w:rsidR="00E110FC" w:rsidRPr="00E110FC">
        <w:rPr>
          <w:szCs w:val="24"/>
        </w:rPr>
        <w:t>Saját részvények</w:t>
      </w:r>
      <w:r w:rsidR="00C0014F">
        <w:rPr>
          <w:szCs w:val="24"/>
        </w:rPr>
        <w:t>, saját üzletrészek</w:t>
      </w:r>
      <w:r w:rsidR="00E110FC" w:rsidRPr="00E110FC">
        <w:rPr>
          <w:szCs w:val="24"/>
        </w:rPr>
        <w:t xml:space="preserve"> (és visszaváltható részvények)</w:t>
      </w:r>
      <w:r w:rsidR="00C0014F">
        <w:rPr>
          <w:szCs w:val="24"/>
        </w:rPr>
        <w:t>.</w:t>
      </w:r>
    </w:p>
    <w:p w14:paraId="6EF3E705" w14:textId="77777777" w:rsidR="007A4631" w:rsidRPr="00CB477B" w:rsidRDefault="007A4631" w:rsidP="00CB477B">
      <w:pPr>
        <w:rPr>
          <w:sz w:val="12"/>
          <w:szCs w:val="12"/>
        </w:rPr>
      </w:pPr>
    </w:p>
    <w:p w14:paraId="1DF292AB" w14:textId="77777777" w:rsidR="007A4631" w:rsidRPr="00E110FC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E110FC">
        <w:rPr>
          <w:b/>
          <w:szCs w:val="24"/>
        </w:rPr>
        <w:tab/>
        <w:t>c)</w:t>
      </w:r>
      <w:r w:rsidRPr="00E110FC">
        <w:rPr>
          <w:b/>
          <w:szCs w:val="24"/>
        </w:rPr>
        <w:tab/>
      </w:r>
      <w:r w:rsidR="00E110FC" w:rsidRPr="00E110FC">
        <w:rPr>
          <w:szCs w:val="24"/>
        </w:rPr>
        <w:t>Közvetlen költségek elemzése</w:t>
      </w:r>
      <w:r w:rsidR="00C0014F">
        <w:rPr>
          <w:szCs w:val="24"/>
        </w:rPr>
        <w:t>.</w:t>
      </w:r>
    </w:p>
    <w:p w14:paraId="7DF17AAA" w14:textId="77777777" w:rsidR="007A4631" w:rsidRDefault="007A4631" w:rsidP="007A4631">
      <w:pPr>
        <w:rPr>
          <w:sz w:val="22"/>
        </w:rPr>
      </w:pPr>
    </w:p>
    <w:p w14:paraId="33FBD614" w14:textId="77777777" w:rsidR="00E40267" w:rsidRDefault="00E40267" w:rsidP="007A4631">
      <w:pPr>
        <w:rPr>
          <w:sz w:val="22"/>
        </w:rPr>
      </w:pPr>
    </w:p>
    <w:p w14:paraId="5F507CBA" w14:textId="77777777" w:rsidR="00E110FC" w:rsidRDefault="00E110FC" w:rsidP="007A4631">
      <w:pPr>
        <w:rPr>
          <w:sz w:val="22"/>
        </w:rPr>
      </w:pPr>
    </w:p>
    <w:p w14:paraId="2DCDE601" w14:textId="77777777" w:rsidR="007A4631" w:rsidRPr="00427979" w:rsidRDefault="00E110FC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17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4EFD868F" w14:textId="77777777" w:rsidR="00E110FC" w:rsidRPr="00E110FC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>mérlegkész</w:t>
      </w:r>
      <w:r w:rsidR="000F2C0F">
        <w:rPr>
          <w:szCs w:val="24"/>
        </w:rPr>
        <w:t>í</w:t>
      </w:r>
      <w:r w:rsidRPr="00E110FC">
        <w:rPr>
          <w:szCs w:val="24"/>
        </w:rPr>
        <w:t>tés időpontja</w:t>
      </w:r>
    </w:p>
    <w:p w14:paraId="34623A6E" w14:textId="41C36487" w:rsidR="00D73F58" w:rsidRPr="00E110FC" w:rsidRDefault="00D73F58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>
        <w:rPr>
          <w:szCs w:val="24"/>
        </w:rPr>
        <w:t>egyszerűsített éves beszámoló</w:t>
      </w:r>
    </w:p>
    <w:p w14:paraId="39A366DB" w14:textId="77777777" w:rsidR="009F6302" w:rsidRPr="00AB4FF6" w:rsidRDefault="009F6302" w:rsidP="009F6302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 xml:space="preserve">hátrasorolt </w:t>
      </w:r>
      <w:r w:rsidR="00582CA1">
        <w:rPr>
          <w:szCs w:val="24"/>
        </w:rPr>
        <w:t>eszköz</w:t>
      </w:r>
    </w:p>
    <w:p w14:paraId="4CADAE02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3DF96362" w14:textId="77777777" w:rsidR="00E110FC" w:rsidRPr="00AB4FF6" w:rsidRDefault="007A4631" w:rsidP="00E110FC">
      <w:pPr>
        <w:ind w:firstLine="284"/>
        <w:rPr>
          <w:szCs w:val="24"/>
        </w:rPr>
      </w:pPr>
      <w:r w:rsidRPr="00E110FC">
        <w:rPr>
          <w:b/>
          <w:szCs w:val="24"/>
        </w:rPr>
        <w:t>b)</w:t>
      </w:r>
      <w:r w:rsidRPr="00E110FC">
        <w:rPr>
          <w:b/>
          <w:szCs w:val="24"/>
        </w:rPr>
        <w:tab/>
      </w:r>
      <w:r w:rsidR="00E110FC" w:rsidRPr="00AB4FF6">
        <w:rPr>
          <w:szCs w:val="24"/>
        </w:rPr>
        <w:t>Pénzeszközök</w:t>
      </w:r>
      <w:r w:rsidR="006E51AE" w:rsidRPr="00AB4FF6">
        <w:rPr>
          <w:szCs w:val="24"/>
        </w:rPr>
        <w:t xml:space="preserve"> számvitele</w:t>
      </w:r>
      <w:r w:rsidR="00C0014F" w:rsidRPr="00AB4FF6">
        <w:rPr>
          <w:szCs w:val="24"/>
        </w:rPr>
        <w:t>.</w:t>
      </w:r>
    </w:p>
    <w:p w14:paraId="23668C95" w14:textId="77777777" w:rsidR="007A4631" w:rsidRPr="00CB477B" w:rsidRDefault="007A4631" w:rsidP="00CB477B">
      <w:pPr>
        <w:rPr>
          <w:sz w:val="12"/>
          <w:szCs w:val="12"/>
        </w:rPr>
      </w:pPr>
    </w:p>
    <w:p w14:paraId="302BEBC6" w14:textId="77777777" w:rsidR="00E110FC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E110FC">
        <w:rPr>
          <w:b/>
          <w:szCs w:val="24"/>
        </w:rPr>
        <w:tab/>
        <w:t>c)</w:t>
      </w:r>
      <w:r w:rsidRPr="00E110FC">
        <w:rPr>
          <w:b/>
          <w:szCs w:val="24"/>
        </w:rPr>
        <w:tab/>
      </w:r>
      <w:proofErr w:type="gramStart"/>
      <w:r w:rsidR="00E110FC" w:rsidRPr="00E110FC">
        <w:rPr>
          <w:szCs w:val="24"/>
        </w:rPr>
        <w:t>A</w:t>
      </w:r>
      <w:proofErr w:type="gramEnd"/>
      <w:r w:rsidR="00E110FC" w:rsidRPr="00E110FC">
        <w:rPr>
          <w:szCs w:val="24"/>
        </w:rPr>
        <w:t xml:space="preserve"> költség és önköltségszámítás elmélete és gyakorlata.</w:t>
      </w:r>
    </w:p>
    <w:p w14:paraId="2000D4E3" w14:textId="77777777" w:rsidR="007A4631" w:rsidRPr="00E110FC" w:rsidRDefault="00E110FC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E110FC">
        <w:rPr>
          <w:szCs w:val="24"/>
        </w:rPr>
        <w:t>Önköltségszámítási</w:t>
      </w:r>
      <w:proofErr w:type="spellEnd"/>
      <w:r w:rsidRPr="00E110FC">
        <w:rPr>
          <w:szCs w:val="24"/>
        </w:rPr>
        <w:t xml:space="preserve"> módszerek</w:t>
      </w:r>
      <w:r w:rsidR="00C0014F">
        <w:rPr>
          <w:szCs w:val="24"/>
        </w:rPr>
        <w:t>.</w:t>
      </w:r>
    </w:p>
    <w:p w14:paraId="5AF3C6A7" w14:textId="77777777" w:rsidR="007A4631" w:rsidRDefault="007A4631" w:rsidP="007A4631">
      <w:pPr>
        <w:rPr>
          <w:sz w:val="22"/>
        </w:rPr>
      </w:pPr>
    </w:p>
    <w:p w14:paraId="5518EBBA" w14:textId="77777777" w:rsidR="00E40267" w:rsidRDefault="00E40267" w:rsidP="007A4631">
      <w:pPr>
        <w:rPr>
          <w:sz w:val="22"/>
        </w:rPr>
      </w:pPr>
    </w:p>
    <w:p w14:paraId="38183076" w14:textId="77777777" w:rsidR="00E110FC" w:rsidRDefault="00E110FC" w:rsidP="007A4631">
      <w:pPr>
        <w:rPr>
          <w:sz w:val="22"/>
        </w:rPr>
      </w:pPr>
    </w:p>
    <w:p w14:paraId="1307FC4E" w14:textId="77777777" w:rsidR="007A4631" w:rsidRPr="00427979" w:rsidRDefault="00E110FC" w:rsidP="00427979">
      <w:pPr>
        <w:tabs>
          <w:tab w:val="left" w:pos="709"/>
        </w:tabs>
        <w:ind w:left="284" w:hanging="426"/>
        <w:rPr>
          <w:b/>
          <w:szCs w:val="24"/>
        </w:rPr>
      </w:pPr>
      <w:r>
        <w:rPr>
          <w:b/>
          <w:szCs w:val="24"/>
        </w:rPr>
        <w:t>18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34670338" w14:textId="77777777" w:rsidR="00E110FC" w:rsidRPr="00E110FC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>hitelviszonyt megtestesítő értékpapír</w:t>
      </w:r>
    </w:p>
    <w:p w14:paraId="1F6FD313" w14:textId="739E3A79" w:rsidR="00D73F58" w:rsidRPr="00162EFB" w:rsidRDefault="00D73F58" w:rsidP="00162EFB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162EFB">
        <w:rPr>
          <w:szCs w:val="24"/>
        </w:rPr>
        <w:t>közvetített szolgáltatások</w:t>
      </w:r>
    </w:p>
    <w:p w14:paraId="072088DF" w14:textId="77777777" w:rsidR="007A4631" w:rsidRPr="00AB4FF6" w:rsidRDefault="009F6302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>bérjárulékok</w:t>
      </w:r>
    </w:p>
    <w:p w14:paraId="062F8F2F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6994AC14" w14:textId="77777777" w:rsidR="007A4631" w:rsidRPr="00E110FC" w:rsidRDefault="007A4631" w:rsidP="007A4631">
      <w:pPr>
        <w:tabs>
          <w:tab w:val="left" w:pos="709"/>
        </w:tabs>
        <w:ind w:left="284"/>
        <w:rPr>
          <w:szCs w:val="24"/>
        </w:rPr>
      </w:pPr>
      <w:r w:rsidRPr="00E110FC">
        <w:rPr>
          <w:b/>
          <w:szCs w:val="24"/>
        </w:rPr>
        <w:t>b)</w:t>
      </w:r>
      <w:r w:rsidRPr="00E110FC">
        <w:rPr>
          <w:b/>
          <w:szCs w:val="24"/>
        </w:rPr>
        <w:tab/>
      </w:r>
      <w:r w:rsidR="00E110FC" w:rsidRPr="00E110FC">
        <w:rPr>
          <w:szCs w:val="24"/>
        </w:rPr>
        <w:t>Aktív időbeli elhatárolások</w:t>
      </w:r>
      <w:r w:rsidR="00C0014F">
        <w:rPr>
          <w:szCs w:val="24"/>
        </w:rPr>
        <w:t>.</w:t>
      </w:r>
    </w:p>
    <w:p w14:paraId="079A6957" w14:textId="77777777" w:rsidR="007A4631" w:rsidRPr="00CB477B" w:rsidRDefault="007A4631" w:rsidP="00CB477B">
      <w:pPr>
        <w:rPr>
          <w:sz w:val="12"/>
          <w:szCs w:val="12"/>
        </w:rPr>
      </w:pPr>
    </w:p>
    <w:p w14:paraId="49C7DB90" w14:textId="77777777" w:rsidR="00E110FC" w:rsidRPr="00E110FC" w:rsidRDefault="007A4631" w:rsidP="00E110FC">
      <w:pPr>
        <w:tabs>
          <w:tab w:val="left" w:pos="709"/>
        </w:tabs>
        <w:ind w:left="284"/>
        <w:rPr>
          <w:b/>
          <w:szCs w:val="24"/>
        </w:rPr>
      </w:pPr>
      <w:r w:rsidRPr="00E110FC">
        <w:rPr>
          <w:b/>
          <w:szCs w:val="24"/>
        </w:rPr>
        <w:t>c)</w:t>
      </w:r>
      <w:r w:rsidRPr="00E110FC">
        <w:rPr>
          <w:b/>
          <w:szCs w:val="24"/>
        </w:rPr>
        <w:tab/>
      </w:r>
      <w:proofErr w:type="gramStart"/>
      <w:r w:rsidR="00E110FC" w:rsidRPr="00E110FC">
        <w:rPr>
          <w:szCs w:val="24"/>
        </w:rPr>
        <w:t>A</w:t>
      </w:r>
      <w:proofErr w:type="gramEnd"/>
      <w:r w:rsidR="00E110FC" w:rsidRPr="00E110FC">
        <w:rPr>
          <w:szCs w:val="24"/>
        </w:rPr>
        <w:t xml:space="preserve"> költségelszámolás elmélete és gyakorlata.</w:t>
      </w:r>
      <w:r w:rsidR="00E110FC" w:rsidRPr="00E110FC">
        <w:rPr>
          <w:b/>
          <w:szCs w:val="24"/>
        </w:rPr>
        <w:t xml:space="preserve"> </w:t>
      </w:r>
    </w:p>
    <w:p w14:paraId="133EFC8E" w14:textId="77777777" w:rsidR="00F85FA6" w:rsidRDefault="00E110FC" w:rsidP="00F85FA6">
      <w:pPr>
        <w:tabs>
          <w:tab w:val="left" w:pos="709"/>
        </w:tabs>
        <w:ind w:left="284" w:hanging="284"/>
        <w:rPr>
          <w:sz w:val="22"/>
        </w:rPr>
      </w:pPr>
      <w:r w:rsidRPr="00E110FC">
        <w:rPr>
          <w:szCs w:val="24"/>
        </w:rPr>
        <w:tab/>
      </w:r>
    </w:p>
    <w:p w14:paraId="2414CC5F" w14:textId="77777777" w:rsidR="00E40267" w:rsidRDefault="00E40267" w:rsidP="007A4631">
      <w:pPr>
        <w:rPr>
          <w:sz w:val="22"/>
        </w:rPr>
      </w:pPr>
    </w:p>
    <w:p w14:paraId="4CF123D0" w14:textId="77777777" w:rsidR="00B45D5C" w:rsidRDefault="00B45D5C" w:rsidP="007A4631">
      <w:pPr>
        <w:rPr>
          <w:sz w:val="22"/>
        </w:rPr>
      </w:pPr>
    </w:p>
    <w:p w14:paraId="59F7D175" w14:textId="77777777" w:rsidR="007A4631" w:rsidRPr="00427979" w:rsidRDefault="00E110FC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19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132B48C1" w14:textId="77777777" w:rsidR="00E110FC" w:rsidRPr="00E110FC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>tulajdoni részesedést jelentő befektetés</w:t>
      </w:r>
    </w:p>
    <w:p w14:paraId="7E92C005" w14:textId="77777777" w:rsidR="00E110FC" w:rsidRPr="00E110FC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>üzleti év</w:t>
      </w:r>
    </w:p>
    <w:p w14:paraId="5EDD6A96" w14:textId="77777777" w:rsidR="007A4631" w:rsidRPr="00AB4FF6" w:rsidRDefault="009F6302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B4FF6">
        <w:rPr>
          <w:szCs w:val="24"/>
        </w:rPr>
        <w:t>könyvviteli szolgáltatás</w:t>
      </w:r>
    </w:p>
    <w:p w14:paraId="6F4EF68C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435554F1" w14:textId="77777777" w:rsidR="007A4631" w:rsidRPr="00E110FC" w:rsidRDefault="007A4631" w:rsidP="007A4631">
      <w:pPr>
        <w:tabs>
          <w:tab w:val="left" w:pos="709"/>
        </w:tabs>
        <w:ind w:left="284"/>
        <w:rPr>
          <w:szCs w:val="24"/>
        </w:rPr>
      </w:pPr>
      <w:r w:rsidRPr="00E110FC">
        <w:rPr>
          <w:b/>
          <w:szCs w:val="24"/>
        </w:rPr>
        <w:t>b)</w:t>
      </w:r>
      <w:r w:rsidRPr="00E110FC">
        <w:rPr>
          <w:b/>
          <w:szCs w:val="24"/>
        </w:rPr>
        <w:tab/>
      </w:r>
      <w:r w:rsidR="00E110FC" w:rsidRPr="00E110FC">
        <w:rPr>
          <w:szCs w:val="24"/>
        </w:rPr>
        <w:t>Jegyzett tőke és tőketartalék</w:t>
      </w:r>
      <w:r w:rsidR="00C0014F">
        <w:rPr>
          <w:szCs w:val="24"/>
        </w:rPr>
        <w:t>.</w:t>
      </w:r>
    </w:p>
    <w:p w14:paraId="3BA87399" w14:textId="77777777" w:rsidR="007A4631" w:rsidRPr="00CB477B" w:rsidRDefault="007A4631" w:rsidP="00CB477B">
      <w:pPr>
        <w:rPr>
          <w:sz w:val="12"/>
          <w:szCs w:val="12"/>
        </w:rPr>
      </w:pPr>
    </w:p>
    <w:p w14:paraId="48678A73" w14:textId="77777777" w:rsidR="00E110FC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E110FC">
        <w:rPr>
          <w:b/>
          <w:szCs w:val="24"/>
        </w:rPr>
        <w:tab/>
        <w:t>c)</w:t>
      </w:r>
      <w:r w:rsidRPr="00E110FC">
        <w:rPr>
          <w:b/>
          <w:szCs w:val="24"/>
        </w:rPr>
        <w:tab/>
      </w:r>
      <w:proofErr w:type="gramStart"/>
      <w:r w:rsidR="00E110FC" w:rsidRPr="00E110FC">
        <w:rPr>
          <w:szCs w:val="24"/>
        </w:rPr>
        <w:t>A</w:t>
      </w:r>
      <w:proofErr w:type="gramEnd"/>
      <w:r w:rsidR="00E110FC" w:rsidRPr="00E110FC">
        <w:rPr>
          <w:szCs w:val="24"/>
        </w:rPr>
        <w:t xml:space="preserve"> vállalkozások pénzügyi helyzetének elemzési módszerei</w:t>
      </w:r>
    </w:p>
    <w:p w14:paraId="47373DC3" w14:textId="72CF425A" w:rsidR="007A4631" w:rsidRPr="00E110FC" w:rsidRDefault="00E110FC" w:rsidP="007A4631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E110FC">
        <w:rPr>
          <w:szCs w:val="24"/>
        </w:rPr>
        <w:t xml:space="preserve"> </w:t>
      </w:r>
    </w:p>
    <w:p w14:paraId="2D492F78" w14:textId="77777777" w:rsidR="007A4631" w:rsidRDefault="007A4631" w:rsidP="007A4631">
      <w:pPr>
        <w:rPr>
          <w:sz w:val="22"/>
        </w:rPr>
      </w:pPr>
    </w:p>
    <w:p w14:paraId="6BAEC8F6" w14:textId="77777777" w:rsidR="00E40267" w:rsidRDefault="00E40267" w:rsidP="007A4631">
      <w:pPr>
        <w:rPr>
          <w:sz w:val="22"/>
        </w:rPr>
      </w:pPr>
    </w:p>
    <w:p w14:paraId="2B607251" w14:textId="77777777" w:rsidR="00B45D5C" w:rsidRDefault="00B45D5C" w:rsidP="007A4631">
      <w:pPr>
        <w:rPr>
          <w:sz w:val="22"/>
        </w:rPr>
      </w:pPr>
    </w:p>
    <w:p w14:paraId="2E0E4519" w14:textId="77777777" w:rsidR="007A4631" w:rsidRPr="00427979" w:rsidRDefault="00E110FC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20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747DA858" w14:textId="77777777" w:rsidR="00E110FC" w:rsidRPr="00E110FC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 xml:space="preserve">diszkont értékpapír </w:t>
      </w:r>
    </w:p>
    <w:p w14:paraId="13B03720" w14:textId="77777777" w:rsidR="00E110FC" w:rsidRPr="00E110FC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>terv szerin</w:t>
      </w:r>
      <w:r w:rsidR="000F260E">
        <w:rPr>
          <w:szCs w:val="24"/>
        </w:rPr>
        <w:t>t</w:t>
      </w:r>
      <w:r w:rsidRPr="00E110FC">
        <w:rPr>
          <w:szCs w:val="24"/>
        </w:rPr>
        <w:t>i értékcsökkenés</w:t>
      </w:r>
    </w:p>
    <w:p w14:paraId="6A3F838A" w14:textId="77777777" w:rsidR="007A4631" w:rsidRPr="007A4631" w:rsidRDefault="00E110FC" w:rsidP="00E110FC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E110FC">
        <w:rPr>
          <w:szCs w:val="24"/>
        </w:rPr>
        <w:t>számviteli bizonylat</w:t>
      </w:r>
    </w:p>
    <w:p w14:paraId="21A638D3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00DEBB84" w14:textId="77777777" w:rsidR="007A4631" w:rsidRPr="00E110FC" w:rsidRDefault="007A4631" w:rsidP="007A4631">
      <w:pPr>
        <w:tabs>
          <w:tab w:val="left" w:pos="709"/>
        </w:tabs>
        <w:ind w:left="284"/>
        <w:rPr>
          <w:szCs w:val="24"/>
        </w:rPr>
      </w:pPr>
      <w:r w:rsidRPr="00E110FC">
        <w:rPr>
          <w:b/>
          <w:szCs w:val="24"/>
        </w:rPr>
        <w:t>b)</w:t>
      </w:r>
      <w:r w:rsidRPr="00E110FC">
        <w:rPr>
          <w:b/>
          <w:szCs w:val="24"/>
        </w:rPr>
        <w:tab/>
      </w:r>
      <w:r w:rsidR="00E110FC" w:rsidRPr="00E110FC">
        <w:rPr>
          <w:szCs w:val="24"/>
        </w:rPr>
        <w:t>Eredménytartalék és lekötött tatalék</w:t>
      </w:r>
      <w:r w:rsidR="00C0014F">
        <w:rPr>
          <w:szCs w:val="24"/>
        </w:rPr>
        <w:t>.</w:t>
      </w:r>
    </w:p>
    <w:p w14:paraId="7BCC67A7" w14:textId="77777777" w:rsidR="007A4631" w:rsidRPr="00CB477B" w:rsidRDefault="007A4631" w:rsidP="00CB477B">
      <w:pPr>
        <w:rPr>
          <w:sz w:val="12"/>
          <w:szCs w:val="12"/>
        </w:rPr>
      </w:pPr>
    </w:p>
    <w:p w14:paraId="3298B851" w14:textId="230D7E13" w:rsidR="00D73F58" w:rsidRPr="003D5F1B" w:rsidRDefault="00162EFB" w:rsidP="00205378">
      <w:pPr>
        <w:tabs>
          <w:tab w:val="left" w:pos="709"/>
        </w:tabs>
        <w:ind w:left="709" w:hanging="425"/>
        <w:rPr>
          <w:szCs w:val="24"/>
        </w:rPr>
      </w:pPr>
      <w:r w:rsidRPr="00205378">
        <w:rPr>
          <w:szCs w:val="24"/>
        </w:rPr>
        <w:t xml:space="preserve">c) </w:t>
      </w:r>
      <w:r w:rsidRPr="00205378">
        <w:rPr>
          <w:szCs w:val="24"/>
        </w:rPr>
        <w:tab/>
      </w:r>
      <w:proofErr w:type="gramStart"/>
      <w:r w:rsidR="00D73F58" w:rsidRPr="003D5F1B">
        <w:rPr>
          <w:szCs w:val="24"/>
        </w:rPr>
        <w:t>A</w:t>
      </w:r>
      <w:proofErr w:type="gramEnd"/>
      <w:r w:rsidR="00D73F58" w:rsidRPr="003D5F1B">
        <w:rPr>
          <w:szCs w:val="24"/>
        </w:rPr>
        <w:t xml:space="preserve"> </w:t>
      </w:r>
      <w:r w:rsidR="00FA6338" w:rsidRPr="00205378">
        <w:rPr>
          <w:szCs w:val="24"/>
        </w:rPr>
        <w:t>valós értékelés hazai szabályozása</w:t>
      </w:r>
      <w:r w:rsidR="00A450FF" w:rsidRPr="00205378">
        <w:rPr>
          <w:szCs w:val="24"/>
        </w:rPr>
        <w:t xml:space="preserve"> (besorolások, kezdeti értékelés, követő értékelés, áttérési szabályok)</w:t>
      </w:r>
    </w:p>
    <w:p w14:paraId="58551E30" w14:textId="77777777" w:rsidR="00D73F58" w:rsidRPr="00E110FC" w:rsidRDefault="00D73F58" w:rsidP="007A4631">
      <w:pPr>
        <w:tabs>
          <w:tab w:val="left" w:pos="709"/>
        </w:tabs>
        <w:ind w:left="284" w:hanging="284"/>
        <w:rPr>
          <w:szCs w:val="24"/>
        </w:rPr>
      </w:pPr>
    </w:p>
    <w:p w14:paraId="11CC10E7" w14:textId="413D4A53" w:rsidR="007A4631" w:rsidRPr="00427979" w:rsidRDefault="00E110FC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21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162EFB">
        <w:rPr>
          <w:b/>
          <w:szCs w:val="24"/>
        </w:rPr>
        <w:t xml:space="preserve"> </w:t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5CB13446" w14:textId="77777777" w:rsidR="000F260E" w:rsidRPr="000F260E" w:rsidRDefault="000F260E" w:rsidP="00162EFB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>
        <w:rPr>
          <w:szCs w:val="24"/>
        </w:rPr>
        <w:t>v</w:t>
      </w:r>
      <w:r w:rsidRPr="000F260E">
        <w:rPr>
          <w:szCs w:val="24"/>
        </w:rPr>
        <w:t>ásárolt készletek</w:t>
      </w:r>
    </w:p>
    <w:p w14:paraId="152F50C7" w14:textId="77777777" w:rsidR="000F260E" w:rsidRPr="000F260E" w:rsidRDefault="000F260E" w:rsidP="00A450FF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terven felüli értékcsökkenés</w:t>
      </w:r>
    </w:p>
    <w:p w14:paraId="533A929F" w14:textId="77777777" w:rsidR="007A4631" w:rsidRPr="007A4631" w:rsidRDefault="000F260E" w:rsidP="0020537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 xml:space="preserve"> nettó árbevétel</w:t>
      </w:r>
    </w:p>
    <w:p w14:paraId="0917BDAC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6ED43624" w14:textId="77777777" w:rsidR="007A4631" w:rsidRPr="000F260E" w:rsidRDefault="007A4631" w:rsidP="007A4631">
      <w:pPr>
        <w:tabs>
          <w:tab w:val="left" w:pos="709"/>
        </w:tabs>
        <w:ind w:left="284"/>
        <w:rPr>
          <w:szCs w:val="24"/>
        </w:rPr>
      </w:pPr>
      <w:r w:rsidRPr="000F260E">
        <w:rPr>
          <w:b/>
          <w:szCs w:val="24"/>
        </w:rPr>
        <w:t>b)</w:t>
      </w:r>
      <w:r w:rsidRPr="000F260E">
        <w:rPr>
          <w:b/>
          <w:szCs w:val="24"/>
        </w:rPr>
        <w:tab/>
      </w:r>
      <w:r w:rsidR="000F260E" w:rsidRPr="000F260E">
        <w:rPr>
          <w:szCs w:val="24"/>
        </w:rPr>
        <w:t>Értékelési tartalék és értékhelyesbítés</w:t>
      </w:r>
      <w:r w:rsidR="00C0014F">
        <w:rPr>
          <w:szCs w:val="24"/>
        </w:rPr>
        <w:t>.</w:t>
      </w:r>
    </w:p>
    <w:p w14:paraId="5E2DE7EE" w14:textId="77777777" w:rsidR="007A4631" w:rsidRPr="00CB477B" w:rsidRDefault="007A4631" w:rsidP="00CB477B">
      <w:pPr>
        <w:rPr>
          <w:sz w:val="12"/>
          <w:szCs w:val="12"/>
        </w:rPr>
      </w:pPr>
    </w:p>
    <w:p w14:paraId="2227822F" w14:textId="352008F0" w:rsidR="007A4631" w:rsidRPr="000F260E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0F260E">
        <w:rPr>
          <w:b/>
          <w:szCs w:val="24"/>
        </w:rPr>
        <w:tab/>
        <w:t>c)</w:t>
      </w:r>
      <w:r w:rsidRPr="000F260E">
        <w:rPr>
          <w:b/>
          <w:szCs w:val="24"/>
        </w:rPr>
        <w:tab/>
      </w:r>
      <w:proofErr w:type="gramStart"/>
      <w:r w:rsidR="000F260E" w:rsidRPr="000F260E">
        <w:rPr>
          <w:szCs w:val="24"/>
        </w:rPr>
        <w:t>A</w:t>
      </w:r>
      <w:proofErr w:type="gramEnd"/>
      <w:r w:rsidR="000F260E" w:rsidRPr="000F260E">
        <w:rPr>
          <w:szCs w:val="24"/>
        </w:rPr>
        <w:t xml:space="preserve"> Cash-flow kimutatás tartalma és hasznosítási lehetősége</w:t>
      </w:r>
      <w:r w:rsidR="00D73F58">
        <w:rPr>
          <w:szCs w:val="24"/>
        </w:rPr>
        <w:t xml:space="preserve"> (általában)</w:t>
      </w:r>
      <w:r w:rsidR="00C0014F">
        <w:rPr>
          <w:szCs w:val="24"/>
        </w:rPr>
        <w:t>.</w:t>
      </w:r>
      <w:r w:rsidRPr="000F260E">
        <w:rPr>
          <w:szCs w:val="24"/>
        </w:rPr>
        <w:t xml:space="preserve"> </w:t>
      </w:r>
    </w:p>
    <w:p w14:paraId="60BA0E0D" w14:textId="77777777" w:rsidR="007A4631" w:rsidRDefault="007A4631" w:rsidP="007A4631">
      <w:pPr>
        <w:rPr>
          <w:sz w:val="22"/>
        </w:rPr>
      </w:pPr>
    </w:p>
    <w:p w14:paraId="5CBA05C7" w14:textId="77777777" w:rsidR="00E40267" w:rsidRDefault="00E40267" w:rsidP="007A4631">
      <w:pPr>
        <w:rPr>
          <w:sz w:val="22"/>
        </w:rPr>
      </w:pPr>
    </w:p>
    <w:p w14:paraId="677C8333" w14:textId="77777777" w:rsidR="000F260E" w:rsidRDefault="000F260E" w:rsidP="007A4631">
      <w:pPr>
        <w:rPr>
          <w:sz w:val="22"/>
        </w:rPr>
      </w:pPr>
    </w:p>
    <w:p w14:paraId="2EC2288D" w14:textId="77777777" w:rsidR="007A4631" w:rsidRPr="00427979" w:rsidRDefault="000F260E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22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699A67B6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a FIFO módszer és az átlagos eljárás (módszer)</w:t>
      </w:r>
    </w:p>
    <w:p w14:paraId="63899DB0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értékvesztés</w:t>
      </w:r>
    </w:p>
    <w:p w14:paraId="31734A58" w14:textId="77777777" w:rsidR="007A4631" w:rsidRPr="007A4631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értékesítés közvetlen költségei</w:t>
      </w:r>
    </w:p>
    <w:p w14:paraId="2EF7F0E7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78E1AD13" w14:textId="77777777" w:rsidR="007A4631" w:rsidRPr="000F260E" w:rsidRDefault="007A4631" w:rsidP="007A4631">
      <w:pPr>
        <w:tabs>
          <w:tab w:val="left" w:pos="709"/>
        </w:tabs>
        <w:ind w:left="284"/>
        <w:rPr>
          <w:szCs w:val="24"/>
        </w:rPr>
      </w:pPr>
      <w:r w:rsidRPr="000F260E">
        <w:rPr>
          <w:b/>
          <w:szCs w:val="24"/>
        </w:rPr>
        <w:t>b)</w:t>
      </w:r>
      <w:r w:rsidRPr="000F260E">
        <w:rPr>
          <w:b/>
          <w:szCs w:val="24"/>
        </w:rPr>
        <w:tab/>
      </w:r>
      <w:r w:rsidR="000F260E" w:rsidRPr="000F260E">
        <w:rPr>
          <w:szCs w:val="24"/>
        </w:rPr>
        <w:t>Céltartalék (kötelezettségekre)</w:t>
      </w:r>
      <w:r w:rsidR="00C0014F">
        <w:rPr>
          <w:szCs w:val="24"/>
        </w:rPr>
        <w:t>.</w:t>
      </w:r>
    </w:p>
    <w:p w14:paraId="04B9A5F8" w14:textId="77777777" w:rsidR="007A4631" w:rsidRPr="00CB477B" w:rsidRDefault="007A4631" w:rsidP="00CB477B">
      <w:pPr>
        <w:rPr>
          <w:sz w:val="12"/>
          <w:szCs w:val="12"/>
        </w:rPr>
      </w:pPr>
    </w:p>
    <w:p w14:paraId="6120DC81" w14:textId="77777777" w:rsidR="007A4631" w:rsidRPr="000F260E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0F260E">
        <w:rPr>
          <w:b/>
          <w:szCs w:val="24"/>
        </w:rPr>
        <w:tab/>
        <w:t>c)</w:t>
      </w:r>
      <w:r w:rsidRPr="000F260E">
        <w:rPr>
          <w:b/>
          <w:szCs w:val="24"/>
        </w:rPr>
        <w:tab/>
      </w:r>
      <w:proofErr w:type="gramStart"/>
      <w:r w:rsidR="000F260E" w:rsidRPr="000F260E">
        <w:rPr>
          <w:szCs w:val="24"/>
        </w:rPr>
        <w:t>A</w:t>
      </w:r>
      <w:proofErr w:type="gramEnd"/>
      <w:r w:rsidR="000F260E" w:rsidRPr="000F260E">
        <w:rPr>
          <w:szCs w:val="24"/>
        </w:rPr>
        <w:t xml:space="preserve"> vagyoni helyzet elemzése az éves beszámoló adatai alapján</w:t>
      </w:r>
      <w:r w:rsidR="00C0014F">
        <w:rPr>
          <w:szCs w:val="24"/>
        </w:rPr>
        <w:t>.</w:t>
      </w:r>
      <w:r w:rsidRPr="000F260E">
        <w:rPr>
          <w:szCs w:val="24"/>
        </w:rPr>
        <w:t xml:space="preserve"> </w:t>
      </w:r>
    </w:p>
    <w:p w14:paraId="44B830A8" w14:textId="77777777" w:rsidR="007A4631" w:rsidRDefault="007A4631" w:rsidP="007A4631">
      <w:pPr>
        <w:rPr>
          <w:sz w:val="22"/>
        </w:rPr>
      </w:pPr>
    </w:p>
    <w:p w14:paraId="692F772B" w14:textId="77777777" w:rsidR="000F260E" w:rsidRDefault="000F260E" w:rsidP="007A4631">
      <w:pPr>
        <w:rPr>
          <w:sz w:val="22"/>
        </w:rPr>
      </w:pPr>
    </w:p>
    <w:p w14:paraId="5CFB9A2A" w14:textId="77777777" w:rsidR="00E40267" w:rsidRDefault="00E40267" w:rsidP="007A4631">
      <w:pPr>
        <w:rPr>
          <w:sz w:val="22"/>
        </w:rPr>
      </w:pPr>
    </w:p>
    <w:p w14:paraId="3B562C87" w14:textId="77777777" w:rsidR="007A4631" w:rsidRPr="00427979" w:rsidRDefault="000F260E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</w:t>
      </w:r>
      <w:r w:rsidR="007A4631">
        <w:rPr>
          <w:b/>
          <w:szCs w:val="24"/>
        </w:rPr>
        <w:t>3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73F706C4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igénybe vett szolgáltatás</w:t>
      </w:r>
    </w:p>
    <w:p w14:paraId="66CB713B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visszaírt értékvesztés</w:t>
      </w:r>
    </w:p>
    <w:p w14:paraId="25C3D128" w14:textId="77777777" w:rsidR="007A4631" w:rsidRPr="007A4631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értékesítés közvetett költségei</w:t>
      </w:r>
    </w:p>
    <w:p w14:paraId="643BB482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6188DC48" w14:textId="77777777" w:rsidR="007A4631" w:rsidRPr="00CE71FE" w:rsidRDefault="007A4631" w:rsidP="007A4631">
      <w:pPr>
        <w:tabs>
          <w:tab w:val="left" w:pos="709"/>
        </w:tabs>
        <w:ind w:left="284"/>
        <w:rPr>
          <w:szCs w:val="24"/>
        </w:rPr>
      </w:pPr>
      <w:r w:rsidRPr="00CE71FE">
        <w:rPr>
          <w:b/>
          <w:szCs w:val="24"/>
        </w:rPr>
        <w:t>b)</w:t>
      </w:r>
      <w:r w:rsidRPr="00CE71FE">
        <w:rPr>
          <w:b/>
          <w:szCs w:val="24"/>
        </w:rPr>
        <w:tab/>
      </w:r>
      <w:r w:rsidR="000F260E" w:rsidRPr="00CE71FE">
        <w:rPr>
          <w:szCs w:val="24"/>
        </w:rPr>
        <w:t>Céltartalék (költségekre)</w:t>
      </w:r>
      <w:r w:rsidR="00C0014F">
        <w:rPr>
          <w:szCs w:val="24"/>
        </w:rPr>
        <w:t>.</w:t>
      </w:r>
    </w:p>
    <w:p w14:paraId="5A779610" w14:textId="77777777" w:rsidR="007A4631" w:rsidRPr="00CB477B" w:rsidRDefault="007A4631" w:rsidP="00CB477B">
      <w:pPr>
        <w:rPr>
          <w:sz w:val="12"/>
          <w:szCs w:val="12"/>
        </w:rPr>
      </w:pPr>
    </w:p>
    <w:p w14:paraId="38C4D0D5" w14:textId="77777777" w:rsidR="007A4631" w:rsidRPr="00CE71FE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CE71FE">
        <w:rPr>
          <w:b/>
          <w:szCs w:val="24"/>
        </w:rPr>
        <w:tab/>
        <w:t>c)</w:t>
      </w:r>
      <w:r w:rsidRPr="00CE71FE">
        <w:rPr>
          <w:b/>
          <w:szCs w:val="24"/>
        </w:rPr>
        <w:tab/>
      </w:r>
      <w:proofErr w:type="gramStart"/>
      <w:r w:rsidR="000F260E" w:rsidRPr="00CE71FE">
        <w:rPr>
          <w:szCs w:val="24"/>
        </w:rPr>
        <w:t>A</w:t>
      </w:r>
      <w:proofErr w:type="gramEnd"/>
      <w:r w:rsidR="000F260E" w:rsidRPr="00CE71FE">
        <w:rPr>
          <w:szCs w:val="24"/>
        </w:rPr>
        <w:t xml:space="preserve"> jövedelmi helyzet elemzése az éves beszámoló adatai alapján</w:t>
      </w:r>
      <w:r w:rsidR="00C0014F">
        <w:rPr>
          <w:szCs w:val="24"/>
        </w:rPr>
        <w:t>.</w:t>
      </w:r>
      <w:r w:rsidRPr="00CE71FE">
        <w:rPr>
          <w:szCs w:val="24"/>
        </w:rPr>
        <w:t xml:space="preserve"> </w:t>
      </w:r>
    </w:p>
    <w:p w14:paraId="718C603B" w14:textId="77777777" w:rsidR="007A4631" w:rsidRPr="00E40267" w:rsidRDefault="007A4631" w:rsidP="007A4631">
      <w:pPr>
        <w:rPr>
          <w:sz w:val="20"/>
        </w:rPr>
      </w:pPr>
    </w:p>
    <w:p w14:paraId="3154A402" w14:textId="77777777" w:rsidR="00E40267" w:rsidRPr="00E40267" w:rsidRDefault="00E40267" w:rsidP="007A4631">
      <w:pPr>
        <w:rPr>
          <w:sz w:val="20"/>
        </w:rPr>
      </w:pPr>
    </w:p>
    <w:p w14:paraId="17249BD9" w14:textId="77777777" w:rsidR="000F260E" w:rsidRPr="00E40267" w:rsidRDefault="000F260E" w:rsidP="007A4631">
      <w:pPr>
        <w:rPr>
          <w:sz w:val="20"/>
        </w:rPr>
      </w:pPr>
    </w:p>
    <w:p w14:paraId="727B935E" w14:textId="77777777" w:rsidR="007A4631" w:rsidRPr="00427979" w:rsidRDefault="000F260E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24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09D17E8E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személyi jellegű egyéb kifizetések</w:t>
      </w:r>
    </w:p>
    <w:p w14:paraId="44F0B55F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számviteli szolgáltatás</w:t>
      </w:r>
    </w:p>
    <w:p w14:paraId="616AE8A8" w14:textId="77777777" w:rsidR="007A4631" w:rsidRPr="007A4631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értékesítés bruttó eredménye</w:t>
      </w:r>
    </w:p>
    <w:p w14:paraId="5D6C6B7E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2364A148" w14:textId="77777777" w:rsidR="007A4631" w:rsidRPr="000F260E" w:rsidRDefault="007A4631" w:rsidP="007A4631">
      <w:pPr>
        <w:tabs>
          <w:tab w:val="left" w:pos="709"/>
        </w:tabs>
        <w:ind w:left="284"/>
        <w:rPr>
          <w:szCs w:val="24"/>
        </w:rPr>
      </w:pPr>
      <w:r w:rsidRPr="000F260E">
        <w:rPr>
          <w:b/>
          <w:szCs w:val="24"/>
        </w:rPr>
        <w:t>b)</w:t>
      </w:r>
      <w:r w:rsidRPr="000F260E">
        <w:rPr>
          <w:b/>
          <w:szCs w:val="24"/>
        </w:rPr>
        <w:tab/>
      </w:r>
      <w:r w:rsidR="000F260E" w:rsidRPr="000F260E">
        <w:rPr>
          <w:szCs w:val="24"/>
        </w:rPr>
        <w:t>Hátrasorolt- és hosszú lejáratú kötelezettségek</w:t>
      </w:r>
      <w:r w:rsidR="00C0014F">
        <w:rPr>
          <w:szCs w:val="24"/>
        </w:rPr>
        <w:t>.</w:t>
      </w:r>
    </w:p>
    <w:p w14:paraId="668C1F32" w14:textId="77777777" w:rsidR="007A4631" w:rsidRPr="00CB477B" w:rsidRDefault="007A4631" w:rsidP="00CB477B">
      <w:pPr>
        <w:rPr>
          <w:sz w:val="12"/>
          <w:szCs w:val="12"/>
        </w:rPr>
      </w:pPr>
    </w:p>
    <w:p w14:paraId="4815AD6B" w14:textId="44C60DD9" w:rsidR="00D73F58" w:rsidRPr="000F260E" w:rsidRDefault="007A4631" w:rsidP="00580F2C">
      <w:pPr>
        <w:tabs>
          <w:tab w:val="left" w:pos="709"/>
        </w:tabs>
        <w:ind w:left="284"/>
        <w:rPr>
          <w:szCs w:val="24"/>
        </w:rPr>
      </w:pPr>
      <w:r w:rsidRPr="007A4631">
        <w:rPr>
          <w:b/>
          <w:szCs w:val="24"/>
        </w:rPr>
        <w:t>c)</w:t>
      </w:r>
      <w:r w:rsidRPr="007A4631">
        <w:rPr>
          <w:b/>
          <w:szCs w:val="24"/>
        </w:rPr>
        <w:tab/>
      </w:r>
      <w:r w:rsidRPr="000F260E">
        <w:rPr>
          <w:szCs w:val="24"/>
        </w:rPr>
        <w:t xml:space="preserve"> </w:t>
      </w:r>
      <w:proofErr w:type="gramStart"/>
      <w:r w:rsidR="00D73F58">
        <w:rPr>
          <w:szCs w:val="24"/>
        </w:rPr>
        <w:t>A</w:t>
      </w:r>
      <w:proofErr w:type="gramEnd"/>
      <w:r w:rsidR="00D73F58">
        <w:rPr>
          <w:szCs w:val="24"/>
        </w:rPr>
        <w:t xml:space="preserve"> befektetési és finanszírozási cash flow tartalma, elemzése.</w:t>
      </w:r>
    </w:p>
    <w:p w14:paraId="27B693B7" w14:textId="77777777" w:rsidR="007A4631" w:rsidRPr="00E40267" w:rsidRDefault="007A4631" w:rsidP="007A4631">
      <w:pPr>
        <w:rPr>
          <w:sz w:val="20"/>
        </w:rPr>
      </w:pPr>
    </w:p>
    <w:p w14:paraId="224DA707" w14:textId="38DA96B3" w:rsidR="00E40267" w:rsidRPr="00E40267" w:rsidRDefault="00E40267" w:rsidP="007A4631">
      <w:pPr>
        <w:rPr>
          <w:sz w:val="20"/>
        </w:rPr>
      </w:pPr>
    </w:p>
    <w:p w14:paraId="180D7F54" w14:textId="77777777" w:rsidR="00B45D5C" w:rsidRPr="00E40267" w:rsidRDefault="00B45D5C" w:rsidP="007A4631">
      <w:pPr>
        <w:rPr>
          <w:sz w:val="20"/>
        </w:rPr>
      </w:pPr>
    </w:p>
    <w:p w14:paraId="58DA6D71" w14:textId="77777777" w:rsidR="007A4631" w:rsidRPr="00427979" w:rsidRDefault="000F260E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25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4EA55D2B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 xml:space="preserve">mérlegen kívüli </w:t>
      </w:r>
      <w:proofErr w:type="gramStart"/>
      <w:r w:rsidRPr="000F260E">
        <w:rPr>
          <w:szCs w:val="24"/>
        </w:rPr>
        <w:t>tétel(</w:t>
      </w:r>
      <w:proofErr w:type="spellStart"/>
      <w:proofErr w:type="gramEnd"/>
      <w:r w:rsidRPr="000F260E">
        <w:rPr>
          <w:szCs w:val="24"/>
        </w:rPr>
        <w:t>ek</w:t>
      </w:r>
      <w:proofErr w:type="spellEnd"/>
      <w:r w:rsidRPr="000F260E">
        <w:rPr>
          <w:szCs w:val="24"/>
        </w:rPr>
        <w:t>)</w:t>
      </w:r>
    </w:p>
    <w:p w14:paraId="38F421A6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könyvviteli zárlat</w:t>
      </w:r>
    </w:p>
    <w:p w14:paraId="08BBADC8" w14:textId="77777777" w:rsidR="007A4631" w:rsidRPr="007A4631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saját termelésű készletek állományváltozása</w:t>
      </w:r>
    </w:p>
    <w:p w14:paraId="23068848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4CA6F597" w14:textId="77777777" w:rsidR="007A4631" w:rsidRPr="000F260E" w:rsidRDefault="007A4631" w:rsidP="000F260E">
      <w:pPr>
        <w:ind w:firstLine="284"/>
        <w:rPr>
          <w:szCs w:val="24"/>
        </w:rPr>
      </w:pPr>
      <w:r w:rsidRPr="000F260E">
        <w:rPr>
          <w:b/>
          <w:szCs w:val="24"/>
        </w:rPr>
        <w:t>b)</w:t>
      </w:r>
      <w:r w:rsidRPr="000F260E">
        <w:rPr>
          <w:b/>
          <w:szCs w:val="24"/>
        </w:rPr>
        <w:tab/>
      </w:r>
      <w:r w:rsidR="000F260E" w:rsidRPr="000F260E">
        <w:rPr>
          <w:szCs w:val="24"/>
        </w:rPr>
        <w:t>Rövid lejáratú kötelezettségek: hitelek, kölcsönök</w:t>
      </w:r>
      <w:r w:rsidR="00D671C4">
        <w:rPr>
          <w:szCs w:val="24"/>
        </w:rPr>
        <w:t>,</w:t>
      </w:r>
      <w:r w:rsidR="00D671C4" w:rsidRPr="00D671C4">
        <w:rPr>
          <w:color w:val="0000CC"/>
          <w:szCs w:val="24"/>
        </w:rPr>
        <w:t xml:space="preserve"> </w:t>
      </w:r>
      <w:r w:rsidR="00D671C4" w:rsidRPr="00D671C4">
        <w:rPr>
          <w:szCs w:val="24"/>
        </w:rPr>
        <w:t>vevőktől kapott előlegek</w:t>
      </w:r>
      <w:r w:rsidR="000D44F9" w:rsidRPr="00D671C4">
        <w:rPr>
          <w:szCs w:val="24"/>
        </w:rPr>
        <w:t>.</w:t>
      </w:r>
      <w:r w:rsidR="000F260E" w:rsidRPr="000F260E">
        <w:rPr>
          <w:szCs w:val="24"/>
        </w:rPr>
        <w:t xml:space="preserve"> </w:t>
      </w:r>
    </w:p>
    <w:p w14:paraId="3C288DFA" w14:textId="77777777" w:rsidR="007A4631" w:rsidRPr="00CB477B" w:rsidRDefault="007A4631" w:rsidP="00CB477B">
      <w:pPr>
        <w:rPr>
          <w:sz w:val="12"/>
          <w:szCs w:val="12"/>
        </w:rPr>
      </w:pPr>
    </w:p>
    <w:p w14:paraId="74F4A66E" w14:textId="62393677" w:rsidR="00D73F58" w:rsidRDefault="007A4631" w:rsidP="00205378">
      <w:pPr>
        <w:ind w:firstLine="284"/>
        <w:rPr>
          <w:color w:val="000000"/>
          <w:szCs w:val="24"/>
        </w:rPr>
      </w:pPr>
      <w:r w:rsidRPr="002307B3">
        <w:rPr>
          <w:b/>
          <w:color w:val="000000"/>
          <w:szCs w:val="24"/>
        </w:rPr>
        <w:t>c)</w:t>
      </w:r>
      <w:r w:rsidRPr="002307B3">
        <w:rPr>
          <w:b/>
          <w:color w:val="000000"/>
          <w:szCs w:val="24"/>
        </w:rPr>
        <w:tab/>
      </w:r>
      <w:r w:rsidRPr="002307B3">
        <w:rPr>
          <w:color w:val="000000"/>
          <w:szCs w:val="24"/>
        </w:rPr>
        <w:t xml:space="preserve"> </w:t>
      </w:r>
      <w:r w:rsidR="00327081">
        <w:rPr>
          <w:color w:val="000000"/>
          <w:szCs w:val="24"/>
        </w:rPr>
        <w:t>Az Szt. szerinti s</w:t>
      </w:r>
      <w:r w:rsidR="00D73F58">
        <w:rPr>
          <w:color w:val="000000"/>
          <w:szCs w:val="24"/>
        </w:rPr>
        <w:t>zármazékos ügyletek elszámolása a valós értékelés választása nélkül.</w:t>
      </w:r>
    </w:p>
    <w:p w14:paraId="7E675FDA" w14:textId="77777777" w:rsidR="007A4631" w:rsidRPr="00427979" w:rsidRDefault="000F260E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br w:type="page"/>
        <w:t>26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5ED53284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függő követelések és kötelezettségek</w:t>
      </w:r>
    </w:p>
    <w:p w14:paraId="33FFE9C4" w14:textId="77777777" w:rsidR="000F260E" w:rsidRPr="000F260E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konszolidálás miatti társasági adó különbözet</w:t>
      </w:r>
    </w:p>
    <w:p w14:paraId="7BB7C8AF" w14:textId="77777777" w:rsidR="007A4631" w:rsidRPr="007A4631" w:rsidRDefault="000F260E" w:rsidP="000F260E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0F260E">
        <w:rPr>
          <w:szCs w:val="24"/>
        </w:rPr>
        <w:t>saját előállítású eszközök aktivált értéke</w:t>
      </w:r>
    </w:p>
    <w:p w14:paraId="549AE286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54F11FBF" w14:textId="77777777" w:rsidR="007A4631" w:rsidRPr="00495164" w:rsidRDefault="007A4631" w:rsidP="007A4631">
      <w:pPr>
        <w:tabs>
          <w:tab w:val="left" w:pos="709"/>
        </w:tabs>
        <w:ind w:left="284"/>
        <w:rPr>
          <w:szCs w:val="24"/>
        </w:rPr>
      </w:pPr>
      <w:r w:rsidRPr="00495164">
        <w:rPr>
          <w:b/>
          <w:szCs w:val="24"/>
        </w:rPr>
        <w:t>b)</w:t>
      </w:r>
      <w:r w:rsidRPr="00495164">
        <w:rPr>
          <w:b/>
          <w:szCs w:val="24"/>
        </w:rPr>
        <w:tab/>
      </w:r>
      <w:r w:rsidR="00495164" w:rsidRPr="00495164">
        <w:rPr>
          <w:szCs w:val="24"/>
        </w:rPr>
        <w:t>Szállítók és váltótartozások</w:t>
      </w:r>
      <w:r w:rsidR="00C0014F">
        <w:rPr>
          <w:szCs w:val="24"/>
        </w:rPr>
        <w:t>.</w:t>
      </w:r>
    </w:p>
    <w:p w14:paraId="415BBFE6" w14:textId="77777777" w:rsidR="007A4631" w:rsidRPr="00CB477B" w:rsidRDefault="007A4631" w:rsidP="00CB477B">
      <w:pPr>
        <w:rPr>
          <w:sz w:val="12"/>
          <w:szCs w:val="12"/>
        </w:rPr>
      </w:pPr>
    </w:p>
    <w:p w14:paraId="437BE326" w14:textId="405F6852" w:rsidR="00D73F58" w:rsidRPr="00495164" w:rsidRDefault="007A4631" w:rsidP="00580F2C">
      <w:pPr>
        <w:tabs>
          <w:tab w:val="left" w:pos="709"/>
        </w:tabs>
        <w:ind w:left="284"/>
        <w:rPr>
          <w:szCs w:val="24"/>
        </w:rPr>
      </w:pPr>
      <w:r w:rsidRPr="007A4631">
        <w:rPr>
          <w:b/>
          <w:szCs w:val="24"/>
        </w:rPr>
        <w:t>c)</w:t>
      </w:r>
      <w:r w:rsidRPr="007A4631">
        <w:rPr>
          <w:b/>
          <w:szCs w:val="24"/>
        </w:rPr>
        <w:tab/>
      </w:r>
      <w:r w:rsidRPr="00495164">
        <w:rPr>
          <w:szCs w:val="24"/>
        </w:rPr>
        <w:t xml:space="preserve"> </w:t>
      </w:r>
      <w:r w:rsidR="00DE7B7E">
        <w:rPr>
          <w:szCs w:val="24"/>
        </w:rPr>
        <w:t xml:space="preserve">Az Aktivált saját teljesítmények szerepe az </w:t>
      </w:r>
      <w:proofErr w:type="spellStart"/>
      <w:r w:rsidR="00DE7B7E">
        <w:rPr>
          <w:szCs w:val="24"/>
        </w:rPr>
        <w:t>Eredménykimutatásokban</w:t>
      </w:r>
      <w:proofErr w:type="spellEnd"/>
      <w:r w:rsidR="00DE7B7E">
        <w:rPr>
          <w:szCs w:val="24"/>
        </w:rPr>
        <w:t>.</w:t>
      </w:r>
    </w:p>
    <w:p w14:paraId="456E92D1" w14:textId="77777777" w:rsidR="007A4631" w:rsidRPr="00E40267" w:rsidRDefault="007A4631" w:rsidP="007A4631">
      <w:pPr>
        <w:rPr>
          <w:sz w:val="22"/>
          <w:szCs w:val="22"/>
        </w:rPr>
      </w:pPr>
    </w:p>
    <w:p w14:paraId="3E0348DF" w14:textId="77777777" w:rsidR="004F2268" w:rsidRPr="00E40267" w:rsidRDefault="004F2268" w:rsidP="007A4631">
      <w:pPr>
        <w:rPr>
          <w:sz w:val="22"/>
          <w:szCs w:val="22"/>
        </w:rPr>
      </w:pPr>
    </w:p>
    <w:p w14:paraId="1F0F70E6" w14:textId="77777777" w:rsidR="007A4631" w:rsidRPr="00427979" w:rsidRDefault="00DE7D86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27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2E6AF1E3" w14:textId="77777777" w:rsidR="004F2268" w:rsidRPr="004F2268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jövőbeni (biztos) követelések és kötelezettségek</w:t>
      </w:r>
    </w:p>
    <w:p w14:paraId="57CE4C22" w14:textId="77777777" w:rsidR="004F2268" w:rsidRPr="004F2268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a leltár</w:t>
      </w:r>
    </w:p>
    <w:p w14:paraId="204B96CF" w14:textId="2731F838" w:rsidR="007A4631" w:rsidRPr="007A4631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anyagjellegű ráfordítások</w:t>
      </w:r>
    </w:p>
    <w:p w14:paraId="0EE5509A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0E51EFC7" w14:textId="77777777" w:rsidR="007A4631" w:rsidRPr="004F2268" w:rsidRDefault="007A4631" w:rsidP="007A4631">
      <w:pPr>
        <w:tabs>
          <w:tab w:val="left" w:pos="709"/>
        </w:tabs>
        <w:ind w:left="284"/>
        <w:rPr>
          <w:szCs w:val="24"/>
        </w:rPr>
      </w:pPr>
      <w:r w:rsidRPr="004F2268">
        <w:rPr>
          <w:b/>
          <w:szCs w:val="24"/>
        </w:rPr>
        <w:t>b)</w:t>
      </w:r>
      <w:r w:rsidRPr="004F2268">
        <w:rPr>
          <w:b/>
          <w:szCs w:val="24"/>
        </w:rPr>
        <w:tab/>
      </w:r>
      <w:r w:rsidR="004F2268" w:rsidRPr="004F2268">
        <w:rPr>
          <w:szCs w:val="24"/>
        </w:rPr>
        <w:t>Egyéb rövid lejáratú kötelezettségek</w:t>
      </w:r>
      <w:r w:rsidR="00C0014F">
        <w:rPr>
          <w:szCs w:val="24"/>
        </w:rPr>
        <w:t>.</w:t>
      </w:r>
    </w:p>
    <w:p w14:paraId="786851DF" w14:textId="77777777" w:rsidR="007A4631" w:rsidRPr="00CB477B" w:rsidRDefault="007A4631" w:rsidP="00CB477B">
      <w:pPr>
        <w:rPr>
          <w:sz w:val="12"/>
          <w:szCs w:val="12"/>
        </w:rPr>
      </w:pPr>
    </w:p>
    <w:p w14:paraId="5BF8A2C2" w14:textId="6C10CA21" w:rsidR="007A4631" w:rsidRDefault="007A4631" w:rsidP="00205378">
      <w:pPr>
        <w:tabs>
          <w:tab w:val="left" w:pos="284"/>
          <w:tab w:val="left" w:pos="709"/>
        </w:tabs>
        <w:ind w:left="705" w:hanging="705"/>
        <w:rPr>
          <w:szCs w:val="24"/>
        </w:rPr>
      </w:pPr>
      <w:r w:rsidRPr="004F2268">
        <w:rPr>
          <w:b/>
          <w:szCs w:val="24"/>
        </w:rPr>
        <w:tab/>
        <w:t>c)</w:t>
      </w:r>
      <w:r w:rsidRPr="004F2268">
        <w:rPr>
          <w:b/>
          <w:szCs w:val="24"/>
        </w:rPr>
        <w:tab/>
      </w:r>
      <w:r w:rsidRPr="004F2268">
        <w:rPr>
          <w:szCs w:val="24"/>
        </w:rPr>
        <w:t xml:space="preserve"> </w:t>
      </w:r>
      <w:proofErr w:type="gramStart"/>
      <w:r w:rsidR="00327081">
        <w:rPr>
          <w:szCs w:val="24"/>
        </w:rPr>
        <w:t>A</w:t>
      </w:r>
      <w:proofErr w:type="gramEnd"/>
      <w:r w:rsidR="00327081">
        <w:rPr>
          <w:szCs w:val="24"/>
        </w:rPr>
        <w:t xml:space="preserve"> vagyonmérleg tervezetek és a végleges vagyonmérlegek </w:t>
      </w:r>
      <w:r w:rsidR="00243315">
        <w:rPr>
          <w:szCs w:val="24"/>
        </w:rPr>
        <w:t>elkészítésének szabályai</w:t>
      </w:r>
    </w:p>
    <w:p w14:paraId="2C38B781" w14:textId="77777777" w:rsidR="00DE7B7E" w:rsidRPr="00E40267" w:rsidRDefault="00DE7B7E" w:rsidP="00205378">
      <w:pPr>
        <w:tabs>
          <w:tab w:val="left" w:pos="284"/>
          <w:tab w:val="left" w:pos="709"/>
        </w:tabs>
        <w:ind w:left="705" w:hanging="705"/>
        <w:rPr>
          <w:sz w:val="22"/>
          <w:szCs w:val="22"/>
        </w:rPr>
      </w:pPr>
    </w:p>
    <w:p w14:paraId="6C88CC88" w14:textId="77777777" w:rsidR="004F2268" w:rsidRPr="00E40267" w:rsidRDefault="004F2268" w:rsidP="007A4631">
      <w:pPr>
        <w:rPr>
          <w:sz w:val="22"/>
          <w:szCs w:val="22"/>
        </w:rPr>
      </w:pPr>
    </w:p>
    <w:p w14:paraId="571B785D" w14:textId="77777777" w:rsidR="007A4631" w:rsidRPr="00427979" w:rsidRDefault="004F2268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28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53E56478" w14:textId="5B273D56" w:rsidR="004F2268" w:rsidRPr="004F2268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proofErr w:type="spellStart"/>
      <w:r w:rsidRPr="004F2268">
        <w:rPr>
          <w:szCs w:val="24"/>
        </w:rPr>
        <w:t>előrejelzett</w:t>
      </w:r>
      <w:proofErr w:type="spellEnd"/>
      <w:r w:rsidRPr="004F2268">
        <w:rPr>
          <w:szCs w:val="24"/>
        </w:rPr>
        <w:t xml:space="preserve"> ügylet</w:t>
      </w:r>
    </w:p>
    <w:p w14:paraId="224C43E2" w14:textId="77777777" w:rsidR="004F2268" w:rsidRPr="004F2268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közvetített szolgáltatás</w:t>
      </w:r>
    </w:p>
    <w:p w14:paraId="62D50B58" w14:textId="77777777" w:rsidR="007A4631" w:rsidRPr="007A4631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személyi jellegű ráfordítások</w:t>
      </w:r>
    </w:p>
    <w:p w14:paraId="22210B6F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68C05A58" w14:textId="77777777" w:rsidR="007A4631" w:rsidRPr="004F2268" w:rsidRDefault="007A4631" w:rsidP="007A4631">
      <w:pPr>
        <w:tabs>
          <w:tab w:val="left" w:pos="709"/>
        </w:tabs>
        <w:ind w:left="284"/>
        <w:rPr>
          <w:szCs w:val="24"/>
        </w:rPr>
      </w:pPr>
      <w:r w:rsidRPr="004F2268">
        <w:rPr>
          <w:b/>
          <w:szCs w:val="24"/>
        </w:rPr>
        <w:t>b)</w:t>
      </w:r>
      <w:r w:rsidRPr="004F2268">
        <w:rPr>
          <w:b/>
          <w:szCs w:val="24"/>
        </w:rPr>
        <w:tab/>
      </w:r>
      <w:r w:rsidR="004F2268" w:rsidRPr="004F2268">
        <w:rPr>
          <w:szCs w:val="24"/>
        </w:rPr>
        <w:t>Passzív időbeli elhatárolások (halasztott bevételek nélkül)</w:t>
      </w:r>
      <w:r w:rsidR="00C0014F">
        <w:rPr>
          <w:szCs w:val="24"/>
        </w:rPr>
        <w:t>.</w:t>
      </w:r>
    </w:p>
    <w:p w14:paraId="3656C493" w14:textId="77777777" w:rsidR="007A4631" w:rsidRPr="00CB477B" w:rsidRDefault="007A4631" w:rsidP="00CB477B">
      <w:pPr>
        <w:rPr>
          <w:sz w:val="12"/>
          <w:szCs w:val="12"/>
        </w:rPr>
      </w:pPr>
    </w:p>
    <w:p w14:paraId="0D3A12D5" w14:textId="2E05B733" w:rsidR="00327081" w:rsidRPr="00327081" w:rsidRDefault="00327081" w:rsidP="00205378">
      <w:pPr>
        <w:ind w:left="705" w:hanging="420"/>
        <w:rPr>
          <w:color w:val="000000"/>
          <w:spacing w:val="-4"/>
          <w:szCs w:val="24"/>
        </w:rPr>
      </w:pPr>
      <w:r w:rsidRPr="00205378">
        <w:rPr>
          <w:color w:val="000000"/>
          <w:szCs w:val="24"/>
        </w:rPr>
        <w:t>c)</w:t>
      </w:r>
      <w:r w:rsidRPr="00205378">
        <w:rPr>
          <w:color w:val="000000"/>
          <w:szCs w:val="24"/>
        </w:rPr>
        <w:tab/>
        <w:t>Értékpapír különleges ügyletek (leszállításos ügyletek</w:t>
      </w:r>
      <w:r w:rsidR="00243315">
        <w:rPr>
          <w:color w:val="000000"/>
          <w:szCs w:val="24"/>
        </w:rPr>
        <w:t xml:space="preserve"> számviteli sajátosságai</w:t>
      </w:r>
      <w:r w:rsidR="00FA6338">
        <w:rPr>
          <w:color w:val="000000"/>
          <w:szCs w:val="24"/>
        </w:rPr>
        <w:t xml:space="preserve"> – valós értékelés esetén is)</w:t>
      </w:r>
    </w:p>
    <w:p w14:paraId="19353A9D" w14:textId="77777777" w:rsidR="007A4631" w:rsidRPr="00E40267" w:rsidRDefault="004F2268" w:rsidP="00F53856">
      <w:pPr>
        <w:tabs>
          <w:tab w:val="left" w:pos="709"/>
        </w:tabs>
        <w:ind w:left="284" w:hanging="284"/>
        <w:rPr>
          <w:color w:val="FF00FF"/>
          <w:sz w:val="22"/>
          <w:szCs w:val="22"/>
        </w:rPr>
      </w:pPr>
      <w:r w:rsidRPr="004F226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14:paraId="2A16465E" w14:textId="77777777" w:rsidR="004F2268" w:rsidRPr="00E40267" w:rsidRDefault="004F2268" w:rsidP="007A4631">
      <w:pPr>
        <w:rPr>
          <w:sz w:val="22"/>
          <w:szCs w:val="22"/>
        </w:rPr>
      </w:pPr>
    </w:p>
    <w:p w14:paraId="339659DE" w14:textId="77777777" w:rsidR="007A4631" w:rsidRPr="00427979" w:rsidRDefault="004F2268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29</w:t>
      </w:r>
      <w:r w:rsidR="007A4631" w:rsidRPr="007A4631">
        <w:rPr>
          <w:b/>
          <w:szCs w:val="24"/>
        </w:rPr>
        <w:t>.</w:t>
      </w:r>
      <w:r w:rsidR="007A4631" w:rsidRPr="007A4631">
        <w:rPr>
          <w:b/>
          <w:szCs w:val="24"/>
        </w:rPr>
        <w:tab/>
        <w:t>a)</w:t>
      </w:r>
      <w:r w:rsidR="007A4631"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2A026BB2" w14:textId="77777777" w:rsidR="004F2268" w:rsidRPr="004F2268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külföld és külföldi</w:t>
      </w:r>
    </w:p>
    <w:p w14:paraId="39EA6188" w14:textId="77777777" w:rsidR="004F2268" w:rsidRPr="004F2268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kockázatmentes értékpapír</w:t>
      </w:r>
    </w:p>
    <w:p w14:paraId="6FAC7E63" w14:textId="77777777" w:rsidR="007A4631" w:rsidRPr="007A4631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pénzügyi műveletek bevételei</w:t>
      </w:r>
    </w:p>
    <w:p w14:paraId="47798FF4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1D946460" w14:textId="77777777" w:rsidR="007A4631" w:rsidRPr="004F2268" w:rsidRDefault="007A4631" w:rsidP="007A4631">
      <w:pPr>
        <w:tabs>
          <w:tab w:val="left" w:pos="709"/>
        </w:tabs>
        <w:ind w:left="284"/>
        <w:rPr>
          <w:szCs w:val="24"/>
        </w:rPr>
      </w:pPr>
      <w:r w:rsidRPr="004F2268">
        <w:rPr>
          <w:b/>
          <w:szCs w:val="24"/>
        </w:rPr>
        <w:t>b)</w:t>
      </w:r>
      <w:r w:rsidRPr="004F2268">
        <w:rPr>
          <w:b/>
          <w:szCs w:val="24"/>
        </w:rPr>
        <w:tab/>
      </w:r>
      <w:r w:rsidR="004F2268" w:rsidRPr="004F2268">
        <w:rPr>
          <w:szCs w:val="24"/>
        </w:rPr>
        <w:t>Halasztott bevételek</w:t>
      </w:r>
      <w:r w:rsidR="00C0014F">
        <w:rPr>
          <w:szCs w:val="24"/>
        </w:rPr>
        <w:t>.</w:t>
      </w:r>
    </w:p>
    <w:p w14:paraId="60DB7D75" w14:textId="77777777" w:rsidR="007A4631" w:rsidRPr="00CB477B" w:rsidRDefault="007A4631" w:rsidP="00CB477B">
      <w:pPr>
        <w:rPr>
          <w:sz w:val="12"/>
          <w:szCs w:val="12"/>
        </w:rPr>
      </w:pPr>
    </w:p>
    <w:p w14:paraId="52E8F9A8" w14:textId="0A2CED69" w:rsidR="00B45D5C" w:rsidRPr="00327081" w:rsidRDefault="007A4631" w:rsidP="00205378">
      <w:pPr>
        <w:tabs>
          <w:tab w:val="left" w:pos="284"/>
          <w:tab w:val="left" w:pos="709"/>
        </w:tabs>
        <w:ind w:left="705" w:hanging="705"/>
        <w:rPr>
          <w:szCs w:val="24"/>
        </w:rPr>
      </w:pPr>
      <w:r w:rsidRPr="00F53856">
        <w:rPr>
          <w:b/>
          <w:color w:val="000000"/>
          <w:szCs w:val="24"/>
        </w:rPr>
        <w:tab/>
        <w:t>c)</w:t>
      </w:r>
      <w:r w:rsidRPr="00F53856">
        <w:rPr>
          <w:b/>
          <w:color w:val="000000"/>
          <w:szCs w:val="24"/>
        </w:rPr>
        <w:tab/>
      </w:r>
      <w:r w:rsidRPr="00F53856">
        <w:rPr>
          <w:color w:val="000000"/>
          <w:szCs w:val="24"/>
        </w:rPr>
        <w:t xml:space="preserve"> </w:t>
      </w:r>
      <w:r w:rsidR="00DE7B7E" w:rsidRPr="00205378">
        <w:rPr>
          <w:szCs w:val="24"/>
        </w:rPr>
        <w:t>Értékpapír különleges ügyletek (fedezeti</w:t>
      </w:r>
      <w:r w:rsidR="00243315">
        <w:rPr>
          <w:szCs w:val="24"/>
        </w:rPr>
        <w:t xml:space="preserve"> ügyletek </w:t>
      </w:r>
      <w:r w:rsidR="00A450FF">
        <w:rPr>
          <w:szCs w:val="24"/>
        </w:rPr>
        <w:t xml:space="preserve">- </w:t>
      </w:r>
      <w:r w:rsidR="00243315">
        <w:rPr>
          <w:szCs w:val="24"/>
        </w:rPr>
        <w:t>val</w:t>
      </w:r>
      <w:r w:rsidR="00DE7B7E" w:rsidRPr="00205378">
        <w:rPr>
          <w:szCs w:val="24"/>
        </w:rPr>
        <w:t>ós értékelés választása nélkül</w:t>
      </w:r>
      <w:r w:rsidR="00A450FF">
        <w:rPr>
          <w:szCs w:val="24"/>
        </w:rPr>
        <w:t xml:space="preserve"> és valós értékelés mellett – csak a sajátosságok</w:t>
      </w:r>
      <w:r w:rsidR="00DE7B7E" w:rsidRPr="00205378">
        <w:rPr>
          <w:szCs w:val="24"/>
        </w:rPr>
        <w:t>)</w:t>
      </w:r>
    </w:p>
    <w:p w14:paraId="4EBE8310" w14:textId="77777777" w:rsidR="00B45D5C" w:rsidRPr="00F53856" w:rsidRDefault="00B45D5C" w:rsidP="00CB477B">
      <w:pPr>
        <w:rPr>
          <w:szCs w:val="24"/>
        </w:rPr>
      </w:pPr>
    </w:p>
    <w:p w14:paraId="7DB6DF44" w14:textId="77777777" w:rsidR="007A4631" w:rsidRPr="00427979" w:rsidRDefault="007A4631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3</w:t>
      </w:r>
      <w:r w:rsidR="004F2268">
        <w:rPr>
          <w:b/>
          <w:szCs w:val="24"/>
        </w:rPr>
        <w:t>0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6BA02777" w14:textId="77777777" w:rsidR="004F2268" w:rsidRPr="004F2268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belföld és belföldi</w:t>
      </w:r>
    </w:p>
    <w:p w14:paraId="7A16F27E" w14:textId="77777777" w:rsidR="004F2268" w:rsidRPr="004F2268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értékhelyesbítés</w:t>
      </w:r>
    </w:p>
    <w:p w14:paraId="5D61CC20" w14:textId="77777777" w:rsidR="007A4631" w:rsidRPr="007A4631" w:rsidRDefault="004F2268" w:rsidP="004F2268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4F2268">
        <w:rPr>
          <w:szCs w:val="24"/>
        </w:rPr>
        <w:t>pénzügyi műveletek ráfordításai</w:t>
      </w:r>
    </w:p>
    <w:p w14:paraId="0BE0C750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494AF9D1" w14:textId="2AB31098" w:rsidR="007A4631" w:rsidRPr="004F2268" w:rsidRDefault="007A4631" w:rsidP="00C0014F">
      <w:pPr>
        <w:tabs>
          <w:tab w:val="left" w:pos="709"/>
        </w:tabs>
        <w:ind w:left="704" w:hanging="420"/>
        <w:rPr>
          <w:szCs w:val="24"/>
        </w:rPr>
      </w:pPr>
      <w:r w:rsidRPr="004F2268">
        <w:rPr>
          <w:b/>
          <w:szCs w:val="24"/>
        </w:rPr>
        <w:t>b)</w:t>
      </w:r>
      <w:r w:rsidRPr="004F2268">
        <w:rPr>
          <w:b/>
          <w:szCs w:val="24"/>
        </w:rPr>
        <w:tab/>
      </w:r>
      <w:r w:rsidR="004F2268" w:rsidRPr="004F2268">
        <w:rPr>
          <w:szCs w:val="24"/>
        </w:rPr>
        <w:t xml:space="preserve">Egyszerűsített </w:t>
      </w:r>
      <w:r w:rsidR="00C0014F">
        <w:rPr>
          <w:szCs w:val="24"/>
        </w:rPr>
        <w:t xml:space="preserve">éves </w:t>
      </w:r>
      <w:r w:rsidR="004F2268" w:rsidRPr="004F2268">
        <w:rPr>
          <w:szCs w:val="24"/>
        </w:rPr>
        <w:t xml:space="preserve">beszámoló </w:t>
      </w:r>
      <w:r w:rsidR="004F2268" w:rsidRPr="00582CA1">
        <w:rPr>
          <w:szCs w:val="24"/>
        </w:rPr>
        <w:t xml:space="preserve">és a </w:t>
      </w:r>
      <w:proofErr w:type="spellStart"/>
      <w:r w:rsidR="00582CA1" w:rsidRPr="00FA6338">
        <w:rPr>
          <w:szCs w:val="24"/>
        </w:rPr>
        <w:t>mikrogazdálkodói</w:t>
      </w:r>
      <w:proofErr w:type="spellEnd"/>
      <w:r w:rsidR="00582CA1" w:rsidRPr="00205378">
        <w:rPr>
          <w:color w:val="4F81BD" w:themeColor="accent1"/>
          <w:szCs w:val="24"/>
        </w:rPr>
        <w:t xml:space="preserve"> </w:t>
      </w:r>
      <w:r w:rsidR="004F2268" w:rsidRPr="00582CA1">
        <w:rPr>
          <w:szCs w:val="24"/>
        </w:rPr>
        <w:t xml:space="preserve">egyszerűsített </w:t>
      </w:r>
      <w:r w:rsidR="00C0014F" w:rsidRPr="00582CA1">
        <w:rPr>
          <w:szCs w:val="24"/>
        </w:rPr>
        <w:t xml:space="preserve">éves </w:t>
      </w:r>
      <w:r w:rsidR="004F2268" w:rsidRPr="00582CA1">
        <w:rPr>
          <w:szCs w:val="24"/>
        </w:rPr>
        <w:t xml:space="preserve">beszámoló </w:t>
      </w:r>
      <w:r w:rsidR="003D5F1B">
        <w:rPr>
          <w:szCs w:val="24"/>
        </w:rPr>
        <w:t>sajátosságai</w:t>
      </w:r>
    </w:p>
    <w:p w14:paraId="5C5E91C7" w14:textId="77777777" w:rsidR="007A4631" w:rsidRPr="00CB477B" w:rsidRDefault="007A4631" w:rsidP="00CB477B">
      <w:pPr>
        <w:rPr>
          <w:sz w:val="12"/>
          <w:szCs w:val="12"/>
        </w:rPr>
      </w:pPr>
    </w:p>
    <w:p w14:paraId="330B6ABE" w14:textId="77777777" w:rsidR="004F2268" w:rsidRPr="00D671C4" w:rsidRDefault="007A4631" w:rsidP="004F2268">
      <w:pPr>
        <w:tabs>
          <w:tab w:val="left" w:pos="709"/>
        </w:tabs>
        <w:ind w:left="284"/>
        <w:rPr>
          <w:szCs w:val="24"/>
        </w:rPr>
      </w:pPr>
      <w:r w:rsidRPr="00D671C4">
        <w:rPr>
          <w:b/>
          <w:szCs w:val="24"/>
        </w:rPr>
        <w:t>c)</w:t>
      </w:r>
      <w:r w:rsidRPr="00D671C4">
        <w:rPr>
          <w:b/>
          <w:szCs w:val="24"/>
        </w:rPr>
        <w:tab/>
      </w:r>
      <w:r w:rsidR="00D671C4" w:rsidRPr="00D671C4">
        <w:rPr>
          <w:szCs w:val="24"/>
        </w:rPr>
        <w:t>Értékpapír különleges ügyletek (penziós).</w:t>
      </w:r>
    </w:p>
    <w:p w14:paraId="580AC0A1" w14:textId="77777777" w:rsidR="004F2268" w:rsidRPr="000F2C0F" w:rsidRDefault="004F2268" w:rsidP="004F2268">
      <w:pPr>
        <w:tabs>
          <w:tab w:val="left" w:pos="284"/>
          <w:tab w:val="left" w:pos="709"/>
        </w:tabs>
        <w:ind w:left="284"/>
        <w:rPr>
          <w:dstrike/>
          <w:color w:val="FF0000"/>
          <w:sz w:val="16"/>
          <w:szCs w:val="16"/>
        </w:rPr>
      </w:pPr>
      <w:r w:rsidRPr="000F2C0F">
        <w:rPr>
          <w:color w:val="FF0000"/>
          <w:sz w:val="16"/>
          <w:szCs w:val="16"/>
        </w:rPr>
        <w:tab/>
      </w:r>
      <w:r w:rsidRPr="000F2C0F">
        <w:rPr>
          <w:dstrike/>
          <w:color w:val="FF0000"/>
          <w:sz w:val="16"/>
          <w:szCs w:val="16"/>
        </w:rPr>
        <w:t xml:space="preserve"> </w:t>
      </w:r>
    </w:p>
    <w:p w14:paraId="2F8CD6E0" w14:textId="77777777" w:rsidR="004F2268" w:rsidRPr="000F2C0F" w:rsidRDefault="004F2268" w:rsidP="004F2268">
      <w:pPr>
        <w:tabs>
          <w:tab w:val="left" w:pos="284"/>
          <w:tab w:val="left" w:pos="709"/>
        </w:tabs>
        <w:ind w:left="284"/>
        <w:rPr>
          <w:dstrike/>
          <w:color w:val="FF0000"/>
          <w:sz w:val="16"/>
          <w:szCs w:val="16"/>
        </w:rPr>
      </w:pPr>
    </w:p>
    <w:p w14:paraId="491C28EA" w14:textId="77777777" w:rsidR="007A4631" w:rsidRPr="000F2C0F" w:rsidRDefault="00C0014F" w:rsidP="004F2268">
      <w:pPr>
        <w:tabs>
          <w:tab w:val="left" w:pos="284"/>
          <w:tab w:val="left" w:pos="709"/>
        </w:tabs>
        <w:ind w:left="284"/>
        <w:rPr>
          <w:color w:val="FF0000"/>
          <w:sz w:val="16"/>
          <w:szCs w:val="16"/>
        </w:rPr>
      </w:pPr>
      <w:r w:rsidRPr="000F2C0F">
        <w:rPr>
          <w:color w:val="FF0000"/>
          <w:sz w:val="16"/>
          <w:szCs w:val="16"/>
        </w:rPr>
        <w:t>.</w:t>
      </w:r>
      <w:r w:rsidR="007A4631" w:rsidRPr="000F2C0F">
        <w:rPr>
          <w:color w:val="FF0000"/>
          <w:sz w:val="16"/>
          <w:szCs w:val="16"/>
        </w:rPr>
        <w:t xml:space="preserve"> </w:t>
      </w:r>
    </w:p>
    <w:p w14:paraId="585A752B" w14:textId="2826804C" w:rsidR="007A4631" w:rsidRPr="00427979" w:rsidRDefault="007A4631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3</w:t>
      </w:r>
      <w:r w:rsidR="004F2268">
        <w:rPr>
          <w:b/>
          <w:szCs w:val="24"/>
        </w:rPr>
        <w:t>1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214DDC7F" w14:textId="77777777" w:rsidR="00A130E3" w:rsidRPr="00A130E3" w:rsidRDefault="00A130E3" w:rsidP="00A130E3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130E3">
        <w:rPr>
          <w:szCs w:val="24"/>
        </w:rPr>
        <w:t>számviteli politika (szabályzatok nélkül)</w:t>
      </w:r>
    </w:p>
    <w:p w14:paraId="4310C0DD" w14:textId="77777777" w:rsidR="00A130E3" w:rsidRPr="00A130E3" w:rsidRDefault="00A130E3" w:rsidP="00A130E3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130E3">
        <w:rPr>
          <w:szCs w:val="24"/>
        </w:rPr>
        <w:t>nyilvántartási számlák</w:t>
      </w:r>
    </w:p>
    <w:p w14:paraId="74C3B81F" w14:textId="77777777" w:rsidR="007A4631" w:rsidRPr="007A4631" w:rsidRDefault="00A130E3" w:rsidP="00A130E3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A130E3">
        <w:rPr>
          <w:szCs w:val="24"/>
        </w:rPr>
        <w:t>fölérendelt anyavállalat</w:t>
      </w:r>
    </w:p>
    <w:p w14:paraId="137B754D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024FBE27" w14:textId="77777777" w:rsidR="007A4631" w:rsidRPr="003C6E05" w:rsidRDefault="007A4631" w:rsidP="003C6E05">
      <w:pPr>
        <w:tabs>
          <w:tab w:val="left" w:pos="709"/>
        </w:tabs>
        <w:ind w:left="708" w:hanging="420"/>
        <w:rPr>
          <w:szCs w:val="24"/>
        </w:rPr>
      </w:pPr>
      <w:r w:rsidRPr="003C6E05">
        <w:rPr>
          <w:b/>
          <w:szCs w:val="24"/>
        </w:rPr>
        <w:t>b)</w:t>
      </w:r>
      <w:r w:rsidRPr="003C6E05">
        <w:rPr>
          <w:b/>
          <w:szCs w:val="24"/>
        </w:rPr>
        <w:tab/>
      </w:r>
      <w:r w:rsidR="003C6E05" w:rsidRPr="003C6E05">
        <w:rPr>
          <w:szCs w:val="24"/>
        </w:rPr>
        <w:t xml:space="preserve">Az összköltség- és a forgalmi költség típusú </w:t>
      </w:r>
      <w:proofErr w:type="spellStart"/>
      <w:r w:rsidR="003C6E05" w:rsidRPr="003C6E05">
        <w:rPr>
          <w:szCs w:val="24"/>
        </w:rPr>
        <w:t>eredménykimutatások</w:t>
      </w:r>
      <w:proofErr w:type="spellEnd"/>
      <w:r w:rsidR="003C6E05" w:rsidRPr="003C6E05">
        <w:rPr>
          <w:szCs w:val="24"/>
        </w:rPr>
        <w:t xml:space="preserve"> lényege és eltérései (az üzemi, üzleti eredmény tartalma)</w:t>
      </w:r>
      <w:r w:rsidR="00C0014F">
        <w:rPr>
          <w:szCs w:val="24"/>
        </w:rPr>
        <w:t>.</w:t>
      </w:r>
    </w:p>
    <w:p w14:paraId="483E93F7" w14:textId="77777777" w:rsidR="007A4631" w:rsidRPr="00CB477B" w:rsidRDefault="007A4631" w:rsidP="00CB477B">
      <w:pPr>
        <w:rPr>
          <w:sz w:val="12"/>
          <w:szCs w:val="12"/>
        </w:rPr>
      </w:pPr>
    </w:p>
    <w:p w14:paraId="23BF549C" w14:textId="77777777" w:rsidR="007A4631" w:rsidRPr="00D671C4" w:rsidRDefault="007A4631" w:rsidP="003C6E05">
      <w:pPr>
        <w:tabs>
          <w:tab w:val="left" w:pos="284"/>
          <w:tab w:val="left" w:pos="709"/>
        </w:tabs>
        <w:ind w:left="705" w:hanging="705"/>
        <w:rPr>
          <w:szCs w:val="24"/>
        </w:rPr>
      </w:pPr>
      <w:r w:rsidRPr="00D671C4">
        <w:rPr>
          <w:b/>
          <w:szCs w:val="24"/>
        </w:rPr>
        <w:tab/>
        <w:t>c)</w:t>
      </w:r>
      <w:r w:rsidRPr="00D671C4">
        <w:rPr>
          <w:b/>
          <w:szCs w:val="24"/>
        </w:rPr>
        <w:tab/>
      </w:r>
      <w:r w:rsidR="00361115" w:rsidRPr="00D671C4">
        <w:rPr>
          <w:szCs w:val="24"/>
        </w:rPr>
        <w:t>Tenyészállatok számvitele</w:t>
      </w:r>
      <w:r w:rsidR="00E84D56">
        <w:rPr>
          <w:szCs w:val="24"/>
        </w:rPr>
        <w:t>.</w:t>
      </w:r>
    </w:p>
    <w:p w14:paraId="7E1DA209" w14:textId="77777777" w:rsidR="007A4631" w:rsidRPr="00E40267" w:rsidRDefault="007A4631" w:rsidP="007A4631">
      <w:pPr>
        <w:rPr>
          <w:sz w:val="22"/>
          <w:szCs w:val="22"/>
        </w:rPr>
      </w:pPr>
    </w:p>
    <w:p w14:paraId="51DE2A68" w14:textId="77777777" w:rsidR="003C6E05" w:rsidRPr="00E40267" w:rsidRDefault="003C6E05" w:rsidP="007A4631">
      <w:pPr>
        <w:rPr>
          <w:sz w:val="22"/>
          <w:szCs w:val="22"/>
        </w:rPr>
      </w:pPr>
    </w:p>
    <w:p w14:paraId="530DAA6D" w14:textId="77777777" w:rsidR="007A4631" w:rsidRPr="00427979" w:rsidRDefault="007A4631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3</w:t>
      </w:r>
      <w:r w:rsidR="003C6E05">
        <w:rPr>
          <w:b/>
          <w:szCs w:val="24"/>
        </w:rPr>
        <w:t>2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4E4FFED9" w14:textId="77777777" w:rsidR="003C6E05" w:rsidRPr="00CD3925" w:rsidRDefault="00F85FA6" w:rsidP="003C6E05">
      <w:pPr>
        <w:numPr>
          <w:ilvl w:val="0"/>
          <w:numId w:val="42"/>
        </w:numPr>
        <w:tabs>
          <w:tab w:val="clear" w:pos="720"/>
        </w:tabs>
        <w:ind w:left="1418" w:hanging="284"/>
        <w:rPr>
          <w:spacing w:val="-6"/>
          <w:szCs w:val="24"/>
        </w:rPr>
      </w:pPr>
      <w:r w:rsidRPr="00F85FA6">
        <w:rPr>
          <w:spacing w:val="-6"/>
          <w:szCs w:val="24"/>
        </w:rPr>
        <w:t xml:space="preserve">számviteli politika keretében elkészítendő szabályzatok (kivéve </w:t>
      </w:r>
      <w:proofErr w:type="spellStart"/>
      <w:r w:rsidRPr="00F85FA6">
        <w:rPr>
          <w:spacing w:val="-6"/>
          <w:szCs w:val="24"/>
        </w:rPr>
        <w:t>önköltségszámítási</w:t>
      </w:r>
      <w:proofErr w:type="spellEnd"/>
      <w:r w:rsidR="00CD3925">
        <w:rPr>
          <w:spacing w:val="-6"/>
          <w:szCs w:val="24"/>
        </w:rPr>
        <w:t>)</w:t>
      </w:r>
    </w:p>
    <w:p w14:paraId="6DF0B035" w14:textId="77777777" w:rsidR="003C6E05" w:rsidRPr="003C6E05" w:rsidRDefault="003C6E05" w:rsidP="003C6E05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3C6E05">
        <w:rPr>
          <w:szCs w:val="24"/>
        </w:rPr>
        <w:t>főkönyvi kivonat (és forgalmi kimutatás)</w:t>
      </w:r>
    </w:p>
    <w:p w14:paraId="45A4D83D" w14:textId="77777777" w:rsidR="007A4631" w:rsidRPr="007A4631" w:rsidRDefault="003C6E05" w:rsidP="003C6E05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3C6E05">
        <w:rPr>
          <w:szCs w:val="24"/>
        </w:rPr>
        <w:t>mentesíthető anyavállalat</w:t>
      </w:r>
    </w:p>
    <w:p w14:paraId="60088715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42331230" w14:textId="77777777" w:rsidR="003C6E05" w:rsidRPr="003C6E05" w:rsidRDefault="003C6E05" w:rsidP="003C6E05">
      <w:pPr>
        <w:tabs>
          <w:tab w:val="left" w:pos="709"/>
        </w:tabs>
        <w:ind w:left="284" w:hanging="284"/>
        <w:rPr>
          <w:b/>
          <w:szCs w:val="24"/>
        </w:rPr>
      </w:pPr>
      <w:r>
        <w:rPr>
          <w:b/>
          <w:szCs w:val="24"/>
        </w:rPr>
        <w:tab/>
      </w:r>
      <w:r w:rsidR="007A4631" w:rsidRPr="007A4631">
        <w:rPr>
          <w:b/>
          <w:szCs w:val="24"/>
        </w:rPr>
        <w:t>b)</w:t>
      </w:r>
      <w:r w:rsidR="007A4631" w:rsidRPr="007A4631">
        <w:rPr>
          <w:b/>
          <w:szCs w:val="24"/>
        </w:rPr>
        <w:tab/>
      </w:r>
      <w:r w:rsidRPr="003C6E05">
        <w:rPr>
          <w:szCs w:val="24"/>
        </w:rPr>
        <w:t>Pénzügyi műveletek eredménye</w:t>
      </w:r>
      <w:r w:rsidR="00DE67A6">
        <w:rPr>
          <w:szCs w:val="24"/>
        </w:rPr>
        <w:t xml:space="preserve"> (különösen a pénzügyi bevételek)</w:t>
      </w:r>
      <w:r w:rsidR="00C0014F">
        <w:rPr>
          <w:szCs w:val="24"/>
        </w:rPr>
        <w:t>.</w:t>
      </w:r>
    </w:p>
    <w:p w14:paraId="3C4D81F2" w14:textId="77777777" w:rsidR="007A4631" w:rsidRPr="00CB477B" w:rsidRDefault="007A4631" w:rsidP="00CB477B">
      <w:pPr>
        <w:rPr>
          <w:sz w:val="12"/>
          <w:szCs w:val="12"/>
        </w:rPr>
      </w:pPr>
    </w:p>
    <w:p w14:paraId="15F674D5" w14:textId="0E6CC997" w:rsidR="007A4631" w:rsidRPr="00E40267" w:rsidRDefault="007A4631" w:rsidP="00205378">
      <w:pPr>
        <w:tabs>
          <w:tab w:val="left" w:pos="284"/>
          <w:tab w:val="left" w:pos="709"/>
        </w:tabs>
        <w:ind w:left="705" w:hanging="705"/>
        <w:rPr>
          <w:sz w:val="22"/>
          <w:szCs w:val="22"/>
        </w:rPr>
      </w:pPr>
      <w:r w:rsidRPr="00524750">
        <w:rPr>
          <w:b/>
          <w:szCs w:val="24"/>
        </w:rPr>
        <w:tab/>
        <w:t>c)</w:t>
      </w:r>
      <w:r w:rsidRPr="00524750">
        <w:rPr>
          <w:b/>
          <w:szCs w:val="24"/>
        </w:rPr>
        <w:tab/>
      </w:r>
      <w:r w:rsidR="00327081">
        <w:rPr>
          <w:sz w:val="22"/>
          <w:szCs w:val="22"/>
        </w:rPr>
        <w:tab/>
      </w:r>
      <w:proofErr w:type="gramStart"/>
      <w:r w:rsidR="00327081">
        <w:rPr>
          <w:sz w:val="22"/>
          <w:szCs w:val="22"/>
        </w:rPr>
        <w:t>A</w:t>
      </w:r>
      <w:proofErr w:type="gramEnd"/>
      <w:r w:rsidR="00327081">
        <w:rPr>
          <w:sz w:val="22"/>
          <w:szCs w:val="22"/>
        </w:rPr>
        <w:t xml:space="preserve"> lekötött tartalék szerepe a saját tőkében, képzésének lehetséges jogcímei.</w:t>
      </w:r>
    </w:p>
    <w:p w14:paraId="2AECC9AD" w14:textId="77777777" w:rsidR="00524750" w:rsidRPr="00E40267" w:rsidRDefault="00524750" w:rsidP="007A4631">
      <w:pPr>
        <w:rPr>
          <w:sz w:val="22"/>
          <w:szCs w:val="22"/>
        </w:rPr>
      </w:pPr>
    </w:p>
    <w:p w14:paraId="5901B176" w14:textId="77777777" w:rsidR="007A4631" w:rsidRPr="00427979" w:rsidRDefault="007A4631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3</w:t>
      </w:r>
      <w:r w:rsidR="00524750">
        <w:rPr>
          <w:b/>
          <w:szCs w:val="24"/>
        </w:rPr>
        <w:t>3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3101DDE0" w14:textId="77777777" w:rsidR="00524750" w:rsidRPr="00524750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egységes számlakeret</w:t>
      </w:r>
    </w:p>
    <w:p w14:paraId="2FA9A455" w14:textId="77777777" w:rsidR="00524750" w:rsidRPr="00524750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üzleti jelentés</w:t>
      </w:r>
    </w:p>
    <w:p w14:paraId="1A120F12" w14:textId="77777777" w:rsidR="007A4631" w:rsidRPr="007A4631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bizonylati elv és bizonylati fegyelem</w:t>
      </w:r>
    </w:p>
    <w:p w14:paraId="41D8F63D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3B6B4DB0" w14:textId="77777777" w:rsidR="007A4631" w:rsidRPr="00524750" w:rsidRDefault="007A4631" w:rsidP="007A4631">
      <w:pPr>
        <w:tabs>
          <w:tab w:val="left" w:pos="709"/>
        </w:tabs>
        <w:ind w:left="284"/>
        <w:rPr>
          <w:szCs w:val="24"/>
        </w:rPr>
      </w:pPr>
      <w:r w:rsidRPr="00524750">
        <w:rPr>
          <w:b/>
          <w:szCs w:val="24"/>
        </w:rPr>
        <w:t>b)</w:t>
      </w:r>
      <w:r w:rsidRPr="00524750">
        <w:rPr>
          <w:b/>
          <w:szCs w:val="24"/>
        </w:rPr>
        <w:tab/>
      </w:r>
      <w:r w:rsidR="00DE67A6" w:rsidRPr="003C6E05">
        <w:rPr>
          <w:szCs w:val="24"/>
        </w:rPr>
        <w:t>Pénzügyi műveletek eredménye</w:t>
      </w:r>
      <w:r w:rsidR="00DE67A6">
        <w:rPr>
          <w:szCs w:val="24"/>
        </w:rPr>
        <w:t xml:space="preserve"> (különösen a pénzügyi ráfordítások).</w:t>
      </w:r>
    </w:p>
    <w:p w14:paraId="1E903660" w14:textId="77777777" w:rsidR="007A4631" w:rsidRPr="00CB477B" w:rsidRDefault="007A4631" w:rsidP="00CB477B">
      <w:pPr>
        <w:rPr>
          <w:sz w:val="12"/>
          <w:szCs w:val="12"/>
        </w:rPr>
      </w:pPr>
    </w:p>
    <w:p w14:paraId="1D82C7C2" w14:textId="77777777" w:rsidR="007A4631" w:rsidRPr="00D671C4" w:rsidRDefault="007A4631" w:rsidP="00524750">
      <w:pPr>
        <w:tabs>
          <w:tab w:val="left" w:pos="284"/>
          <w:tab w:val="left" w:pos="709"/>
        </w:tabs>
        <w:ind w:left="284"/>
        <w:rPr>
          <w:szCs w:val="24"/>
        </w:rPr>
      </w:pPr>
      <w:r w:rsidRPr="00D671C4">
        <w:rPr>
          <w:b/>
          <w:szCs w:val="24"/>
        </w:rPr>
        <w:t>c)</w:t>
      </w:r>
      <w:r w:rsidRPr="00D671C4">
        <w:rPr>
          <w:b/>
          <w:szCs w:val="24"/>
        </w:rPr>
        <w:tab/>
      </w:r>
      <w:r w:rsidR="00711810" w:rsidRPr="00D671C4">
        <w:rPr>
          <w:szCs w:val="24"/>
        </w:rPr>
        <w:t>Pénzügyi lízing</w:t>
      </w:r>
      <w:r w:rsidR="0054347C" w:rsidRPr="00D671C4">
        <w:rPr>
          <w:szCs w:val="24"/>
        </w:rPr>
        <w:t xml:space="preserve"> számvitele</w:t>
      </w:r>
      <w:r w:rsidR="00E84D56">
        <w:rPr>
          <w:szCs w:val="24"/>
        </w:rPr>
        <w:t>.</w:t>
      </w:r>
    </w:p>
    <w:p w14:paraId="3D3630DF" w14:textId="77777777" w:rsidR="007A4631" w:rsidRPr="00E40267" w:rsidRDefault="007A4631" w:rsidP="007A4631">
      <w:pPr>
        <w:rPr>
          <w:sz w:val="22"/>
          <w:szCs w:val="22"/>
        </w:rPr>
      </w:pPr>
    </w:p>
    <w:p w14:paraId="62FDBB38" w14:textId="77777777" w:rsidR="00524750" w:rsidRPr="00E40267" w:rsidRDefault="00524750" w:rsidP="007A4631">
      <w:pPr>
        <w:rPr>
          <w:sz w:val="22"/>
          <w:szCs w:val="22"/>
        </w:rPr>
      </w:pPr>
    </w:p>
    <w:p w14:paraId="3B0435E0" w14:textId="77777777" w:rsidR="007A4631" w:rsidRPr="00427979" w:rsidRDefault="007A4631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3</w:t>
      </w:r>
      <w:r w:rsidR="00524750">
        <w:rPr>
          <w:b/>
          <w:szCs w:val="24"/>
        </w:rPr>
        <w:t>4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2B93A6BF" w14:textId="77777777" w:rsidR="00524750" w:rsidRPr="00524750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(vállalati) számlarend</w:t>
      </w:r>
    </w:p>
    <w:p w14:paraId="5A70B518" w14:textId="77777777" w:rsidR="00524750" w:rsidRPr="00524750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osztalékfizetési korlát</w:t>
      </w:r>
      <w:r w:rsidR="00C34198">
        <w:rPr>
          <w:szCs w:val="24"/>
        </w:rPr>
        <w:t xml:space="preserve"> (ide értve az osztalékelőleget is)</w:t>
      </w:r>
    </w:p>
    <w:p w14:paraId="30E02D0A" w14:textId="77777777" w:rsidR="007A4631" w:rsidRPr="007A4631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vállalatirányítási nyilatkozat</w:t>
      </w:r>
    </w:p>
    <w:p w14:paraId="232CB1E0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04B09EAB" w14:textId="77777777" w:rsidR="00524750" w:rsidRPr="00524750" w:rsidRDefault="007A4631" w:rsidP="00524750">
      <w:pPr>
        <w:ind w:firstLine="284"/>
        <w:rPr>
          <w:szCs w:val="24"/>
        </w:rPr>
      </w:pPr>
      <w:r w:rsidRPr="00524750">
        <w:rPr>
          <w:b/>
          <w:szCs w:val="24"/>
        </w:rPr>
        <w:t>b)</w:t>
      </w:r>
      <w:r w:rsidRPr="00524750">
        <w:rPr>
          <w:b/>
          <w:szCs w:val="24"/>
        </w:rPr>
        <w:tab/>
      </w:r>
      <w:r w:rsidR="00524750" w:rsidRPr="00524750">
        <w:rPr>
          <w:szCs w:val="24"/>
        </w:rPr>
        <w:t>Az adózás előtti eredménytől a</w:t>
      </w:r>
      <w:r w:rsidR="00DE67A6">
        <w:rPr>
          <w:szCs w:val="24"/>
        </w:rPr>
        <w:t>z adózott</w:t>
      </w:r>
      <w:r w:rsidR="00524750" w:rsidRPr="00524750">
        <w:rPr>
          <w:szCs w:val="24"/>
        </w:rPr>
        <w:t xml:space="preserve"> eredményig</w:t>
      </w:r>
      <w:r w:rsidR="0047364E">
        <w:rPr>
          <w:szCs w:val="24"/>
        </w:rPr>
        <w:t>.</w:t>
      </w:r>
    </w:p>
    <w:p w14:paraId="06C3B3C2" w14:textId="77777777" w:rsidR="007A4631" w:rsidRDefault="00524750" w:rsidP="00524750">
      <w:pPr>
        <w:tabs>
          <w:tab w:val="left" w:pos="709"/>
        </w:tabs>
        <w:ind w:left="284"/>
        <w:rPr>
          <w:szCs w:val="24"/>
        </w:rPr>
      </w:pPr>
      <w:r w:rsidRPr="00524750">
        <w:rPr>
          <w:szCs w:val="24"/>
        </w:rPr>
        <w:tab/>
        <w:t>(Főbb társasági adóalap korrekciók is</w:t>
      </w:r>
      <w:r w:rsidR="0047364E">
        <w:rPr>
          <w:szCs w:val="24"/>
        </w:rPr>
        <w:t>.</w:t>
      </w:r>
      <w:r w:rsidR="00DE67A6">
        <w:rPr>
          <w:szCs w:val="24"/>
        </w:rPr>
        <w:t xml:space="preserve"> Az eredményszámlák zárása is.</w:t>
      </w:r>
      <w:r w:rsidRPr="00524750">
        <w:rPr>
          <w:szCs w:val="24"/>
        </w:rPr>
        <w:t>)</w:t>
      </w:r>
    </w:p>
    <w:p w14:paraId="1CD3BE58" w14:textId="77777777" w:rsidR="00C34198" w:rsidRPr="00524750" w:rsidRDefault="00C34198" w:rsidP="00524750">
      <w:pPr>
        <w:tabs>
          <w:tab w:val="left" w:pos="709"/>
        </w:tabs>
        <w:ind w:left="284"/>
        <w:rPr>
          <w:szCs w:val="24"/>
        </w:rPr>
      </w:pPr>
      <w:r>
        <w:rPr>
          <w:szCs w:val="24"/>
        </w:rPr>
        <w:tab/>
      </w:r>
      <w:r w:rsidRPr="00DE4E26">
        <w:rPr>
          <w:szCs w:val="24"/>
        </w:rPr>
        <w:t>Az osztalékfizetés számvitele</w:t>
      </w:r>
      <w:r>
        <w:rPr>
          <w:szCs w:val="24"/>
        </w:rPr>
        <w:t>.</w:t>
      </w:r>
    </w:p>
    <w:p w14:paraId="0239F789" w14:textId="77777777" w:rsidR="007A4631" w:rsidRPr="00CB477B" w:rsidRDefault="007A4631" w:rsidP="00CB477B">
      <w:pPr>
        <w:rPr>
          <w:sz w:val="12"/>
          <w:szCs w:val="12"/>
        </w:rPr>
      </w:pPr>
    </w:p>
    <w:p w14:paraId="04D9F3C7" w14:textId="67740900" w:rsidR="00524750" w:rsidRPr="00D671C4" w:rsidRDefault="007A4631" w:rsidP="00524750">
      <w:pPr>
        <w:ind w:firstLine="284"/>
        <w:rPr>
          <w:szCs w:val="24"/>
        </w:rPr>
      </w:pPr>
      <w:r w:rsidRPr="00D671C4">
        <w:rPr>
          <w:b/>
          <w:szCs w:val="24"/>
        </w:rPr>
        <w:t>c)</w:t>
      </w:r>
      <w:r w:rsidRPr="00D671C4">
        <w:rPr>
          <w:b/>
          <w:szCs w:val="24"/>
        </w:rPr>
        <w:tab/>
      </w:r>
      <w:r w:rsidR="000A0A31" w:rsidRPr="00900701">
        <w:rPr>
          <w:szCs w:val="24"/>
        </w:rPr>
        <w:t>Értékpapír különleges ügyletek</w:t>
      </w:r>
      <w:r w:rsidR="000A0A31">
        <w:rPr>
          <w:szCs w:val="24"/>
        </w:rPr>
        <w:t xml:space="preserve"> (opciós ügyletek</w:t>
      </w:r>
      <w:r w:rsidR="00FA6338">
        <w:rPr>
          <w:szCs w:val="24"/>
        </w:rPr>
        <w:t xml:space="preserve"> – valós érték választása mellett is</w:t>
      </w:r>
      <w:r w:rsidR="000A0A31">
        <w:rPr>
          <w:szCs w:val="24"/>
        </w:rPr>
        <w:t>).</w:t>
      </w:r>
    </w:p>
    <w:p w14:paraId="3869C4D4" w14:textId="77777777" w:rsidR="007A4631" w:rsidRPr="00D50F08" w:rsidRDefault="00524750" w:rsidP="00524750">
      <w:pPr>
        <w:tabs>
          <w:tab w:val="left" w:pos="284"/>
        </w:tabs>
        <w:ind w:firstLine="284"/>
        <w:rPr>
          <w:color w:val="FF0000"/>
          <w:szCs w:val="24"/>
        </w:rPr>
      </w:pPr>
      <w:r w:rsidRPr="00D50F08">
        <w:rPr>
          <w:color w:val="FF0000"/>
          <w:szCs w:val="24"/>
        </w:rPr>
        <w:tab/>
      </w:r>
      <w:r w:rsidR="007A4631" w:rsidRPr="00D50F08">
        <w:rPr>
          <w:color w:val="FF0000"/>
          <w:szCs w:val="24"/>
        </w:rPr>
        <w:t xml:space="preserve"> </w:t>
      </w:r>
    </w:p>
    <w:p w14:paraId="4CB0D7F1" w14:textId="77777777" w:rsidR="007A4631" w:rsidRPr="00E40267" w:rsidRDefault="007A4631" w:rsidP="007A4631">
      <w:pPr>
        <w:rPr>
          <w:sz w:val="22"/>
          <w:szCs w:val="22"/>
        </w:rPr>
      </w:pPr>
    </w:p>
    <w:p w14:paraId="3759086D" w14:textId="77777777" w:rsidR="00524750" w:rsidRPr="00E40267" w:rsidRDefault="00524750" w:rsidP="00CB477B">
      <w:pPr>
        <w:rPr>
          <w:sz w:val="22"/>
          <w:szCs w:val="22"/>
        </w:rPr>
      </w:pPr>
    </w:p>
    <w:p w14:paraId="6DA50933" w14:textId="77777777" w:rsidR="007A4631" w:rsidRPr="00427979" w:rsidRDefault="007A4631" w:rsidP="00427979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3</w:t>
      </w:r>
      <w:r w:rsidR="00524750">
        <w:rPr>
          <w:b/>
          <w:szCs w:val="24"/>
        </w:rPr>
        <w:t>5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="0054347C" w:rsidRPr="007A4631">
        <w:rPr>
          <w:szCs w:val="24"/>
        </w:rPr>
        <w:t>Fog</w:t>
      </w:r>
      <w:r w:rsidR="0054347C">
        <w:rPr>
          <w:szCs w:val="24"/>
        </w:rPr>
        <w:t>a</w:t>
      </w:r>
      <w:r w:rsidR="0054347C" w:rsidRPr="007A4631">
        <w:rPr>
          <w:szCs w:val="24"/>
        </w:rPr>
        <w:t>l</w:t>
      </w:r>
      <w:r w:rsidR="0054347C">
        <w:rPr>
          <w:szCs w:val="24"/>
        </w:rPr>
        <w:t>mak:</w:t>
      </w:r>
    </w:p>
    <w:p w14:paraId="6F5ECDEE" w14:textId="77777777" w:rsidR="00524750" w:rsidRPr="00524750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közbenső mérleg</w:t>
      </w:r>
    </w:p>
    <w:p w14:paraId="230F0C96" w14:textId="77777777" w:rsidR="00524750" w:rsidRPr="00524750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vezetői számvitel</w:t>
      </w:r>
    </w:p>
    <w:p w14:paraId="1362AA57" w14:textId="77777777" w:rsidR="007A4631" w:rsidRPr="007A4631" w:rsidRDefault="00524750" w:rsidP="00524750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 w:rsidRPr="00524750">
        <w:rPr>
          <w:szCs w:val="24"/>
        </w:rPr>
        <w:t>barter ügylet</w:t>
      </w:r>
    </w:p>
    <w:p w14:paraId="4B2D88E5" w14:textId="77777777" w:rsidR="007A4631" w:rsidRPr="00CB477B" w:rsidRDefault="007A4631" w:rsidP="00CB477B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2CE9A95C" w14:textId="500AC57D" w:rsidR="007A4631" w:rsidRPr="00E84D56" w:rsidRDefault="007A4631" w:rsidP="007A4631">
      <w:pPr>
        <w:tabs>
          <w:tab w:val="left" w:pos="709"/>
        </w:tabs>
        <w:ind w:left="284"/>
        <w:rPr>
          <w:szCs w:val="24"/>
        </w:rPr>
      </w:pPr>
      <w:r w:rsidRPr="00E84D56">
        <w:rPr>
          <w:b/>
          <w:szCs w:val="24"/>
        </w:rPr>
        <w:t>b)</w:t>
      </w:r>
      <w:r w:rsidRPr="00E84D56">
        <w:rPr>
          <w:b/>
          <w:szCs w:val="24"/>
        </w:rPr>
        <w:tab/>
      </w:r>
      <w:r w:rsidR="003D5F1B">
        <w:rPr>
          <w:szCs w:val="24"/>
        </w:rPr>
        <w:t>Az értékcsökkenés</w:t>
      </w:r>
      <w:r w:rsidR="003D5F1B" w:rsidRPr="00E84D56">
        <w:rPr>
          <w:szCs w:val="24"/>
        </w:rPr>
        <w:t xml:space="preserve"> </w:t>
      </w:r>
      <w:r w:rsidR="00D50F08" w:rsidRPr="00E84D56">
        <w:rPr>
          <w:szCs w:val="24"/>
        </w:rPr>
        <w:t xml:space="preserve">és </w:t>
      </w:r>
      <w:r w:rsidR="0054347C" w:rsidRPr="00E84D56">
        <w:rPr>
          <w:szCs w:val="24"/>
        </w:rPr>
        <w:t>számítási módszerei</w:t>
      </w:r>
      <w:r w:rsidR="00E84D56">
        <w:rPr>
          <w:szCs w:val="24"/>
        </w:rPr>
        <w:t>.</w:t>
      </w:r>
    </w:p>
    <w:p w14:paraId="1B13050B" w14:textId="77777777" w:rsidR="007A4631" w:rsidRPr="00CB477B" w:rsidRDefault="007A4631" w:rsidP="00CB477B">
      <w:pPr>
        <w:rPr>
          <w:sz w:val="12"/>
          <w:szCs w:val="12"/>
        </w:rPr>
      </w:pPr>
    </w:p>
    <w:p w14:paraId="43B52993" w14:textId="77777777" w:rsidR="007A4631" w:rsidRDefault="007A4631" w:rsidP="007A4631">
      <w:pPr>
        <w:tabs>
          <w:tab w:val="left" w:pos="709"/>
        </w:tabs>
        <w:ind w:left="284" w:hanging="284"/>
        <w:rPr>
          <w:szCs w:val="24"/>
        </w:rPr>
      </w:pPr>
      <w:r w:rsidRPr="00524750">
        <w:rPr>
          <w:b/>
          <w:szCs w:val="24"/>
        </w:rPr>
        <w:tab/>
        <w:t>c)</w:t>
      </w:r>
      <w:r w:rsidRPr="00524750">
        <w:rPr>
          <w:b/>
          <w:szCs w:val="24"/>
        </w:rPr>
        <w:tab/>
      </w:r>
      <w:proofErr w:type="gramStart"/>
      <w:r w:rsidR="00524750" w:rsidRPr="00524750">
        <w:rPr>
          <w:szCs w:val="24"/>
        </w:rPr>
        <w:t>A</w:t>
      </w:r>
      <w:proofErr w:type="gramEnd"/>
      <w:r w:rsidR="00524750" w:rsidRPr="00524750">
        <w:rPr>
          <w:szCs w:val="24"/>
        </w:rPr>
        <w:t xml:space="preserve"> cégalapítás számvitele, az </w:t>
      </w:r>
      <w:proofErr w:type="spellStart"/>
      <w:r w:rsidR="00524750" w:rsidRPr="00524750">
        <w:rPr>
          <w:szCs w:val="24"/>
        </w:rPr>
        <w:t>előtársaság</w:t>
      </w:r>
      <w:proofErr w:type="spellEnd"/>
      <w:r w:rsidR="00524750" w:rsidRPr="00524750">
        <w:rPr>
          <w:szCs w:val="24"/>
        </w:rPr>
        <w:t xml:space="preserve"> és beszámolója</w:t>
      </w:r>
      <w:r w:rsidR="0047364E">
        <w:rPr>
          <w:szCs w:val="24"/>
        </w:rPr>
        <w:t>.</w:t>
      </w:r>
      <w:r w:rsidRPr="00524750">
        <w:rPr>
          <w:szCs w:val="24"/>
        </w:rPr>
        <w:t xml:space="preserve"> </w:t>
      </w:r>
    </w:p>
    <w:p w14:paraId="1808B72F" w14:textId="77777777" w:rsidR="00D671C4" w:rsidRDefault="00D671C4" w:rsidP="00B432C6">
      <w:pPr>
        <w:ind w:firstLine="284"/>
        <w:jc w:val="center"/>
        <w:rPr>
          <w:b/>
          <w:sz w:val="32"/>
          <w:szCs w:val="32"/>
        </w:rPr>
      </w:pPr>
    </w:p>
    <w:p w14:paraId="21684431" w14:textId="77777777" w:rsidR="007B3641" w:rsidRDefault="007B3641" w:rsidP="00B432C6">
      <w:pPr>
        <w:ind w:firstLine="284"/>
        <w:jc w:val="center"/>
        <w:rPr>
          <w:b/>
          <w:sz w:val="32"/>
          <w:szCs w:val="32"/>
        </w:rPr>
      </w:pPr>
    </w:p>
    <w:p w14:paraId="380CD588" w14:textId="77777777" w:rsidR="00DE67A6" w:rsidRPr="00427979" w:rsidRDefault="00DE67A6" w:rsidP="00DE67A6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36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Pr="007A4631">
        <w:rPr>
          <w:szCs w:val="24"/>
        </w:rPr>
        <w:t>Fog</w:t>
      </w:r>
      <w:r>
        <w:rPr>
          <w:szCs w:val="24"/>
        </w:rPr>
        <w:t>a</w:t>
      </w:r>
      <w:r w:rsidRPr="007A4631">
        <w:rPr>
          <w:szCs w:val="24"/>
        </w:rPr>
        <w:t>l</w:t>
      </w:r>
      <w:r>
        <w:rPr>
          <w:szCs w:val="24"/>
        </w:rPr>
        <w:t>mak:</w:t>
      </w:r>
    </w:p>
    <w:p w14:paraId="5F68920E" w14:textId="77777777" w:rsidR="00DE67A6" w:rsidRPr="00524750" w:rsidRDefault="00DE67A6" w:rsidP="00DE67A6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>
        <w:rPr>
          <w:szCs w:val="24"/>
        </w:rPr>
        <w:t xml:space="preserve">a konszolidálásba bevont vállalkozás </w:t>
      </w:r>
    </w:p>
    <w:p w14:paraId="49B80026" w14:textId="77777777" w:rsidR="00DE67A6" w:rsidRPr="00524750" w:rsidRDefault="00267728" w:rsidP="00DE67A6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>
        <w:rPr>
          <w:szCs w:val="24"/>
        </w:rPr>
        <w:t>a tartósság értelmezése</w:t>
      </w:r>
    </w:p>
    <w:p w14:paraId="32EA7C36" w14:textId="77777777" w:rsidR="00DE67A6" w:rsidRPr="007A4631" w:rsidRDefault="00267728" w:rsidP="00DE67A6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proofErr w:type="spellStart"/>
      <w:r>
        <w:rPr>
          <w:szCs w:val="24"/>
        </w:rPr>
        <w:t>önköltségszámítási</w:t>
      </w:r>
      <w:proofErr w:type="spellEnd"/>
      <w:r>
        <w:rPr>
          <w:szCs w:val="24"/>
        </w:rPr>
        <w:t xml:space="preserve"> szabályzat</w:t>
      </w:r>
    </w:p>
    <w:p w14:paraId="68ABE541" w14:textId="77777777" w:rsidR="00DE67A6" w:rsidRPr="00CB477B" w:rsidRDefault="00DE67A6" w:rsidP="00DE67A6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2586CCF3" w14:textId="77777777" w:rsidR="00DE67A6" w:rsidRPr="00524750" w:rsidRDefault="00DE67A6" w:rsidP="00DE67A6">
      <w:pPr>
        <w:ind w:firstLine="284"/>
        <w:rPr>
          <w:szCs w:val="24"/>
        </w:rPr>
      </w:pPr>
      <w:r w:rsidRPr="00524750">
        <w:rPr>
          <w:b/>
          <w:szCs w:val="24"/>
        </w:rPr>
        <w:t>b)</w:t>
      </w:r>
      <w:r w:rsidRPr="00524750">
        <w:rPr>
          <w:b/>
          <w:szCs w:val="24"/>
        </w:rPr>
        <w:tab/>
      </w:r>
      <w:r w:rsidR="00F85FA6" w:rsidRPr="00F85FA6">
        <w:rPr>
          <w:szCs w:val="24"/>
        </w:rPr>
        <w:t>Kísérleti fejlesztés aktivált értéke.</w:t>
      </w:r>
    </w:p>
    <w:p w14:paraId="3F71540E" w14:textId="77777777" w:rsidR="00F85FA6" w:rsidRDefault="00DE67A6" w:rsidP="00F85FA6">
      <w:pPr>
        <w:tabs>
          <w:tab w:val="left" w:pos="709"/>
        </w:tabs>
        <w:ind w:left="284"/>
        <w:rPr>
          <w:sz w:val="12"/>
          <w:szCs w:val="12"/>
        </w:rPr>
      </w:pPr>
      <w:r w:rsidRPr="00524750">
        <w:rPr>
          <w:szCs w:val="24"/>
        </w:rPr>
        <w:tab/>
      </w:r>
    </w:p>
    <w:p w14:paraId="79B26563" w14:textId="48CB1693" w:rsidR="00DE67A6" w:rsidRPr="00D671C4" w:rsidRDefault="00DE67A6" w:rsidP="00205378">
      <w:pPr>
        <w:ind w:left="704" w:hanging="420"/>
        <w:rPr>
          <w:szCs w:val="24"/>
        </w:rPr>
      </w:pPr>
      <w:r w:rsidRPr="00D671C4">
        <w:rPr>
          <w:b/>
          <w:szCs w:val="24"/>
        </w:rPr>
        <w:t>c)</w:t>
      </w:r>
      <w:r w:rsidRPr="00D671C4">
        <w:rPr>
          <w:b/>
          <w:szCs w:val="24"/>
        </w:rPr>
        <w:tab/>
      </w:r>
      <w:r w:rsidRPr="00900701">
        <w:rPr>
          <w:szCs w:val="24"/>
        </w:rPr>
        <w:t>Értékpapír különleges ügyletek</w:t>
      </w:r>
      <w:r>
        <w:rPr>
          <w:szCs w:val="24"/>
        </w:rPr>
        <w:t xml:space="preserve"> (</w:t>
      </w:r>
      <w:r w:rsidR="00CD3925">
        <w:rPr>
          <w:szCs w:val="24"/>
        </w:rPr>
        <w:t>elszámolási</w:t>
      </w:r>
      <w:r>
        <w:rPr>
          <w:szCs w:val="24"/>
        </w:rPr>
        <w:t xml:space="preserve"> ügyletek</w:t>
      </w:r>
      <w:r w:rsidR="00FA6338">
        <w:rPr>
          <w:szCs w:val="24"/>
        </w:rPr>
        <w:t xml:space="preserve"> – valós érték választása esetén is</w:t>
      </w:r>
      <w:r>
        <w:rPr>
          <w:szCs w:val="24"/>
        </w:rPr>
        <w:t>).</w:t>
      </w:r>
    </w:p>
    <w:p w14:paraId="4BE89208" w14:textId="77777777" w:rsidR="00F85FA6" w:rsidRPr="00F85FA6" w:rsidRDefault="00F85FA6" w:rsidP="00F85FA6">
      <w:pPr>
        <w:ind w:firstLine="284"/>
        <w:rPr>
          <w:b/>
          <w:szCs w:val="24"/>
        </w:rPr>
      </w:pPr>
    </w:p>
    <w:p w14:paraId="34371B8B" w14:textId="77777777" w:rsidR="00F85FA6" w:rsidRPr="00F85FA6" w:rsidRDefault="00F85FA6" w:rsidP="00F85FA6">
      <w:pPr>
        <w:ind w:firstLine="284"/>
        <w:rPr>
          <w:b/>
          <w:szCs w:val="24"/>
        </w:rPr>
      </w:pPr>
    </w:p>
    <w:p w14:paraId="412866C8" w14:textId="77777777" w:rsidR="00F85FA6" w:rsidRPr="00F85FA6" w:rsidRDefault="00F85FA6" w:rsidP="00F85FA6">
      <w:pPr>
        <w:ind w:firstLine="284"/>
        <w:rPr>
          <w:b/>
          <w:szCs w:val="24"/>
        </w:rPr>
      </w:pPr>
    </w:p>
    <w:p w14:paraId="45FBE4D7" w14:textId="77777777" w:rsidR="00DE4E26" w:rsidRPr="00427979" w:rsidRDefault="00DE4E26" w:rsidP="00DE4E26">
      <w:pPr>
        <w:tabs>
          <w:tab w:val="left" w:pos="709"/>
        </w:tabs>
        <w:ind w:left="284" w:hanging="426"/>
        <w:rPr>
          <w:szCs w:val="24"/>
        </w:rPr>
      </w:pPr>
      <w:r>
        <w:rPr>
          <w:b/>
          <w:szCs w:val="24"/>
        </w:rPr>
        <w:t>37</w:t>
      </w:r>
      <w:r w:rsidRPr="007A4631">
        <w:rPr>
          <w:b/>
          <w:szCs w:val="24"/>
        </w:rPr>
        <w:t>.</w:t>
      </w:r>
      <w:r w:rsidRPr="007A4631">
        <w:rPr>
          <w:b/>
          <w:szCs w:val="24"/>
        </w:rPr>
        <w:tab/>
        <w:t>a)</w:t>
      </w:r>
      <w:r w:rsidRPr="007A4631">
        <w:rPr>
          <w:b/>
          <w:szCs w:val="24"/>
        </w:rPr>
        <w:tab/>
      </w:r>
      <w:r w:rsidRPr="007A4631">
        <w:rPr>
          <w:szCs w:val="24"/>
        </w:rPr>
        <w:t>Fog</w:t>
      </w:r>
      <w:r>
        <w:rPr>
          <w:szCs w:val="24"/>
        </w:rPr>
        <w:t>a</w:t>
      </w:r>
      <w:r w:rsidRPr="007A4631">
        <w:rPr>
          <w:szCs w:val="24"/>
        </w:rPr>
        <w:t>l</w:t>
      </w:r>
      <w:r>
        <w:rPr>
          <w:szCs w:val="24"/>
        </w:rPr>
        <w:t>mak:</w:t>
      </w:r>
    </w:p>
    <w:p w14:paraId="6B86F24E" w14:textId="77777777" w:rsidR="00DE4E26" w:rsidRPr="00524750" w:rsidRDefault="00DE4E26" w:rsidP="00DE4E26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>
        <w:rPr>
          <w:szCs w:val="24"/>
        </w:rPr>
        <w:t xml:space="preserve">jelentős tulajdoni részesedés </w:t>
      </w:r>
    </w:p>
    <w:p w14:paraId="330A9140" w14:textId="77777777" w:rsidR="00DE4E26" w:rsidRPr="00524750" w:rsidRDefault="00DE4E26" w:rsidP="00DE4E26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>
        <w:rPr>
          <w:szCs w:val="24"/>
        </w:rPr>
        <w:t>leltározás</w:t>
      </w:r>
    </w:p>
    <w:p w14:paraId="377301EB" w14:textId="77777777" w:rsidR="00DE4E26" w:rsidRPr="007A4631" w:rsidRDefault="00DE4E26" w:rsidP="00DE4E26">
      <w:pPr>
        <w:numPr>
          <w:ilvl w:val="0"/>
          <w:numId w:val="42"/>
        </w:numPr>
        <w:tabs>
          <w:tab w:val="clear" w:pos="720"/>
        </w:tabs>
        <w:ind w:left="1418" w:hanging="284"/>
        <w:rPr>
          <w:szCs w:val="24"/>
        </w:rPr>
      </w:pPr>
      <w:r>
        <w:rPr>
          <w:szCs w:val="24"/>
        </w:rPr>
        <w:t>a Számviteli törvény 4 § (4)</w:t>
      </w:r>
      <w:r w:rsidR="00580F2C">
        <w:rPr>
          <w:szCs w:val="24"/>
        </w:rPr>
        <w:t xml:space="preserve"> és (5)</w:t>
      </w:r>
      <w:r>
        <w:rPr>
          <w:szCs w:val="24"/>
        </w:rPr>
        <w:t xml:space="preserve"> bekezdése</w:t>
      </w:r>
      <w:r w:rsidR="00580F2C">
        <w:rPr>
          <w:szCs w:val="24"/>
        </w:rPr>
        <w:t>i</w:t>
      </w:r>
    </w:p>
    <w:p w14:paraId="521D5AA7" w14:textId="77777777" w:rsidR="00DE4E26" w:rsidRPr="00CB477B" w:rsidRDefault="00DE4E26" w:rsidP="00DE4E26">
      <w:pPr>
        <w:rPr>
          <w:sz w:val="12"/>
          <w:szCs w:val="12"/>
        </w:rPr>
      </w:pPr>
      <w:r w:rsidRPr="00CB477B">
        <w:rPr>
          <w:sz w:val="12"/>
          <w:szCs w:val="12"/>
        </w:rPr>
        <w:tab/>
      </w:r>
    </w:p>
    <w:p w14:paraId="4B2BA10B" w14:textId="77777777" w:rsidR="00DE4E26" w:rsidRPr="00DE4E26" w:rsidRDefault="00DE4E26" w:rsidP="00DE4E26">
      <w:pPr>
        <w:ind w:firstLine="284"/>
        <w:rPr>
          <w:szCs w:val="24"/>
        </w:rPr>
      </w:pPr>
      <w:r w:rsidRPr="00524750">
        <w:rPr>
          <w:b/>
          <w:szCs w:val="24"/>
        </w:rPr>
        <w:t>b)</w:t>
      </w:r>
      <w:r w:rsidRPr="00524750">
        <w:rPr>
          <w:b/>
          <w:szCs w:val="24"/>
        </w:rPr>
        <w:tab/>
      </w:r>
      <w:r w:rsidR="00F85FA6" w:rsidRPr="00F85FA6">
        <w:rPr>
          <w:szCs w:val="24"/>
        </w:rPr>
        <w:t>Az egyéb bevételeket és az egyéb ráfordításokat érintő gazdasági események</w:t>
      </w:r>
      <w:r w:rsidR="00C34198">
        <w:rPr>
          <w:szCs w:val="24"/>
        </w:rPr>
        <w:t>.</w:t>
      </w:r>
    </w:p>
    <w:p w14:paraId="63CDFDCF" w14:textId="77777777" w:rsidR="00DE4E26" w:rsidRPr="00DE4E26" w:rsidRDefault="00DE4E26" w:rsidP="00DE4E26">
      <w:pPr>
        <w:tabs>
          <w:tab w:val="left" w:pos="709"/>
        </w:tabs>
        <w:ind w:left="284"/>
        <w:rPr>
          <w:sz w:val="12"/>
          <w:szCs w:val="12"/>
        </w:rPr>
      </w:pPr>
      <w:r w:rsidRPr="00DE4E26">
        <w:rPr>
          <w:szCs w:val="24"/>
        </w:rPr>
        <w:tab/>
      </w:r>
    </w:p>
    <w:p w14:paraId="708ECDBB" w14:textId="77777777" w:rsidR="00C56377" w:rsidRPr="00E110FC" w:rsidRDefault="00C56377" w:rsidP="00C56377">
      <w:pPr>
        <w:tabs>
          <w:tab w:val="left" w:pos="709"/>
        </w:tabs>
        <w:ind w:left="284" w:hanging="284"/>
        <w:rPr>
          <w:szCs w:val="24"/>
        </w:rPr>
      </w:pPr>
      <w:r>
        <w:rPr>
          <w:b/>
          <w:szCs w:val="24"/>
        </w:rPr>
        <w:t xml:space="preserve">     </w:t>
      </w:r>
      <w:r w:rsidR="00DE4E26" w:rsidRPr="00D671C4">
        <w:rPr>
          <w:b/>
          <w:szCs w:val="24"/>
        </w:rPr>
        <w:t>c)</w:t>
      </w:r>
      <w:r w:rsidR="00DE4E26" w:rsidRPr="00D671C4">
        <w:rPr>
          <w:b/>
          <w:szCs w:val="24"/>
        </w:rPr>
        <w:tab/>
      </w:r>
      <w:proofErr w:type="gramStart"/>
      <w:r w:rsidRPr="00E110FC">
        <w:rPr>
          <w:szCs w:val="24"/>
        </w:rPr>
        <w:t>A</w:t>
      </w:r>
      <w:proofErr w:type="gramEnd"/>
      <w:r w:rsidRPr="00E110FC">
        <w:rPr>
          <w:szCs w:val="24"/>
        </w:rPr>
        <w:t xml:space="preserve"> költség</w:t>
      </w:r>
      <w:r>
        <w:rPr>
          <w:szCs w:val="24"/>
        </w:rPr>
        <w:t>-</w:t>
      </w:r>
      <w:r w:rsidRPr="00E110FC">
        <w:rPr>
          <w:szCs w:val="24"/>
        </w:rPr>
        <w:t xml:space="preserve"> és </w:t>
      </w:r>
      <w:proofErr w:type="spellStart"/>
      <w:r w:rsidRPr="00E110FC">
        <w:rPr>
          <w:szCs w:val="24"/>
        </w:rPr>
        <w:t>eredményelszámolás</w:t>
      </w:r>
      <w:proofErr w:type="spellEnd"/>
      <w:r w:rsidRPr="00E110FC">
        <w:rPr>
          <w:szCs w:val="24"/>
        </w:rPr>
        <w:t xml:space="preserve"> kapcsolata.</w:t>
      </w:r>
    </w:p>
    <w:p w14:paraId="31776F7A" w14:textId="77777777" w:rsidR="00DE4E26" w:rsidRPr="00D671C4" w:rsidRDefault="00C56377" w:rsidP="00DE4E26">
      <w:pPr>
        <w:ind w:firstLine="284"/>
        <w:rPr>
          <w:szCs w:val="24"/>
        </w:rPr>
      </w:pPr>
      <w:r>
        <w:rPr>
          <w:szCs w:val="24"/>
        </w:rPr>
        <w:t xml:space="preserve">       (A termelési és értékesítési költségek egyeztetése is.)</w:t>
      </w:r>
    </w:p>
    <w:p w14:paraId="4DFC6E91" w14:textId="77777777" w:rsidR="00482A9B" w:rsidRDefault="00482A9B">
      <w:pPr>
        <w:ind w:firstLine="284"/>
        <w:rPr>
          <w:b/>
          <w:sz w:val="32"/>
          <w:szCs w:val="32"/>
        </w:rPr>
      </w:pPr>
    </w:p>
    <w:sectPr w:rsidR="00482A9B" w:rsidSect="00EA6CB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1E4E" w14:textId="77777777" w:rsidR="009739A3" w:rsidRDefault="009739A3">
      <w:r>
        <w:separator/>
      </w:r>
    </w:p>
  </w:endnote>
  <w:endnote w:type="continuationSeparator" w:id="0">
    <w:p w14:paraId="05626121" w14:textId="77777777" w:rsidR="009739A3" w:rsidRDefault="009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AA4EB" w14:textId="77777777" w:rsidR="00C45D9C" w:rsidRDefault="00F85F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45D9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5D9C">
      <w:rPr>
        <w:rStyle w:val="Oldalszm"/>
        <w:noProof/>
      </w:rPr>
      <w:t>16</w:t>
    </w:r>
    <w:r>
      <w:rPr>
        <w:rStyle w:val="Oldalszm"/>
      </w:rPr>
      <w:fldChar w:fldCharType="end"/>
    </w:r>
  </w:p>
  <w:p w14:paraId="0095A823" w14:textId="77777777" w:rsidR="00C45D9C" w:rsidRDefault="00C45D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4402" w14:textId="68D1386D" w:rsidR="00C45D9C" w:rsidRDefault="00F85F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45D9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078DD">
      <w:rPr>
        <w:rStyle w:val="Oldalszm"/>
        <w:noProof/>
      </w:rPr>
      <w:t>2</w:t>
    </w:r>
    <w:r>
      <w:rPr>
        <w:rStyle w:val="Oldalszm"/>
      </w:rPr>
      <w:fldChar w:fldCharType="end"/>
    </w:r>
  </w:p>
  <w:p w14:paraId="764DE910" w14:textId="77777777" w:rsidR="00C45D9C" w:rsidRDefault="00C45D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F4472" w14:textId="77777777" w:rsidR="009739A3" w:rsidRDefault="009739A3">
      <w:r>
        <w:separator/>
      </w:r>
    </w:p>
  </w:footnote>
  <w:footnote w:type="continuationSeparator" w:id="0">
    <w:p w14:paraId="4E295558" w14:textId="77777777" w:rsidR="009739A3" w:rsidRDefault="0097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B35"/>
    <w:multiLevelType w:val="singleLevel"/>
    <w:tmpl w:val="84CA9A8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2D66985"/>
    <w:multiLevelType w:val="singleLevel"/>
    <w:tmpl w:val="C3C60002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6B800CB"/>
    <w:multiLevelType w:val="singleLevel"/>
    <w:tmpl w:val="3CCA71A0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6E22BD1"/>
    <w:multiLevelType w:val="singleLevel"/>
    <w:tmpl w:val="4EEAFFEA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B171B34"/>
    <w:multiLevelType w:val="hybridMultilevel"/>
    <w:tmpl w:val="955C98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4341E1"/>
    <w:multiLevelType w:val="singleLevel"/>
    <w:tmpl w:val="2C3A30AE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FCE7F61"/>
    <w:multiLevelType w:val="hybridMultilevel"/>
    <w:tmpl w:val="05DC0D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86278"/>
    <w:multiLevelType w:val="singleLevel"/>
    <w:tmpl w:val="C9763F9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2E8705E"/>
    <w:multiLevelType w:val="singleLevel"/>
    <w:tmpl w:val="15A22576"/>
    <w:lvl w:ilvl="0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>
    <w:nsid w:val="19B44461"/>
    <w:multiLevelType w:val="multilevel"/>
    <w:tmpl w:val="05D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575B3"/>
    <w:multiLevelType w:val="singleLevel"/>
    <w:tmpl w:val="67605BDA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DFB6295"/>
    <w:multiLevelType w:val="singleLevel"/>
    <w:tmpl w:val="60A05F42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1E1B38DF"/>
    <w:multiLevelType w:val="singleLevel"/>
    <w:tmpl w:val="F4E6B51C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1F885DB8"/>
    <w:multiLevelType w:val="singleLevel"/>
    <w:tmpl w:val="36D4EA5C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06A48AE"/>
    <w:multiLevelType w:val="singleLevel"/>
    <w:tmpl w:val="0AACA6D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1A909D0"/>
    <w:multiLevelType w:val="singleLevel"/>
    <w:tmpl w:val="525644D0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565408E"/>
    <w:multiLevelType w:val="singleLevel"/>
    <w:tmpl w:val="7942414E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275112B8"/>
    <w:multiLevelType w:val="singleLevel"/>
    <w:tmpl w:val="B264409E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2A42735E"/>
    <w:multiLevelType w:val="singleLevel"/>
    <w:tmpl w:val="58868F0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2A4C691C"/>
    <w:multiLevelType w:val="singleLevel"/>
    <w:tmpl w:val="5F5E28B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6422D9F"/>
    <w:multiLevelType w:val="singleLevel"/>
    <w:tmpl w:val="CDA02148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6E70B41"/>
    <w:multiLevelType w:val="singleLevel"/>
    <w:tmpl w:val="DC30B5D6"/>
    <w:lvl w:ilvl="0">
      <w:start w:val="2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>
    <w:nsid w:val="372E1AD4"/>
    <w:multiLevelType w:val="hybridMultilevel"/>
    <w:tmpl w:val="CDF2644C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38CB7481"/>
    <w:multiLevelType w:val="singleLevel"/>
    <w:tmpl w:val="B3B80854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3CAF493D"/>
    <w:multiLevelType w:val="singleLevel"/>
    <w:tmpl w:val="B8F06CB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3CDD18DE"/>
    <w:multiLevelType w:val="singleLevel"/>
    <w:tmpl w:val="5980DB48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41EF390C"/>
    <w:multiLevelType w:val="hybridMultilevel"/>
    <w:tmpl w:val="8D64AD7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4F35CBB"/>
    <w:multiLevelType w:val="singleLevel"/>
    <w:tmpl w:val="58DC562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8">
    <w:nsid w:val="45743DC5"/>
    <w:multiLevelType w:val="singleLevel"/>
    <w:tmpl w:val="F35A4C78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08F3B36"/>
    <w:multiLevelType w:val="singleLevel"/>
    <w:tmpl w:val="8B0EFCC8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50936DBE"/>
    <w:multiLevelType w:val="singleLevel"/>
    <w:tmpl w:val="CB785C9C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52D20055"/>
    <w:multiLevelType w:val="singleLevel"/>
    <w:tmpl w:val="CCE2809A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7983AA4"/>
    <w:multiLevelType w:val="singleLevel"/>
    <w:tmpl w:val="A704B61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8C418DE"/>
    <w:multiLevelType w:val="singleLevel"/>
    <w:tmpl w:val="67E65C04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F5F11AE"/>
    <w:multiLevelType w:val="singleLevel"/>
    <w:tmpl w:val="C56C41CE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9117C8D"/>
    <w:multiLevelType w:val="singleLevel"/>
    <w:tmpl w:val="DB90A710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9B21221"/>
    <w:multiLevelType w:val="singleLevel"/>
    <w:tmpl w:val="662E76E0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A84235A"/>
    <w:multiLevelType w:val="singleLevel"/>
    <w:tmpl w:val="C602C474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B5622F8"/>
    <w:multiLevelType w:val="singleLevel"/>
    <w:tmpl w:val="7F6A7A7C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6E480339"/>
    <w:multiLevelType w:val="singleLevel"/>
    <w:tmpl w:val="A836A97C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E8837CE"/>
    <w:multiLevelType w:val="singleLevel"/>
    <w:tmpl w:val="3C2833A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>
    <w:nsid w:val="6F1954AD"/>
    <w:multiLevelType w:val="singleLevel"/>
    <w:tmpl w:val="5D308AC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2">
    <w:nsid w:val="73886A41"/>
    <w:multiLevelType w:val="singleLevel"/>
    <w:tmpl w:val="1D989DE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3">
    <w:nsid w:val="77B93B6C"/>
    <w:multiLevelType w:val="singleLevel"/>
    <w:tmpl w:val="C108C8C6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4">
    <w:nsid w:val="79951C41"/>
    <w:multiLevelType w:val="singleLevel"/>
    <w:tmpl w:val="2D5C899A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7"/>
  </w:num>
  <w:num w:numId="2">
    <w:abstractNumId w:val="42"/>
  </w:num>
  <w:num w:numId="3">
    <w:abstractNumId w:val="8"/>
  </w:num>
  <w:num w:numId="4">
    <w:abstractNumId w:val="28"/>
  </w:num>
  <w:num w:numId="5">
    <w:abstractNumId w:val="0"/>
  </w:num>
  <w:num w:numId="6">
    <w:abstractNumId w:val="36"/>
  </w:num>
  <w:num w:numId="7">
    <w:abstractNumId w:val="3"/>
  </w:num>
  <w:num w:numId="8">
    <w:abstractNumId w:val="19"/>
  </w:num>
  <w:num w:numId="9">
    <w:abstractNumId w:val="7"/>
  </w:num>
  <w:num w:numId="10">
    <w:abstractNumId w:val="33"/>
  </w:num>
  <w:num w:numId="11">
    <w:abstractNumId w:val="30"/>
  </w:num>
  <w:num w:numId="12">
    <w:abstractNumId w:val="12"/>
  </w:num>
  <w:num w:numId="13">
    <w:abstractNumId w:val="23"/>
  </w:num>
  <w:num w:numId="14">
    <w:abstractNumId w:val="37"/>
  </w:num>
  <w:num w:numId="15">
    <w:abstractNumId w:val="10"/>
  </w:num>
  <w:num w:numId="16">
    <w:abstractNumId w:val="2"/>
  </w:num>
  <w:num w:numId="17">
    <w:abstractNumId w:val="29"/>
  </w:num>
  <w:num w:numId="18">
    <w:abstractNumId w:val="17"/>
  </w:num>
  <w:num w:numId="19">
    <w:abstractNumId w:val="25"/>
  </w:num>
  <w:num w:numId="20">
    <w:abstractNumId w:val="5"/>
  </w:num>
  <w:num w:numId="21">
    <w:abstractNumId w:val="44"/>
  </w:num>
  <w:num w:numId="22">
    <w:abstractNumId w:val="20"/>
  </w:num>
  <w:num w:numId="23">
    <w:abstractNumId w:val="15"/>
  </w:num>
  <w:num w:numId="24">
    <w:abstractNumId w:val="13"/>
  </w:num>
  <w:num w:numId="25">
    <w:abstractNumId w:val="16"/>
  </w:num>
  <w:num w:numId="26">
    <w:abstractNumId w:val="38"/>
  </w:num>
  <w:num w:numId="27">
    <w:abstractNumId w:val="21"/>
  </w:num>
  <w:num w:numId="28">
    <w:abstractNumId w:val="18"/>
  </w:num>
  <w:num w:numId="29">
    <w:abstractNumId w:val="11"/>
  </w:num>
  <w:num w:numId="30">
    <w:abstractNumId w:val="34"/>
  </w:num>
  <w:num w:numId="31">
    <w:abstractNumId w:val="43"/>
  </w:num>
  <w:num w:numId="32">
    <w:abstractNumId w:val="35"/>
  </w:num>
  <w:num w:numId="33">
    <w:abstractNumId w:val="32"/>
  </w:num>
  <w:num w:numId="34">
    <w:abstractNumId w:val="39"/>
  </w:num>
  <w:num w:numId="35">
    <w:abstractNumId w:val="24"/>
  </w:num>
  <w:num w:numId="36">
    <w:abstractNumId w:val="40"/>
  </w:num>
  <w:num w:numId="37">
    <w:abstractNumId w:val="41"/>
  </w:num>
  <w:num w:numId="38">
    <w:abstractNumId w:val="14"/>
  </w:num>
  <w:num w:numId="39">
    <w:abstractNumId w:val="1"/>
  </w:num>
  <w:num w:numId="40">
    <w:abstractNumId w:val="31"/>
  </w:num>
  <w:num w:numId="41">
    <w:abstractNumId w:val="22"/>
  </w:num>
  <w:num w:numId="42">
    <w:abstractNumId w:val="6"/>
  </w:num>
  <w:num w:numId="43">
    <w:abstractNumId w:val="9"/>
  </w:num>
  <w:num w:numId="44">
    <w:abstractNumId w:val="2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976"/>
    <w:rsid w:val="00016415"/>
    <w:rsid w:val="0005273A"/>
    <w:rsid w:val="00062BD1"/>
    <w:rsid w:val="000803FD"/>
    <w:rsid w:val="000A0A31"/>
    <w:rsid w:val="000D36B9"/>
    <w:rsid w:val="000D44F9"/>
    <w:rsid w:val="000E7F6B"/>
    <w:rsid w:val="000F260E"/>
    <w:rsid w:val="000F2C0F"/>
    <w:rsid w:val="0013774A"/>
    <w:rsid w:val="00162EFB"/>
    <w:rsid w:val="001819F9"/>
    <w:rsid w:val="00182270"/>
    <w:rsid w:val="001C7ABC"/>
    <w:rsid w:val="001D3F2C"/>
    <w:rsid w:val="00205378"/>
    <w:rsid w:val="0020636D"/>
    <w:rsid w:val="00226224"/>
    <w:rsid w:val="00227976"/>
    <w:rsid w:val="002307B3"/>
    <w:rsid w:val="00243315"/>
    <w:rsid w:val="00257C7E"/>
    <w:rsid w:val="00267728"/>
    <w:rsid w:val="0028345D"/>
    <w:rsid w:val="0028481D"/>
    <w:rsid w:val="0029143D"/>
    <w:rsid w:val="00295B2B"/>
    <w:rsid w:val="002C1760"/>
    <w:rsid w:val="002C399D"/>
    <w:rsid w:val="002C54CE"/>
    <w:rsid w:val="002C60F6"/>
    <w:rsid w:val="002D4380"/>
    <w:rsid w:val="002F2050"/>
    <w:rsid w:val="002F4695"/>
    <w:rsid w:val="003078DD"/>
    <w:rsid w:val="00327081"/>
    <w:rsid w:val="00343401"/>
    <w:rsid w:val="0036069E"/>
    <w:rsid w:val="00361115"/>
    <w:rsid w:val="00364E0F"/>
    <w:rsid w:val="003749B5"/>
    <w:rsid w:val="00381B1A"/>
    <w:rsid w:val="00392062"/>
    <w:rsid w:val="003C6E05"/>
    <w:rsid w:val="003D5F1B"/>
    <w:rsid w:val="00416975"/>
    <w:rsid w:val="00427979"/>
    <w:rsid w:val="0047364E"/>
    <w:rsid w:val="00482A9B"/>
    <w:rsid w:val="00495164"/>
    <w:rsid w:val="004A2AE6"/>
    <w:rsid w:val="004B4442"/>
    <w:rsid w:val="004B6DD8"/>
    <w:rsid w:val="004C7D4C"/>
    <w:rsid w:val="004F2268"/>
    <w:rsid w:val="00501693"/>
    <w:rsid w:val="0050476B"/>
    <w:rsid w:val="0050643C"/>
    <w:rsid w:val="00524750"/>
    <w:rsid w:val="0054347C"/>
    <w:rsid w:val="00555282"/>
    <w:rsid w:val="00570FB5"/>
    <w:rsid w:val="0057175C"/>
    <w:rsid w:val="00580431"/>
    <w:rsid w:val="00580F2C"/>
    <w:rsid w:val="00582CA1"/>
    <w:rsid w:val="006066D9"/>
    <w:rsid w:val="00620AF7"/>
    <w:rsid w:val="00637A79"/>
    <w:rsid w:val="006558ED"/>
    <w:rsid w:val="00677E9E"/>
    <w:rsid w:val="006946C3"/>
    <w:rsid w:val="00694BB5"/>
    <w:rsid w:val="006D4434"/>
    <w:rsid w:val="006E35B6"/>
    <w:rsid w:val="006E51AE"/>
    <w:rsid w:val="00700401"/>
    <w:rsid w:val="00711810"/>
    <w:rsid w:val="007659F4"/>
    <w:rsid w:val="007978CA"/>
    <w:rsid w:val="007A4631"/>
    <w:rsid w:val="007B3641"/>
    <w:rsid w:val="007C63F0"/>
    <w:rsid w:val="007E0A59"/>
    <w:rsid w:val="00813872"/>
    <w:rsid w:val="00830C80"/>
    <w:rsid w:val="00850934"/>
    <w:rsid w:val="00890F71"/>
    <w:rsid w:val="00896B2E"/>
    <w:rsid w:val="008A3D8A"/>
    <w:rsid w:val="008B6E38"/>
    <w:rsid w:val="008C643E"/>
    <w:rsid w:val="008D03B9"/>
    <w:rsid w:val="008D326B"/>
    <w:rsid w:val="008D595B"/>
    <w:rsid w:val="00900701"/>
    <w:rsid w:val="00932C47"/>
    <w:rsid w:val="0094686C"/>
    <w:rsid w:val="00957786"/>
    <w:rsid w:val="00961278"/>
    <w:rsid w:val="00967A48"/>
    <w:rsid w:val="009739A3"/>
    <w:rsid w:val="00990797"/>
    <w:rsid w:val="009928D7"/>
    <w:rsid w:val="0099778E"/>
    <w:rsid w:val="009A4F5C"/>
    <w:rsid w:val="009C4DA5"/>
    <w:rsid w:val="009F6302"/>
    <w:rsid w:val="009F6AAB"/>
    <w:rsid w:val="00A130E3"/>
    <w:rsid w:val="00A44EB9"/>
    <w:rsid w:val="00A450FF"/>
    <w:rsid w:val="00A54C54"/>
    <w:rsid w:val="00A70298"/>
    <w:rsid w:val="00A802A0"/>
    <w:rsid w:val="00AB4FF6"/>
    <w:rsid w:val="00AD1196"/>
    <w:rsid w:val="00AD4A84"/>
    <w:rsid w:val="00B05361"/>
    <w:rsid w:val="00B2195F"/>
    <w:rsid w:val="00B36D7A"/>
    <w:rsid w:val="00B37602"/>
    <w:rsid w:val="00B432C6"/>
    <w:rsid w:val="00B45D5C"/>
    <w:rsid w:val="00B835DC"/>
    <w:rsid w:val="00BA6CB7"/>
    <w:rsid w:val="00BB0F4E"/>
    <w:rsid w:val="00BF469F"/>
    <w:rsid w:val="00C0014F"/>
    <w:rsid w:val="00C07EDB"/>
    <w:rsid w:val="00C165BB"/>
    <w:rsid w:val="00C34198"/>
    <w:rsid w:val="00C45D9C"/>
    <w:rsid w:val="00C562BC"/>
    <w:rsid w:val="00C56377"/>
    <w:rsid w:val="00C75A5B"/>
    <w:rsid w:val="00CA486D"/>
    <w:rsid w:val="00CA4A13"/>
    <w:rsid w:val="00CB477B"/>
    <w:rsid w:val="00CB4A38"/>
    <w:rsid w:val="00CC24D4"/>
    <w:rsid w:val="00CC5FF0"/>
    <w:rsid w:val="00CD3925"/>
    <w:rsid w:val="00CD3DF5"/>
    <w:rsid w:val="00CE71FE"/>
    <w:rsid w:val="00CF65DE"/>
    <w:rsid w:val="00D26EF8"/>
    <w:rsid w:val="00D50636"/>
    <w:rsid w:val="00D50F08"/>
    <w:rsid w:val="00D63C68"/>
    <w:rsid w:val="00D671C4"/>
    <w:rsid w:val="00D73F58"/>
    <w:rsid w:val="00D8083D"/>
    <w:rsid w:val="00D831B3"/>
    <w:rsid w:val="00D97DF1"/>
    <w:rsid w:val="00DA7399"/>
    <w:rsid w:val="00DE4E26"/>
    <w:rsid w:val="00DE67A6"/>
    <w:rsid w:val="00DE6FA7"/>
    <w:rsid w:val="00DE7B7E"/>
    <w:rsid w:val="00DE7D86"/>
    <w:rsid w:val="00E110FC"/>
    <w:rsid w:val="00E161EF"/>
    <w:rsid w:val="00E361E5"/>
    <w:rsid w:val="00E40267"/>
    <w:rsid w:val="00E76632"/>
    <w:rsid w:val="00E76C44"/>
    <w:rsid w:val="00E84D56"/>
    <w:rsid w:val="00E907E6"/>
    <w:rsid w:val="00EA6CB5"/>
    <w:rsid w:val="00EA6F79"/>
    <w:rsid w:val="00EB6EAA"/>
    <w:rsid w:val="00ED4D0F"/>
    <w:rsid w:val="00F37988"/>
    <w:rsid w:val="00F53856"/>
    <w:rsid w:val="00F61321"/>
    <w:rsid w:val="00F6775E"/>
    <w:rsid w:val="00F85FA6"/>
    <w:rsid w:val="00FA6338"/>
    <w:rsid w:val="00FB396B"/>
    <w:rsid w:val="00FD1829"/>
    <w:rsid w:val="00FE6E37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9D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47C"/>
    <w:rPr>
      <w:sz w:val="24"/>
    </w:rPr>
  </w:style>
  <w:style w:type="paragraph" w:styleId="Cmsor1">
    <w:name w:val="heading 1"/>
    <w:basedOn w:val="Norml"/>
    <w:next w:val="Norml"/>
    <w:qFormat/>
    <w:rsid w:val="00EA6CB5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EA6CB5"/>
    <w:pPr>
      <w:keepNext/>
      <w:jc w:val="center"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EA6CB5"/>
    <w:pPr>
      <w:jc w:val="center"/>
    </w:pPr>
    <w:rPr>
      <w:b/>
      <w:sz w:val="32"/>
    </w:rPr>
  </w:style>
  <w:style w:type="paragraph" w:styleId="llb">
    <w:name w:val="footer"/>
    <w:basedOn w:val="Norml"/>
    <w:rsid w:val="00EA6CB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CB5"/>
  </w:style>
  <w:style w:type="paragraph" w:styleId="Szvegtrzsbehzssal">
    <w:name w:val="Body Text Indent"/>
    <w:basedOn w:val="Norml"/>
    <w:rsid w:val="00EA6CB5"/>
    <w:pPr>
      <w:ind w:left="1410"/>
    </w:pPr>
    <w:rPr>
      <w:sz w:val="22"/>
    </w:rPr>
  </w:style>
  <w:style w:type="table" w:styleId="Rcsostblzat">
    <w:name w:val="Table Grid"/>
    <w:basedOn w:val="Normltblzat"/>
    <w:rsid w:val="0089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vegtrzsbehzssal21">
    <w:name w:val="Szövegtörzs behúzással 21"/>
    <w:basedOn w:val="Norml"/>
    <w:rsid w:val="00637A79"/>
    <w:pPr>
      <w:overflowPunct w:val="0"/>
      <w:autoSpaceDE w:val="0"/>
      <w:autoSpaceDN w:val="0"/>
      <w:adjustRightInd w:val="0"/>
      <w:spacing w:line="360" w:lineRule="auto"/>
      <w:ind w:left="1005" w:hanging="402"/>
      <w:jc w:val="both"/>
      <w:textAlignment w:val="baseline"/>
    </w:pPr>
    <w:rPr>
      <w:sz w:val="28"/>
    </w:rPr>
  </w:style>
  <w:style w:type="paragraph" w:styleId="Buborkszveg">
    <w:name w:val="Balloon Text"/>
    <w:basedOn w:val="Norml"/>
    <w:semiHidden/>
    <w:rsid w:val="00501693"/>
    <w:rPr>
      <w:rFonts w:ascii="Tahoma" w:hAnsi="Tahoma"/>
      <w:sz w:val="16"/>
      <w:szCs w:val="16"/>
    </w:rPr>
  </w:style>
  <w:style w:type="character" w:styleId="Jegyzethivatkozs">
    <w:name w:val="annotation reference"/>
    <w:semiHidden/>
    <w:rsid w:val="00570FB5"/>
    <w:rPr>
      <w:sz w:val="16"/>
      <w:szCs w:val="16"/>
    </w:rPr>
  </w:style>
  <w:style w:type="paragraph" w:styleId="Jegyzetszveg">
    <w:name w:val="annotation text"/>
    <w:basedOn w:val="Norml"/>
    <w:semiHidden/>
    <w:rsid w:val="00570FB5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570FB5"/>
    <w:rPr>
      <w:b/>
      <w:bCs/>
    </w:rPr>
  </w:style>
  <w:style w:type="paragraph" w:styleId="Vltozat">
    <w:name w:val="Revision"/>
    <w:hidden/>
    <w:uiPriority w:val="99"/>
    <w:semiHidden/>
    <w:rsid w:val="006D4434"/>
    <w:rPr>
      <w:sz w:val="24"/>
    </w:rPr>
  </w:style>
  <w:style w:type="paragraph" w:styleId="Listaszerbekezds">
    <w:name w:val="List Paragraph"/>
    <w:basedOn w:val="Norml"/>
    <w:uiPriority w:val="34"/>
    <w:qFormat/>
    <w:rsid w:val="00D73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Okleveles Könyvvizsgálókat Képesítő Bizottság</vt:lpstr>
    </vt:vector>
  </TitlesOfParts>
  <Company>Magyar Könyvvizsgálói Kamara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Okleveles Könyvvizsgálókat Képesítő Bizottság</dc:title>
  <dc:subject/>
  <dc:creator>MKVK</dc:creator>
  <cp:keywords/>
  <cp:lastModifiedBy>Máté Anna (Magyar Könyvvizsgálói Kamara)</cp:lastModifiedBy>
  <cp:revision>5</cp:revision>
  <cp:lastPrinted>2015-08-03T09:25:00Z</cp:lastPrinted>
  <dcterms:created xsi:type="dcterms:W3CDTF">2017-09-17T14:29:00Z</dcterms:created>
  <dcterms:modified xsi:type="dcterms:W3CDTF">2018-09-10T12:40:00Z</dcterms:modified>
</cp:coreProperties>
</file>