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51" w:rsidRPr="00A33B3E" w:rsidRDefault="00630551" w:rsidP="00FC2F47">
      <w:pPr>
        <w:rPr>
          <w:b/>
          <w:sz w:val="24"/>
        </w:rPr>
      </w:pPr>
      <w:r w:rsidRPr="00A33B3E">
        <w:rPr>
          <w:b/>
          <w:sz w:val="24"/>
        </w:rPr>
        <w:t>Okleveles Könyvvizsgálókat Képesítő Testület</w:t>
      </w: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t>Az okleveles könyvvizsgálói képzés</w:t>
      </w: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t xml:space="preserve">KÖNYVVIZSGÁLAT ÉS ELLENŐRZÉS </w:t>
      </w: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t>tantárgyának vizsgakérdései</w:t>
      </w: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t>Budapest, 201</w:t>
      </w:r>
      <w:r w:rsidR="00FC2F47">
        <w:rPr>
          <w:b/>
          <w:sz w:val="24"/>
        </w:rPr>
        <w:t>8</w:t>
      </w:r>
      <w:r w:rsidRPr="00A33B3E">
        <w:rPr>
          <w:b/>
          <w:sz w:val="24"/>
        </w:rPr>
        <w:t>.</w:t>
      </w:r>
      <w:r w:rsidR="00582A45">
        <w:rPr>
          <w:b/>
          <w:sz w:val="24"/>
        </w:rPr>
        <w:t xml:space="preserve"> </w:t>
      </w:r>
      <w:r w:rsidR="00FC2F47">
        <w:rPr>
          <w:b/>
          <w:sz w:val="24"/>
        </w:rPr>
        <w:t>szeptem</w:t>
      </w:r>
      <w:r w:rsidR="00582A45">
        <w:rPr>
          <w:b/>
          <w:sz w:val="24"/>
        </w:rPr>
        <w:t>ber 1.</w:t>
      </w:r>
    </w:p>
    <w:p w:rsidR="00630551" w:rsidRPr="00A33B3E" w:rsidRDefault="00630551">
      <w:pPr>
        <w:jc w:val="center"/>
        <w:rPr>
          <w:b/>
          <w:sz w:val="24"/>
        </w:rPr>
      </w:pPr>
    </w:p>
    <w:p w:rsidR="00630551" w:rsidRPr="00A33B3E" w:rsidRDefault="00630551" w:rsidP="00800DC7">
      <w:pPr>
        <w:rPr>
          <w:sz w:val="24"/>
        </w:rPr>
      </w:pPr>
      <w:r w:rsidRPr="00A33B3E">
        <w:rPr>
          <w:b/>
          <w:sz w:val="24"/>
        </w:rPr>
        <w:br w:type="page"/>
      </w:r>
      <w:r w:rsidRPr="00A33B3E">
        <w:rPr>
          <w:sz w:val="24"/>
        </w:rPr>
        <w:lastRenderedPageBreak/>
        <w:t>A</w:t>
      </w:r>
      <w:r w:rsidR="00FC2F47">
        <w:rPr>
          <w:sz w:val="24"/>
        </w:rPr>
        <w:t xml:space="preserve"> vizsgázónak az</w:t>
      </w:r>
      <w:r w:rsidRPr="00A33B3E">
        <w:rPr>
          <w:sz w:val="24"/>
        </w:rPr>
        <w:t xml:space="preserve"> egyes kérdéscsoportok válaszait a következők alapján kell megadnia:</w:t>
      </w:r>
    </w:p>
    <w:p w:rsidR="00E2068A" w:rsidRPr="008C1203" w:rsidRDefault="0028184F" w:rsidP="008C120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egy</w:t>
      </w:r>
      <w:r w:rsidR="00630551" w:rsidRPr="00A33B3E">
        <w:rPr>
          <w:sz w:val="24"/>
        </w:rPr>
        <w:t xml:space="preserve"> </w:t>
      </w:r>
      <w:r w:rsidR="009133C2">
        <w:rPr>
          <w:sz w:val="24"/>
        </w:rPr>
        <w:t>könyvvizsgálati</w:t>
      </w:r>
      <w:r w:rsidR="004E65F4">
        <w:rPr>
          <w:sz w:val="24"/>
        </w:rPr>
        <w:t xml:space="preserve"> vagy</w:t>
      </w:r>
      <w:r w:rsidR="009133C2">
        <w:rPr>
          <w:sz w:val="24"/>
        </w:rPr>
        <w:t xml:space="preserve"> ellenőrz</w:t>
      </w:r>
      <w:r w:rsidR="008C1203">
        <w:rPr>
          <w:sz w:val="24"/>
        </w:rPr>
        <w:t>ési</w:t>
      </w:r>
      <w:r w:rsidR="009133C2">
        <w:rPr>
          <w:sz w:val="24"/>
        </w:rPr>
        <w:t xml:space="preserve"> </w:t>
      </w:r>
      <w:r w:rsidR="00630551" w:rsidRPr="00A33B3E">
        <w:rPr>
          <w:sz w:val="24"/>
        </w:rPr>
        <w:t>szakkifejezés</w:t>
      </w:r>
      <w:r w:rsidR="008C1203">
        <w:rPr>
          <w:sz w:val="24"/>
        </w:rPr>
        <w:t xml:space="preserve"> vagy egy könyvvizsgálati standard</w:t>
      </w:r>
      <w:r w:rsidR="00630551" w:rsidRPr="00A33B3E">
        <w:rPr>
          <w:sz w:val="24"/>
        </w:rPr>
        <w:t xml:space="preserve"> tömör, lényegre</w:t>
      </w:r>
      <w:r w:rsidR="00FC2F47">
        <w:rPr>
          <w:sz w:val="24"/>
        </w:rPr>
        <w:t xml:space="preserve"> </w:t>
      </w:r>
      <w:r w:rsidR="00630551" w:rsidRPr="00A33B3E">
        <w:rPr>
          <w:sz w:val="24"/>
        </w:rPr>
        <w:t>törő meghatározás</w:t>
      </w:r>
      <w:r w:rsidR="00FC2F47">
        <w:rPr>
          <w:sz w:val="24"/>
        </w:rPr>
        <w:t>a</w:t>
      </w:r>
      <w:r w:rsidR="00630551" w:rsidRPr="00A33B3E">
        <w:rPr>
          <w:sz w:val="24"/>
        </w:rPr>
        <w:t xml:space="preserve">, </w:t>
      </w:r>
      <w:r w:rsidR="008C1203">
        <w:rPr>
          <w:sz w:val="24"/>
        </w:rPr>
        <w:t>hatókörének ismertetése</w:t>
      </w:r>
      <w:r w:rsidR="00FC2F47">
        <w:rPr>
          <w:sz w:val="24"/>
        </w:rPr>
        <w:t>;</w:t>
      </w:r>
    </w:p>
    <w:p w:rsidR="00630551" w:rsidRPr="00A33B3E" w:rsidRDefault="0028184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egy</w:t>
      </w:r>
      <w:r w:rsidR="00630551" w:rsidRPr="00A33B3E">
        <w:rPr>
          <w:sz w:val="24"/>
        </w:rPr>
        <w:t xml:space="preserve"> </w:t>
      </w:r>
      <w:r>
        <w:rPr>
          <w:sz w:val="24"/>
        </w:rPr>
        <w:t xml:space="preserve">átfogó </w:t>
      </w:r>
      <w:r w:rsidR="00630551" w:rsidRPr="00A33B3E">
        <w:rPr>
          <w:sz w:val="24"/>
        </w:rPr>
        <w:t>könyvvizsgálat</w:t>
      </w:r>
      <w:r>
        <w:rPr>
          <w:sz w:val="24"/>
        </w:rPr>
        <w:t>i</w:t>
      </w:r>
      <w:r w:rsidR="00630551" w:rsidRPr="00A33B3E">
        <w:rPr>
          <w:sz w:val="24"/>
        </w:rPr>
        <w:t xml:space="preserve"> vagy ellenőrzés</w:t>
      </w:r>
      <w:r>
        <w:rPr>
          <w:sz w:val="24"/>
        </w:rPr>
        <w:t>i</w:t>
      </w:r>
      <w:r w:rsidR="00630551" w:rsidRPr="00A33B3E">
        <w:rPr>
          <w:sz w:val="24"/>
        </w:rPr>
        <w:t xml:space="preserve"> témakör</w:t>
      </w:r>
      <w:r>
        <w:rPr>
          <w:sz w:val="24"/>
        </w:rPr>
        <w:t xml:space="preserve"> </w:t>
      </w:r>
      <w:r w:rsidR="00630551" w:rsidRPr="00A33B3E">
        <w:rPr>
          <w:sz w:val="24"/>
        </w:rPr>
        <w:t>céljá</w:t>
      </w:r>
      <w:r>
        <w:rPr>
          <w:sz w:val="24"/>
        </w:rPr>
        <w:t>nak</w:t>
      </w:r>
      <w:r w:rsidR="00630551" w:rsidRPr="00A33B3E">
        <w:rPr>
          <w:sz w:val="24"/>
        </w:rPr>
        <w:t>, szerepé</w:t>
      </w:r>
      <w:r>
        <w:rPr>
          <w:sz w:val="24"/>
        </w:rPr>
        <w:t>nek</w:t>
      </w:r>
      <w:r w:rsidR="00630551" w:rsidRPr="00A33B3E">
        <w:rPr>
          <w:sz w:val="24"/>
        </w:rPr>
        <w:t>, jellemzői</w:t>
      </w:r>
      <w:r>
        <w:rPr>
          <w:sz w:val="24"/>
        </w:rPr>
        <w:t>nek</w:t>
      </w:r>
      <w:r w:rsidR="00630551" w:rsidRPr="00A33B3E">
        <w:rPr>
          <w:sz w:val="24"/>
        </w:rPr>
        <w:t xml:space="preserve"> és módszertan</w:t>
      </w:r>
      <w:r>
        <w:rPr>
          <w:sz w:val="24"/>
        </w:rPr>
        <w:t>ának</w:t>
      </w:r>
      <w:r w:rsidR="00630551" w:rsidRPr="00A33B3E">
        <w:rPr>
          <w:sz w:val="24"/>
        </w:rPr>
        <w:t xml:space="preserve"> részletes bemutat</w:t>
      </w:r>
      <w:r>
        <w:rPr>
          <w:sz w:val="24"/>
        </w:rPr>
        <w:t>ása, kifejtése;</w:t>
      </w:r>
    </w:p>
    <w:p w:rsidR="00630551" w:rsidRPr="00800DC7" w:rsidRDefault="0028184F" w:rsidP="00800D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könyvvizsgálati </w:t>
      </w:r>
      <w:r>
        <w:rPr>
          <w:sz w:val="24"/>
        </w:rPr>
        <w:t>vagy</w:t>
      </w:r>
      <w:r w:rsidR="00630551" w:rsidRPr="00A33B3E">
        <w:rPr>
          <w:sz w:val="24"/>
        </w:rPr>
        <w:t xml:space="preserve"> </w:t>
      </w:r>
      <w:r w:rsidR="004E65F4">
        <w:rPr>
          <w:sz w:val="24"/>
        </w:rPr>
        <w:t xml:space="preserve">az </w:t>
      </w:r>
      <w:r w:rsidR="00630551" w:rsidRPr="00A33B3E">
        <w:rPr>
          <w:sz w:val="24"/>
        </w:rPr>
        <w:t xml:space="preserve">ellenőrzési </w:t>
      </w:r>
      <w:r>
        <w:rPr>
          <w:sz w:val="24"/>
        </w:rPr>
        <w:t>munka egy-egy</w:t>
      </w:r>
      <w:r w:rsidR="00630551" w:rsidRPr="00A33B3E">
        <w:rPr>
          <w:sz w:val="24"/>
        </w:rPr>
        <w:t xml:space="preserve"> részfelada</w:t>
      </w:r>
      <w:r>
        <w:rPr>
          <w:sz w:val="24"/>
        </w:rPr>
        <w:t>tának</w:t>
      </w:r>
      <w:r w:rsidR="00630551" w:rsidRPr="00A33B3E">
        <w:rPr>
          <w:sz w:val="24"/>
        </w:rPr>
        <w:t xml:space="preserve"> felsorolása és kifejtése. 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3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 w:rsidP="00800DC7">
      <w:pPr>
        <w:rPr>
          <w:sz w:val="24"/>
          <w:u w:val="single"/>
        </w:rPr>
      </w:pPr>
    </w:p>
    <w:p w:rsidR="00630551" w:rsidRDefault="0028184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Határozza meg az alábbi fogalmakat</w:t>
      </w:r>
      <w:r w:rsidR="00E64FF3">
        <w:rPr>
          <w:sz w:val="24"/>
        </w:rPr>
        <w:t>!</w:t>
      </w:r>
    </w:p>
    <w:p w:rsidR="00630551" w:rsidRDefault="00E64FF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</w:t>
      </w:r>
      <w:r w:rsidR="00630551" w:rsidRPr="00A33B3E">
        <w:rPr>
          <w:sz w:val="24"/>
        </w:rPr>
        <w:t>eljességi nyilatkozat</w:t>
      </w:r>
    </w:p>
    <w:p w:rsidR="00E64FF3" w:rsidRPr="00A33B3E" w:rsidRDefault="00E64FF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Tiszta jelentés</w:t>
      </w:r>
      <w:r w:rsidR="007A1964">
        <w:rPr>
          <w:sz w:val="24"/>
        </w:rPr>
        <w:t>, tiszta vélemény</w:t>
      </w:r>
    </w:p>
    <w:p w:rsidR="00F03748" w:rsidRPr="007A1964" w:rsidRDefault="00F03748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 xml:space="preserve">ISA </w:t>
      </w:r>
      <w:r w:rsidR="00A54188">
        <w:rPr>
          <w:sz w:val="24"/>
        </w:rPr>
        <w:t>8</w:t>
      </w:r>
      <w:r w:rsidRPr="007A1964">
        <w:rPr>
          <w:sz w:val="24"/>
        </w:rPr>
        <w:t>00</w:t>
      </w:r>
    </w:p>
    <w:p w:rsidR="00F03748" w:rsidRDefault="00F03748" w:rsidP="00F03748">
      <w:pPr>
        <w:ind w:left="465"/>
        <w:jc w:val="both"/>
        <w:rPr>
          <w:sz w:val="24"/>
        </w:rPr>
      </w:pPr>
    </w:p>
    <w:p w:rsidR="00630551" w:rsidRPr="00A33B3E" w:rsidRDefault="00630551" w:rsidP="006165C7">
      <w:pPr>
        <w:numPr>
          <w:ilvl w:val="0"/>
          <w:numId w:val="4"/>
        </w:numPr>
        <w:jc w:val="both"/>
        <w:rPr>
          <w:sz w:val="24"/>
        </w:rPr>
      </w:pPr>
      <w:r w:rsidRPr="00A33B3E">
        <w:rPr>
          <w:sz w:val="24"/>
        </w:rPr>
        <w:t xml:space="preserve">Könyvvizsgálat dokumentálása és </w:t>
      </w:r>
      <w:r w:rsidR="00274880" w:rsidRPr="00A33B3E">
        <w:rPr>
          <w:sz w:val="24"/>
        </w:rPr>
        <w:t>munka</w:t>
      </w:r>
      <w:r w:rsidR="00274880">
        <w:rPr>
          <w:sz w:val="24"/>
        </w:rPr>
        <w:t>papírjai</w:t>
      </w:r>
      <w:r w:rsidR="00274880" w:rsidRPr="00A33B3E">
        <w:rPr>
          <w:sz w:val="24"/>
        </w:rPr>
        <w:t xml:space="preserve"> </w:t>
      </w:r>
      <w:r w:rsidRPr="00A33B3E">
        <w:rPr>
          <w:sz w:val="24"/>
        </w:rPr>
        <w:t xml:space="preserve">a könyvvizsgálati munka egyes szakaszaiban. </w:t>
      </w:r>
    </w:p>
    <w:p w:rsidR="00630551" w:rsidRPr="00A33B3E" w:rsidRDefault="00630551" w:rsidP="006165C7">
      <w:pPr>
        <w:jc w:val="both"/>
        <w:rPr>
          <w:sz w:val="24"/>
        </w:rPr>
      </w:pPr>
    </w:p>
    <w:p w:rsidR="00630551" w:rsidRPr="00A33B3E" w:rsidRDefault="00E64FF3" w:rsidP="006165C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z </w:t>
      </w:r>
      <w:r w:rsidR="00E066E5">
        <w:rPr>
          <w:sz w:val="24"/>
        </w:rPr>
        <w:t>értékpapírok</w:t>
      </w:r>
      <w:r w:rsidR="00630551" w:rsidRPr="00A33B3E">
        <w:rPr>
          <w:sz w:val="24"/>
        </w:rPr>
        <w:t xml:space="preserve"> és a pénzeszközök részletes vizsgálatának feladatai, módszerei</w:t>
      </w:r>
      <w:r>
        <w:rPr>
          <w:sz w:val="24"/>
        </w:rPr>
        <w:t>,</w:t>
      </w:r>
      <w:r w:rsidR="00630551" w:rsidRPr="00A33B3E">
        <w:rPr>
          <w:sz w:val="24"/>
        </w:rPr>
        <w:t xml:space="preserve"> a vizsgálandó dokumentumok és nyilvántartások</w:t>
      </w:r>
      <w:r>
        <w:rPr>
          <w:sz w:val="24"/>
        </w:rPr>
        <w:t>.</w:t>
      </w:r>
      <w:r w:rsidR="00630551" w:rsidRPr="00A33B3E">
        <w:rPr>
          <w:sz w:val="24"/>
        </w:rPr>
        <w:t xml:space="preserve"> 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 w:rsidP="00F61E6C">
      <w:pPr>
        <w:jc w:val="both"/>
        <w:rPr>
          <w:sz w:val="24"/>
        </w:rPr>
      </w:pPr>
    </w:p>
    <w:p w:rsidR="00630551" w:rsidRPr="00800DC7" w:rsidRDefault="00630551" w:rsidP="00800DC7">
      <w:pPr>
        <w:jc w:val="center"/>
        <w:rPr>
          <w:b/>
          <w:sz w:val="24"/>
        </w:rPr>
      </w:pPr>
      <w:r w:rsidRPr="00A33B3E">
        <w:rPr>
          <w:b/>
          <w:sz w:val="24"/>
        </w:rPr>
        <w:t>2.   tétel</w:t>
      </w:r>
    </w:p>
    <w:p w:rsidR="00630551" w:rsidRPr="00A33B3E" w:rsidRDefault="00630551">
      <w:pPr>
        <w:jc w:val="both"/>
        <w:rPr>
          <w:sz w:val="24"/>
        </w:rPr>
      </w:pPr>
    </w:p>
    <w:p w:rsidR="00630551" w:rsidRPr="00E64FF3" w:rsidRDefault="00E64FF3" w:rsidP="00E64FF3">
      <w:pPr>
        <w:pStyle w:val="Listaszerbekezds"/>
        <w:numPr>
          <w:ilvl w:val="0"/>
          <w:numId w:val="38"/>
        </w:numPr>
        <w:ind w:left="426" w:hanging="426"/>
        <w:jc w:val="both"/>
        <w:rPr>
          <w:sz w:val="24"/>
        </w:rPr>
      </w:pPr>
      <w:r w:rsidRPr="00E64FF3">
        <w:rPr>
          <w:sz w:val="24"/>
        </w:rPr>
        <w:t>Határozza meg az alábbi fogalmakat!</w:t>
      </w:r>
    </w:p>
    <w:p w:rsidR="00630551" w:rsidRPr="00A33B3E" w:rsidRDefault="00E64FF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A </w:t>
      </w:r>
      <w:r w:rsidR="00630551" w:rsidRPr="00A33B3E">
        <w:rPr>
          <w:sz w:val="24"/>
        </w:rPr>
        <w:t>könyvvizsgálat célja</w:t>
      </w:r>
    </w:p>
    <w:p w:rsidR="007A1964" w:rsidRDefault="00E64FF3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</w:t>
      </w:r>
      <w:r w:rsidR="00630551" w:rsidRPr="00A33B3E">
        <w:rPr>
          <w:sz w:val="24"/>
        </w:rPr>
        <w:t>ezetői levél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505</w:t>
      </w:r>
    </w:p>
    <w:p w:rsidR="00266775" w:rsidRDefault="00266775" w:rsidP="00266775">
      <w:pPr>
        <w:pStyle w:val="Listaszerbekezds"/>
        <w:ind w:left="426"/>
        <w:jc w:val="both"/>
        <w:rPr>
          <w:sz w:val="24"/>
        </w:rPr>
      </w:pPr>
    </w:p>
    <w:p w:rsidR="00630551" w:rsidRPr="00E64FF3" w:rsidRDefault="00E64FF3" w:rsidP="00E64FF3">
      <w:pPr>
        <w:pStyle w:val="Listaszerbekezds"/>
        <w:numPr>
          <w:ilvl w:val="0"/>
          <w:numId w:val="38"/>
        </w:numPr>
        <w:ind w:left="426" w:hanging="426"/>
        <w:jc w:val="both"/>
        <w:rPr>
          <w:sz w:val="24"/>
        </w:rPr>
      </w:pPr>
      <w:r w:rsidRPr="00E64FF3">
        <w:rPr>
          <w:sz w:val="24"/>
        </w:rPr>
        <w:t>Kockázatok a</w:t>
      </w:r>
      <w:r w:rsidR="00630551" w:rsidRPr="00E64FF3">
        <w:rPr>
          <w:sz w:val="24"/>
        </w:rPr>
        <w:t xml:space="preserve"> könyvvizsgálat</w:t>
      </w:r>
      <w:r w:rsidRPr="00E64FF3">
        <w:rPr>
          <w:sz w:val="24"/>
        </w:rPr>
        <w:t>ban</w:t>
      </w:r>
      <w:r>
        <w:rPr>
          <w:sz w:val="24"/>
        </w:rPr>
        <w:t xml:space="preserve">. A </w:t>
      </w:r>
      <w:r w:rsidR="00800DC7">
        <w:rPr>
          <w:sz w:val="24"/>
        </w:rPr>
        <w:t xml:space="preserve">könyvvizsgálati </w:t>
      </w:r>
      <w:r>
        <w:rPr>
          <w:sz w:val="24"/>
        </w:rPr>
        <w:t>kockázatok</w:t>
      </w:r>
      <w:r w:rsidR="00630551" w:rsidRPr="00E64FF3">
        <w:rPr>
          <w:sz w:val="24"/>
        </w:rPr>
        <w:t xml:space="preserve"> összefüggés</w:t>
      </w:r>
      <w:r w:rsidR="00800DC7">
        <w:rPr>
          <w:sz w:val="24"/>
        </w:rPr>
        <w:t>e</w:t>
      </w:r>
      <w:r w:rsidR="00630551" w:rsidRPr="00E64FF3">
        <w:rPr>
          <w:sz w:val="24"/>
        </w:rPr>
        <w:t xml:space="preserve"> a könyvvizsgálati módszerek kiválasztásával.</w:t>
      </w:r>
    </w:p>
    <w:p w:rsidR="00630551" w:rsidRPr="00A33B3E" w:rsidRDefault="00630551" w:rsidP="00D5664D">
      <w:pPr>
        <w:jc w:val="both"/>
        <w:rPr>
          <w:sz w:val="24"/>
        </w:rPr>
      </w:pPr>
    </w:p>
    <w:p w:rsidR="00630551" w:rsidRPr="00A33B3E" w:rsidRDefault="00E64FF3" w:rsidP="00800DC7">
      <w:pPr>
        <w:numPr>
          <w:ilvl w:val="0"/>
          <w:numId w:val="38"/>
        </w:numPr>
        <w:ind w:left="426" w:hanging="426"/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</w:t>
      </w:r>
      <w:r w:rsidR="00D57BE5">
        <w:rPr>
          <w:sz w:val="24"/>
        </w:rPr>
        <w:t>tárgyi eszközök</w:t>
      </w:r>
      <w:r w:rsidR="00630551" w:rsidRPr="00A33B3E">
        <w:rPr>
          <w:sz w:val="24"/>
        </w:rPr>
        <w:t xml:space="preserve"> részletes vizsgálatának feladatai, módszerei, vizsgálandó dokumentumok és nyilvántartások</w:t>
      </w:r>
      <w:r w:rsidR="00800DC7">
        <w:rPr>
          <w:sz w:val="24"/>
        </w:rPr>
        <w:t>.</w:t>
      </w:r>
    </w:p>
    <w:p w:rsidR="009337E4" w:rsidRDefault="009337E4">
      <w:pPr>
        <w:jc w:val="both"/>
        <w:rPr>
          <w:sz w:val="24"/>
        </w:rPr>
      </w:pPr>
    </w:p>
    <w:p w:rsidR="009337E4" w:rsidRPr="00A33B3E" w:rsidRDefault="009337E4">
      <w:pPr>
        <w:jc w:val="both"/>
        <w:rPr>
          <w:sz w:val="24"/>
        </w:rPr>
      </w:pPr>
    </w:p>
    <w:p w:rsidR="00630551" w:rsidRPr="009337E4" w:rsidRDefault="00630551" w:rsidP="009337E4">
      <w:pPr>
        <w:numPr>
          <w:ilvl w:val="0"/>
          <w:numId w:val="3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630551" w:rsidRPr="00800DC7" w:rsidRDefault="00800DC7" w:rsidP="00A33B3E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E64FF3">
        <w:rPr>
          <w:sz w:val="24"/>
        </w:rPr>
        <w:t>Határozza meg az alábbi fogalmakat!</w:t>
      </w:r>
    </w:p>
    <w:p w:rsidR="00630551" w:rsidRPr="00A33B3E" w:rsidRDefault="00800DC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Eredendő</w:t>
      </w:r>
      <w:r w:rsidR="00630551" w:rsidRPr="00A33B3E">
        <w:rPr>
          <w:sz w:val="24"/>
        </w:rPr>
        <w:t xml:space="preserve"> kockázat</w:t>
      </w:r>
    </w:p>
    <w:p w:rsidR="00630551" w:rsidRPr="00A33B3E" w:rsidRDefault="004011C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Mintavétel</w:t>
      </w:r>
    </w:p>
    <w:p w:rsidR="00266775" w:rsidRDefault="00266775" w:rsidP="008C1203">
      <w:pPr>
        <w:numPr>
          <w:ilvl w:val="0"/>
          <w:numId w:val="5"/>
        </w:numPr>
        <w:jc w:val="both"/>
        <w:rPr>
          <w:sz w:val="24"/>
        </w:rPr>
      </w:pPr>
      <w:r w:rsidRPr="008C1203">
        <w:rPr>
          <w:sz w:val="24"/>
        </w:rPr>
        <w:t>ISA 230</w:t>
      </w:r>
    </w:p>
    <w:p w:rsidR="008C1203" w:rsidRPr="008C1203" w:rsidRDefault="008C1203" w:rsidP="008C1203">
      <w:pPr>
        <w:ind w:left="82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7"/>
        </w:numPr>
        <w:jc w:val="both"/>
        <w:rPr>
          <w:sz w:val="24"/>
        </w:rPr>
      </w:pPr>
      <w:r w:rsidRPr="00A33B3E">
        <w:rPr>
          <w:sz w:val="24"/>
        </w:rPr>
        <w:t>A könyvvizsgálati megközelítés típusai, jellemzői. Az alapvető könyvvizsgálati módszerek fajtái, alkalmazási lehetőségei.</w:t>
      </w:r>
    </w:p>
    <w:p w:rsidR="00630551" w:rsidRPr="00A33B3E" w:rsidRDefault="00630551" w:rsidP="00014175">
      <w:pPr>
        <w:jc w:val="both"/>
        <w:rPr>
          <w:sz w:val="24"/>
        </w:rPr>
      </w:pPr>
    </w:p>
    <w:p w:rsidR="00630551" w:rsidRDefault="00800DC7" w:rsidP="0001417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</w:t>
      </w:r>
      <w:r w:rsidR="008C1203">
        <w:rPr>
          <w:sz w:val="24"/>
        </w:rPr>
        <w:t xml:space="preserve"> saját tőke</w:t>
      </w:r>
      <w:r w:rsidR="00630551" w:rsidRPr="00A33B3E">
        <w:rPr>
          <w:sz w:val="24"/>
        </w:rPr>
        <w:t xml:space="preserve"> részletes vizsgálatának feladatai</w:t>
      </w:r>
      <w:r>
        <w:rPr>
          <w:sz w:val="24"/>
        </w:rPr>
        <w:t>,</w:t>
      </w:r>
      <w:r w:rsidR="00630551" w:rsidRPr="00A33B3E">
        <w:rPr>
          <w:sz w:val="24"/>
        </w:rPr>
        <w:t xml:space="preserve"> módszerei, vizsgálandó dokumentumok és nyilvántartások</w:t>
      </w:r>
      <w:r>
        <w:rPr>
          <w:sz w:val="24"/>
        </w:rPr>
        <w:t>.</w:t>
      </w:r>
    </w:p>
    <w:p w:rsidR="00266775" w:rsidRDefault="00266775" w:rsidP="00266775">
      <w:pPr>
        <w:pStyle w:val="Listaszerbekezds"/>
        <w:rPr>
          <w:sz w:val="24"/>
        </w:rPr>
      </w:pPr>
    </w:p>
    <w:p w:rsidR="00266775" w:rsidRDefault="00266775" w:rsidP="00266775">
      <w:pPr>
        <w:ind w:left="465"/>
        <w:jc w:val="both"/>
        <w:rPr>
          <w:sz w:val="24"/>
        </w:rPr>
      </w:pPr>
    </w:p>
    <w:p w:rsidR="00D57BE5" w:rsidRPr="00A33B3E" w:rsidRDefault="00D57BE5" w:rsidP="00266775">
      <w:pPr>
        <w:ind w:left="465"/>
        <w:jc w:val="both"/>
        <w:rPr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lastRenderedPageBreak/>
        <w:t>4.   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800DC7" w:rsidRPr="00800DC7" w:rsidRDefault="00800DC7" w:rsidP="00800DC7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800DC7">
        <w:rPr>
          <w:sz w:val="24"/>
        </w:rPr>
        <w:t>Határozza meg az alábbi fogalmakat!</w:t>
      </w:r>
    </w:p>
    <w:p w:rsidR="00630551" w:rsidRPr="00ED0E09" w:rsidRDefault="00800DC7" w:rsidP="00ED0E0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</w:t>
      </w:r>
      <w:r w:rsidR="00C26EEC">
        <w:rPr>
          <w:sz w:val="24"/>
        </w:rPr>
        <w:t>gyértelműen elhanyagolható hiba</w:t>
      </w:r>
    </w:p>
    <w:p w:rsidR="00630551" w:rsidRPr="00A33B3E" w:rsidRDefault="00800DC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</w:t>
      </w:r>
      <w:r w:rsidR="00630551" w:rsidRPr="00A33B3E">
        <w:rPr>
          <w:sz w:val="24"/>
        </w:rPr>
        <w:t>igyelemfelhív</w:t>
      </w:r>
      <w:r w:rsidR="00D57BE5">
        <w:rPr>
          <w:sz w:val="24"/>
        </w:rPr>
        <w:t>ás</w:t>
      </w:r>
    </w:p>
    <w:p w:rsidR="00266775" w:rsidRPr="00ED0E09" w:rsidRDefault="00266775" w:rsidP="00ED0E09">
      <w:pPr>
        <w:numPr>
          <w:ilvl w:val="0"/>
          <w:numId w:val="5"/>
        </w:numPr>
        <w:jc w:val="both"/>
        <w:rPr>
          <w:sz w:val="24"/>
        </w:rPr>
      </w:pPr>
      <w:r w:rsidRPr="00ED0E09">
        <w:rPr>
          <w:sz w:val="24"/>
        </w:rPr>
        <w:t>ISA 600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014175">
      <w:pPr>
        <w:numPr>
          <w:ilvl w:val="0"/>
          <w:numId w:val="8"/>
        </w:numPr>
        <w:jc w:val="both"/>
        <w:rPr>
          <w:sz w:val="24"/>
        </w:rPr>
      </w:pPr>
      <w:r w:rsidRPr="00A33B3E">
        <w:rPr>
          <w:sz w:val="24"/>
        </w:rPr>
        <w:t>A könyvvizsgálati munka tervezése</w:t>
      </w:r>
      <w:r w:rsidR="00800DC7">
        <w:rPr>
          <w:sz w:val="24"/>
        </w:rPr>
        <w:t>,</w:t>
      </w:r>
      <w:r w:rsidRPr="00A33B3E">
        <w:rPr>
          <w:sz w:val="24"/>
        </w:rPr>
        <w:t xml:space="preserve"> célja, feladatai, elemei</w:t>
      </w:r>
      <w:r w:rsidR="00800DC7">
        <w:rPr>
          <w:sz w:val="24"/>
        </w:rPr>
        <w:t>. A</w:t>
      </w:r>
      <w:r w:rsidRPr="00A33B3E">
        <w:rPr>
          <w:sz w:val="24"/>
        </w:rPr>
        <w:t xml:space="preserve">z átfogó könyvvizsgálati terv tartalma. </w:t>
      </w:r>
    </w:p>
    <w:p w:rsidR="00630551" w:rsidRPr="00A33B3E" w:rsidRDefault="00630551" w:rsidP="00014175">
      <w:pPr>
        <w:jc w:val="both"/>
        <w:rPr>
          <w:sz w:val="24"/>
        </w:rPr>
      </w:pPr>
    </w:p>
    <w:p w:rsidR="00630551" w:rsidRPr="00A33B3E" w:rsidRDefault="00800DC7" w:rsidP="0001417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</w:t>
      </w:r>
      <w:proofErr w:type="spellStart"/>
      <w:r w:rsidR="00D57BE5">
        <w:rPr>
          <w:sz w:val="24"/>
        </w:rPr>
        <w:t>hátrasorolt</w:t>
      </w:r>
      <w:proofErr w:type="spellEnd"/>
      <w:r w:rsidR="00D57BE5">
        <w:rPr>
          <w:sz w:val="24"/>
        </w:rPr>
        <w:t xml:space="preserve"> és a hosszú lejáratú kötelezettségek</w:t>
      </w:r>
      <w:r w:rsidR="00630551" w:rsidRPr="00A33B3E">
        <w:rPr>
          <w:sz w:val="24"/>
        </w:rPr>
        <w:t xml:space="preserve"> részletes vizsgálatának feladatai, módszerei,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center"/>
        <w:rPr>
          <w:b/>
          <w:sz w:val="24"/>
        </w:rPr>
      </w:pPr>
      <w:r w:rsidRPr="00A33B3E">
        <w:rPr>
          <w:b/>
          <w:sz w:val="24"/>
        </w:rPr>
        <w:t>5. tétel</w:t>
      </w:r>
    </w:p>
    <w:p w:rsidR="00800DC7" w:rsidRDefault="00800DC7" w:rsidP="00800DC7">
      <w:pPr>
        <w:jc w:val="both"/>
        <w:rPr>
          <w:sz w:val="24"/>
          <w:u w:val="single"/>
        </w:rPr>
      </w:pPr>
    </w:p>
    <w:p w:rsidR="00800DC7" w:rsidRPr="00800DC7" w:rsidRDefault="00800DC7" w:rsidP="00800DC7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800DC7">
        <w:rPr>
          <w:sz w:val="24"/>
        </w:rPr>
        <w:t>Határozza meg az alábbi fogalmakat!</w:t>
      </w:r>
    </w:p>
    <w:p w:rsidR="00630551" w:rsidRPr="00A33B3E" w:rsidRDefault="000A6630">
      <w:pPr>
        <w:numPr>
          <w:ilvl w:val="0"/>
          <w:numId w:val="5"/>
        </w:numPr>
        <w:jc w:val="both"/>
        <w:rPr>
          <w:sz w:val="24"/>
        </w:rPr>
      </w:pPr>
      <w:r w:rsidRPr="00A33B3E">
        <w:rPr>
          <w:sz w:val="24"/>
        </w:rPr>
        <w:t>B</w:t>
      </w:r>
      <w:r w:rsidR="00630551" w:rsidRPr="00A33B3E">
        <w:rPr>
          <w:sz w:val="24"/>
        </w:rPr>
        <w:t>izonyosság</w:t>
      </w:r>
      <w:r>
        <w:rPr>
          <w:sz w:val="24"/>
        </w:rPr>
        <w:t xml:space="preserve"> </w:t>
      </w:r>
    </w:p>
    <w:p w:rsidR="00D57BE5" w:rsidRDefault="00800DC7" w:rsidP="00D57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630551" w:rsidRPr="00A33B3E">
        <w:rPr>
          <w:sz w:val="24"/>
        </w:rPr>
        <w:t>ülső megerősítések</w:t>
      </w:r>
    </w:p>
    <w:p w:rsidR="00266775" w:rsidRPr="00D57BE5" w:rsidRDefault="00266775" w:rsidP="00D57BE5">
      <w:pPr>
        <w:numPr>
          <w:ilvl w:val="0"/>
          <w:numId w:val="5"/>
        </w:numPr>
        <w:jc w:val="both"/>
        <w:rPr>
          <w:sz w:val="24"/>
        </w:rPr>
      </w:pPr>
      <w:r w:rsidRPr="00D57BE5">
        <w:rPr>
          <w:sz w:val="24"/>
        </w:rPr>
        <w:t>ISA 300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224EB6">
      <w:pPr>
        <w:numPr>
          <w:ilvl w:val="0"/>
          <w:numId w:val="9"/>
        </w:numPr>
        <w:jc w:val="both"/>
        <w:rPr>
          <w:sz w:val="24"/>
        </w:rPr>
      </w:pPr>
      <w:r w:rsidRPr="00A33B3E">
        <w:rPr>
          <w:sz w:val="24"/>
        </w:rPr>
        <w:t xml:space="preserve">A konszolidált </w:t>
      </w:r>
      <w:r w:rsidR="0000261C">
        <w:rPr>
          <w:sz w:val="24"/>
        </w:rPr>
        <w:t xml:space="preserve">(összevont) </w:t>
      </w:r>
      <w:r w:rsidRPr="00A33B3E">
        <w:rPr>
          <w:sz w:val="24"/>
        </w:rPr>
        <w:t>éves beszámoló könyvvizsgálatának sajátos feladatai, feltételei a konszolidálás egyes módszerei esetében. A konszolidációs műveletek ellenőrzésének vizsgálati feladatai.</w:t>
      </w:r>
    </w:p>
    <w:p w:rsidR="00630551" w:rsidRPr="00A33B3E" w:rsidRDefault="00630551" w:rsidP="00D11CA4">
      <w:pPr>
        <w:jc w:val="both"/>
        <w:rPr>
          <w:sz w:val="24"/>
        </w:rPr>
      </w:pPr>
    </w:p>
    <w:p w:rsidR="00630551" w:rsidRPr="00A33B3E" w:rsidRDefault="0000261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befektetett pénzügyi eszközök részletes vizsgálatának feladatai, módszerei,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00261C" w:rsidRPr="0000261C" w:rsidRDefault="0000261C" w:rsidP="0000261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00261C">
        <w:rPr>
          <w:sz w:val="24"/>
        </w:rPr>
        <w:t>Határozza meg az alábbi fogalmakat!</w:t>
      </w:r>
    </w:p>
    <w:p w:rsidR="00630551" w:rsidRPr="00A33B3E" w:rsidRDefault="0000261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>lapvető vizsgálati eljárások</w:t>
      </w:r>
    </w:p>
    <w:p w:rsidR="00630551" w:rsidRPr="00A33B3E" w:rsidRDefault="0000261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Feltárási</w:t>
      </w:r>
      <w:r w:rsidR="00630551" w:rsidRPr="00A33B3E">
        <w:rPr>
          <w:sz w:val="24"/>
        </w:rPr>
        <w:t xml:space="preserve"> kockázat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315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6165C7">
      <w:pPr>
        <w:numPr>
          <w:ilvl w:val="0"/>
          <w:numId w:val="10"/>
        </w:numPr>
        <w:jc w:val="both"/>
        <w:rPr>
          <w:sz w:val="24"/>
        </w:rPr>
      </w:pPr>
      <w:r w:rsidRPr="00A33B3E">
        <w:rPr>
          <w:sz w:val="24"/>
        </w:rPr>
        <w:t xml:space="preserve">Megbízás </w:t>
      </w:r>
      <w:r w:rsidR="00A34DFB">
        <w:rPr>
          <w:sz w:val="24"/>
        </w:rPr>
        <w:t xml:space="preserve">a </w:t>
      </w:r>
      <w:r w:rsidRPr="00A33B3E">
        <w:rPr>
          <w:sz w:val="24"/>
        </w:rPr>
        <w:t>pénzügyi kimutatások</w:t>
      </w:r>
      <w:r w:rsidR="004E65F4">
        <w:rPr>
          <w:sz w:val="24"/>
        </w:rPr>
        <w:t xml:space="preserve"> és </w:t>
      </w:r>
      <w:r w:rsidR="00A34DFB">
        <w:rPr>
          <w:sz w:val="24"/>
        </w:rPr>
        <w:t xml:space="preserve">az </w:t>
      </w:r>
      <w:r w:rsidR="004E65F4">
        <w:rPr>
          <w:sz w:val="24"/>
        </w:rPr>
        <w:t>évközi pénzügyi információk</w:t>
      </w:r>
      <w:r w:rsidRPr="00A33B3E">
        <w:rPr>
          <w:sz w:val="24"/>
        </w:rPr>
        <w:t xml:space="preserve"> átvilágítás</w:t>
      </w:r>
      <w:r w:rsidR="004E65F4">
        <w:rPr>
          <w:sz w:val="24"/>
        </w:rPr>
        <w:t>ára</w:t>
      </w:r>
      <w:r w:rsidRPr="00A33B3E">
        <w:rPr>
          <w:sz w:val="24"/>
        </w:rPr>
        <w:t>.</w:t>
      </w:r>
    </w:p>
    <w:p w:rsidR="00630551" w:rsidRPr="00A33B3E" w:rsidRDefault="00630551" w:rsidP="00D5664D">
      <w:pPr>
        <w:jc w:val="both"/>
        <w:rPr>
          <w:sz w:val="24"/>
        </w:rPr>
      </w:pPr>
    </w:p>
    <w:p w:rsidR="00630551" w:rsidRPr="00A33B3E" w:rsidRDefault="0000261C" w:rsidP="00D5664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</w:t>
      </w:r>
      <w:r w:rsidR="00630551" w:rsidRPr="00A33B3E">
        <w:rPr>
          <w:sz w:val="24"/>
        </w:rPr>
        <w:t>ásárolt készletek részletes vizsgálatának feladatai, módszerei, vizsgálandó dokumentumok és nyilvántartások</w:t>
      </w:r>
      <w:r w:rsidR="007C0DD8"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00261C" w:rsidRPr="0000261C" w:rsidRDefault="0000261C" w:rsidP="0000261C">
      <w:pPr>
        <w:pStyle w:val="Listaszerbekezds"/>
        <w:numPr>
          <w:ilvl w:val="0"/>
          <w:numId w:val="11"/>
        </w:numPr>
        <w:jc w:val="both"/>
        <w:rPr>
          <w:sz w:val="24"/>
        </w:rPr>
      </w:pPr>
      <w:r w:rsidRPr="0000261C">
        <w:rPr>
          <w:sz w:val="24"/>
        </w:rPr>
        <w:t>Határozza meg az alábbi fogalmakat!</w:t>
      </w:r>
    </w:p>
    <w:p w:rsidR="00630551" w:rsidRPr="007A1964" w:rsidRDefault="0000261C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</w:t>
      </w:r>
      <w:r w:rsidR="00FD2167">
        <w:rPr>
          <w:sz w:val="24"/>
        </w:rPr>
        <w:t>eltárt</w:t>
      </w:r>
      <w:r>
        <w:rPr>
          <w:sz w:val="24"/>
        </w:rPr>
        <w:t>,</w:t>
      </w:r>
      <w:r w:rsidR="00FD2167">
        <w:rPr>
          <w:sz w:val="24"/>
        </w:rPr>
        <w:t xml:space="preserve"> nem helyesbített hibás állítások</w:t>
      </w:r>
    </w:p>
    <w:p w:rsidR="00630551" w:rsidRPr="00A33B3E" w:rsidRDefault="00352D0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k</w:t>
      </w:r>
      <w:r w:rsidR="00630551" w:rsidRPr="00A33B3E">
        <w:rPr>
          <w:sz w:val="24"/>
        </w:rPr>
        <w:t>önyvvizsgáló felelősség</w:t>
      </w:r>
      <w:r>
        <w:rPr>
          <w:sz w:val="24"/>
        </w:rPr>
        <w:t>e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320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1E1480">
      <w:pPr>
        <w:numPr>
          <w:ilvl w:val="0"/>
          <w:numId w:val="11"/>
        </w:numPr>
        <w:jc w:val="both"/>
        <w:rPr>
          <w:sz w:val="24"/>
        </w:rPr>
      </w:pPr>
      <w:r w:rsidRPr="00A33B3E">
        <w:rPr>
          <w:sz w:val="24"/>
        </w:rPr>
        <w:t>Kisvállalkozások könyvvizsgálatának sajátos feltételrendszere, jellemzői, specialitásai a könyvvizsgálat egyes munkaszakaszaiban.</w:t>
      </w:r>
    </w:p>
    <w:p w:rsidR="00630551" w:rsidRPr="00A33B3E" w:rsidRDefault="00630551" w:rsidP="001E1480">
      <w:pPr>
        <w:jc w:val="both"/>
        <w:rPr>
          <w:sz w:val="24"/>
        </w:rPr>
      </w:pPr>
    </w:p>
    <w:p w:rsidR="00630551" w:rsidRPr="00A33B3E" w:rsidRDefault="0000261C" w:rsidP="00E357A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>z immateriális javak részletes vizsgálatának feladatai, módszerei,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9337E4">
      <w:pPr>
        <w:numPr>
          <w:ilvl w:val="0"/>
          <w:numId w:val="26"/>
        </w:numPr>
        <w:jc w:val="center"/>
        <w:rPr>
          <w:sz w:val="24"/>
          <w:u w:val="single"/>
        </w:rPr>
      </w:pPr>
      <w:r>
        <w:rPr>
          <w:b/>
          <w:sz w:val="24"/>
        </w:rPr>
        <w:t>tétel</w:t>
      </w:r>
    </w:p>
    <w:p w:rsidR="00630551" w:rsidRDefault="00630551">
      <w:pPr>
        <w:jc w:val="center"/>
        <w:rPr>
          <w:sz w:val="24"/>
          <w:u w:val="single"/>
        </w:rPr>
      </w:pPr>
    </w:p>
    <w:p w:rsidR="0000261C" w:rsidRPr="0000261C" w:rsidRDefault="0000261C" w:rsidP="0000261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00261C">
        <w:rPr>
          <w:sz w:val="24"/>
        </w:rPr>
        <w:t>Határozza meg az alábbi fogalmakat!</w:t>
      </w:r>
    </w:p>
    <w:p w:rsidR="00630551" w:rsidRPr="00A33B3E" w:rsidRDefault="0000261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</w:t>
      </w:r>
      <w:r w:rsidR="00630551" w:rsidRPr="00A33B3E">
        <w:rPr>
          <w:sz w:val="24"/>
        </w:rPr>
        <w:t>ordulónap utáni események</w:t>
      </w:r>
    </w:p>
    <w:p w:rsidR="007A1964" w:rsidRDefault="0000261C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</w:t>
      </w:r>
      <w:r w:rsidR="00630551" w:rsidRPr="00A33B3E">
        <w:rPr>
          <w:sz w:val="24"/>
        </w:rPr>
        <w:t>egatív bizonyosság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240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12"/>
        </w:numPr>
        <w:jc w:val="both"/>
        <w:rPr>
          <w:sz w:val="24"/>
        </w:rPr>
      </w:pPr>
      <w:r w:rsidRPr="00A33B3E">
        <w:rPr>
          <w:sz w:val="24"/>
        </w:rPr>
        <w:t xml:space="preserve">Megbízás pénzügyi és számviteli információk megállapodás szerinti vizsgálatára. </w:t>
      </w:r>
    </w:p>
    <w:p w:rsidR="00630551" w:rsidRPr="00A33B3E" w:rsidRDefault="00630551" w:rsidP="00E357AA">
      <w:pPr>
        <w:jc w:val="both"/>
        <w:rPr>
          <w:sz w:val="24"/>
        </w:rPr>
      </w:pPr>
    </w:p>
    <w:p w:rsidR="00630551" w:rsidRPr="00A33B3E" w:rsidRDefault="0000261C" w:rsidP="00E357AA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saját előállítású készletek részletes vizsgálatának feladata</w:t>
      </w:r>
      <w:r>
        <w:rPr>
          <w:sz w:val="24"/>
        </w:rPr>
        <w:t>i,</w:t>
      </w:r>
      <w:r w:rsidR="00630551" w:rsidRPr="00A33B3E">
        <w:rPr>
          <w:sz w:val="24"/>
        </w:rPr>
        <w:t xml:space="preserve"> módszerei,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00261C" w:rsidRPr="0000261C" w:rsidRDefault="0000261C" w:rsidP="0000261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00261C">
        <w:rPr>
          <w:sz w:val="24"/>
        </w:rPr>
        <w:t>Határozza meg az alábbi fogalmakat!</w:t>
      </w:r>
    </w:p>
    <w:p w:rsidR="00630551" w:rsidRPr="00A33B3E" w:rsidRDefault="0000261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Feltárá</w:t>
      </w:r>
      <w:r w:rsidR="00630551" w:rsidRPr="00A33B3E">
        <w:rPr>
          <w:sz w:val="24"/>
        </w:rPr>
        <w:t>si kockázat</w:t>
      </w:r>
    </w:p>
    <w:p w:rsidR="00630551" w:rsidRPr="00A33B3E" w:rsidRDefault="0000261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J</w:t>
      </w:r>
      <w:r w:rsidR="00630551" w:rsidRPr="00A33B3E">
        <w:rPr>
          <w:sz w:val="24"/>
        </w:rPr>
        <w:t>ogi teljességi nyilatkozat</w:t>
      </w:r>
    </w:p>
    <w:p w:rsidR="00266775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560</w:t>
      </w:r>
    </w:p>
    <w:p w:rsidR="007A1964" w:rsidRPr="007A1964" w:rsidRDefault="007A1964" w:rsidP="007A1964">
      <w:pPr>
        <w:ind w:left="825"/>
        <w:jc w:val="both"/>
        <w:rPr>
          <w:sz w:val="24"/>
        </w:rPr>
      </w:pPr>
    </w:p>
    <w:p w:rsidR="00630551" w:rsidRPr="00266775" w:rsidRDefault="003A7F1A" w:rsidP="00266775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</w:t>
      </w:r>
      <w:r w:rsidRPr="00266775">
        <w:rPr>
          <w:sz w:val="24"/>
        </w:rPr>
        <w:t>nformatikai kockázatok és kontrollok a könyvvizsgálat során. Informatikai eszközök felhasználása a könyvvizsgál</w:t>
      </w:r>
      <w:r w:rsidR="00F34D4C" w:rsidRPr="00266775">
        <w:rPr>
          <w:sz w:val="24"/>
        </w:rPr>
        <w:t>ói</w:t>
      </w:r>
      <w:r w:rsidRPr="00266775">
        <w:rPr>
          <w:sz w:val="24"/>
        </w:rPr>
        <w:t xml:space="preserve"> munkában. </w:t>
      </w:r>
    </w:p>
    <w:p w:rsidR="003A7F1A" w:rsidRPr="00A33B3E" w:rsidRDefault="003A7F1A" w:rsidP="003A7F1A">
      <w:pPr>
        <w:jc w:val="both"/>
        <w:rPr>
          <w:sz w:val="24"/>
        </w:rPr>
      </w:pPr>
    </w:p>
    <w:p w:rsidR="00630551" w:rsidRPr="00A33B3E" w:rsidRDefault="0000261C" w:rsidP="00F6230D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számviteli politika és a kapcsolódó szabályzatok könyvvizsgálatának feladatai</w:t>
      </w:r>
      <w:r w:rsidR="00352D09">
        <w:rPr>
          <w:sz w:val="24"/>
        </w:rPr>
        <w:t>.</w:t>
      </w:r>
      <w:r w:rsidR="00630551" w:rsidRPr="00A33B3E">
        <w:rPr>
          <w:sz w:val="24"/>
        </w:rPr>
        <w:t xml:space="preserve"> 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00261C" w:rsidRPr="0000261C" w:rsidRDefault="0000261C" w:rsidP="0000261C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00261C">
        <w:rPr>
          <w:sz w:val="24"/>
        </w:rPr>
        <w:t>Határozza meg az alábbi fogalmakat!</w:t>
      </w:r>
    </w:p>
    <w:p w:rsidR="00630551" w:rsidRPr="00A33B3E" w:rsidRDefault="007C0DD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</w:t>
      </w:r>
      <w:r w:rsidR="00630551" w:rsidRPr="00A33B3E">
        <w:rPr>
          <w:sz w:val="24"/>
        </w:rPr>
        <w:t>ozitív bizonyosság</w:t>
      </w:r>
    </w:p>
    <w:p w:rsidR="007A1964" w:rsidRDefault="007C0DD8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Á</w:t>
      </w:r>
      <w:r w:rsidR="00630551" w:rsidRPr="00A33B3E">
        <w:rPr>
          <w:sz w:val="24"/>
        </w:rPr>
        <w:t>llandó dokumentumok a könyvvizsgálatban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570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8C430E">
      <w:pPr>
        <w:numPr>
          <w:ilvl w:val="0"/>
          <w:numId w:val="14"/>
        </w:numPr>
        <w:jc w:val="both"/>
        <w:rPr>
          <w:sz w:val="24"/>
        </w:rPr>
      </w:pPr>
      <w:r w:rsidRPr="00A33B3E">
        <w:rPr>
          <w:sz w:val="24"/>
        </w:rPr>
        <w:t xml:space="preserve">A könyvvizsgálati megbízások feltételei (kapcsolatteremtés, helyzetfelmérés és helyzetelemzés, ajánlat, elfogadó nyilatkozat). </w:t>
      </w:r>
    </w:p>
    <w:p w:rsidR="00630551" w:rsidRPr="00A33B3E" w:rsidRDefault="00630551" w:rsidP="008C430E">
      <w:pPr>
        <w:jc w:val="both"/>
        <w:rPr>
          <w:sz w:val="24"/>
        </w:rPr>
      </w:pPr>
    </w:p>
    <w:p w:rsidR="00630551" w:rsidRPr="00A33B3E" w:rsidRDefault="00351DF3" w:rsidP="008C430E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K</w:t>
      </w:r>
      <w:r w:rsidR="00630551" w:rsidRPr="00A33B3E">
        <w:rPr>
          <w:sz w:val="24"/>
        </w:rPr>
        <w:t>övetelések részletes vizsgálatának feladatai</w:t>
      </w:r>
      <w:r w:rsidR="007C0DD8">
        <w:rPr>
          <w:sz w:val="24"/>
        </w:rPr>
        <w:t>,</w:t>
      </w:r>
      <w:r w:rsidR="00630551" w:rsidRPr="00A33B3E">
        <w:rPr>
          <w:sz w:val="24"/>
        </w:rPr>
        <w:t xml:space="preserve"> módszerei</w:t>
      </w:r>
      <w:r w:rsidR="007C0DD8">
        <w:rPr>
          <w:sz w:val="24"/>
        </w:rPr>
        <w:t xml:space="preserve">, </w:t>
      </w:r>
      <w:r w:rsidR="00630551" w:rsidRPr="00A33B3E">
        <w:rPr>
          <w:sz w:val="24"/>
        </w:rPr>
        <w:t>vizsgálandó dokumentumok és nyilvántartások</w:t>
      </w:r>
      <w:r w:rsidR="007C0DD8"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7C0DD8" w:rsidRPr="007C0DD8" w:rsidRDefault="007C0DD8" w:rsidP="007C0DD8">
      <w:pPr>
        <w:pStyle w:val="Listaszerbekezds"/>
        <w:numPr>
          <w:ilvl w:val="0"/>
          <w:numId w:val="15"/>
        </w:numPr>
        <w:jc w:val="both"/>
        <w:rPr>
          <w:sz w:val="24"/>
        </w:rPr>
      </w:pPr>
      <w:r w:rsidRPr="007C0DD8">
        <w:rPr>
          <w:sz w:val="24"/>
        </w:rPr>
        <w:t>Határozza meg az alábbi fogalmakat!</w:t>
      </w:r>
    </w:p>
    <w:p w:rsidR="00630551" w:rsidRPr="00A33B3E" w:rsidRDefault="00352D09" w:rsidP="00F6230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</w:t>
      </w:r>
      <w:r w:rsidR="00630551" w:rsidRPr="00A33B3E">
        <w:rPr>
          <w:sz w:val="24"/>
        </w:rPr>
        <w:t>atókör korlátozása</w:t>
      </w:r>
    </w:p>
    <w:p w:rsidR="00630551" w:rsidRPr="00A33B3E" w:rsidRDefault="007C0DD8" w:rsidP="00F6230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630551" w:rsidRPr="00A33B3E">
        <w:rPr>
          <w:sz w:val="24"/>
        </w:rPr>
        <w:t xml:space="preserve">önyvvizsgálati </w:t>
      </w:r>
      <w:r w:rsidR="00F34D4C" w:rsidRPr="00A33B3E">
        <w:rPr>
          <w:sz w:val="24"/>
        </w:rPr>
        <w:t>munka</w:t>
      </w:r>
      <w:r w:rsidR="00F34D4C">
        <w:rPr>
          <w:sz w:val="24"/>
        </w:rPr>
        <w:t>papírok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</w:t>
      </w:r>
      <w:r w:rsidR="00A34DFB">
        <w:rPr>
          <w:sz w:val="24"/>
        </w:rPr>
        <w:t xml:space="preserve"> </w:t>
      </w:r>
      <w:r w:rsidR="00A75146">
        <w:rPr>
          <w:sz w:val="24"/>
        </w:rPr>
        <w:t>706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15"/>
        </w:numPr>
        <w:jc w:val="both"/>
        <w:rPr>
          <w:sz w:val="24"/>
        </w:rPr>
      </w:pPr>
      <w:r w:rsidRPr="00A33B3E">
        <w:rPr>
          <w:sz w:val="24"/>
        </w:rPr>
        <w:lastRenderedPageBreak/>
        <w:t>Könyvvizsgálati mintavételezés, lényegesség a mintavételezésnél.</w:t>
      </w:r>
    </w:p>
    <w:p w:rsidR="00630551" w:rsidRPr="00A33B3E" w:rsidRDefault="00630551" w:rsidP="00E54FB5">
      <w:pPr>
        <w:jc w:val="both"/>
        <w:rPr>
          <w:sz w:val="24"/>
        </w:rPr>
      </w:pPr>
    </w:p>
    <w:p w:rsidR="00630551" w:rsidRDefault="007C0DD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</w:t>
      </w:r>
      <w:r w:rsidR="00630551" w:rsidRPr="00A33B3E">
        <w:rPr>
          <w:sz w:val="24"/>
        </w:rPr>
        <w:t xml:space="preserve"> pénzügyi műveletek részletes vizsgálatának feladatai</w:t>
      </w:r>
      <w:r>
        <w:rPr>
          <w:sz w:val="24"/>
        </w:rPr>
        <w:t>,</w:t>
      </w:r>
      <w:r w:rsidR="00630551" w:rsidRPr="00A33B3E">
        <w:rPr>
          <w:sz w:val="24"/>
        </w:rPr>
        <w:t xml:space="preserve"> módszerei</w:t>
      </w:r>
      <w:r>
        <w:rPr>
          <w:sz w:val="24"/>
        </w:rPr>
        <w:t>,</w:t>
      </w:r>
      <w:r w:rsidR="00630551" w:rsidRPr="00A33B3E">
        <w:rPr>
          <w:sz w:val="24"/>
        </w:rPr>
        <w:t xml:space="preserve"> vizsgálandó dokumentumok és nyilvántartások</w:t>
      </w:r>
      <w:r>
        <w:rPr>
          <w:sz w:val="24"/>
        </w:rPr>
        <w:t>.</w:t>
      </w:r>
    </w:p>
    <w:p w:rsidR="007C0DD8" w:rsidRDefault="007C0DD8" w:rsidP="007C0DD8">
      <w:pPr>
        <w:pStyle w:val="Listaszerbekezds"/>
        <w:rPr>
          <w:sz w:val="24"/>
        </w:rPr>
      </w:pPr>
    </w:p>
    <w:p w:rsidR="007C0DD8" w:rsidRPr="00A33B3E" w:rsidRDefault="007C0DD8" w:rsidP="007C0DD8">
      <w:pPr>
        <w:ind w:left="46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7C0DD8" w:rsidRPr="007C0DD8" w:rsidRDefault="007C0DD8" w:rsidP="007C0DD8">
      <w:pPr>
        <w:pStyle w:val="Listaszerbekezds"/>
        <w:numPr>
          <w:ilvl w:val="0"/>
          <w:numId w:val="16"/>
        </w:numPr>
        <w:jc w:val="both"/>
        <w:rPr>
          <w:sz w:val="24"/>
        </w:rPr>
      </w:pPr>
      <w:r w:rsidRPr="007C0DD8">
        <w:rPr>
          <w:sz w:val="24"/>
        </w:rPr>
        <w:t>Határozza meg az alábbi fogalmakat!</w:t>
      </w:r>
    </w:p>
    <w:p w:rsidR="00630551" w:rsidRPr="007A1964" w:rsidRDefault="007C0DD8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</w:t>
      </w:r>
      <w:r w:rsidR="00630551" w:rsidRPr="00A33B3E">
        <w:rPr>
          <w:sz w:val="24"/>
        </w:rPr>
        <w:t>lfogadó nyilatkozat</w:t>
      </w:r>
    </w:p>
    <w:p w:rsidR="00630551" w:rsidRDefault="007C0DD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B85844">
        <w:rPr>
          <w:sz w:val="24"/>
        </w:rPr>
        <w:t>özérdeklődésnek</w:t>
      </w:r>
      <w:r w:rsidR="00B85844" w:rsidRPr="00902E26">
        <w:rPr>
          <w:sz w:val="24"/>
        </w:rPr>
        <w:t xml:space="preserve"> kitett v</w:t>
      </w:r>
      <w:r w:rsidR="00B85844">
        <w:rPr>
          <w:sz w:val="24"/>
        </w:rPr>
        <w:t>állalkozás</w:t>
      </w:r>
    </w:p>
    <w:p w:rsidR="00495E6D" w:rsidRPr="00A33B3E" w:rsidRDefault="00495E6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IS</w:t>
      </w:r>
      <w:r w:rsidR="00EC6872">
        <w:rPr>
          <w:sz w:val="24"/>
        </w:rPr>
        <w:t>A 220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7C0DD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Könyvvizsgálói jelentés</w:t>
      </w:r>
      <w:r w:rsidR="00630551" w:rsidRPr="00A33B3E">
        <w:rPr>
          <w:sz w:val="24"/>
        </w:rPr>
        <w:t>.</w:t>
      </w:r>
    </w:p>
    <w:p w:rsidR="00630551" w:rsidRPr="00A33B3E" w:rsidRDefault="00630551" w:rsidP="0030034A">
      <w:pPr>
        <w:jc w:val="both"/>
        <w:rPr>
          <w:sz w:val="24"/>
        </w:rPr>
      </w:pPr>
    </w:p>
    <w:p w:rsidR="00630551" w:rsidRPr="007C0DD8" w:rsidRDefault="007C0DD8" w:rsidP="007C0DD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A</w:t>
      </w:r>
      <w:r w:rsidR="00D57BE5">
        <w:rPr>
          <w:sz w:val="24"/>
        </w:rPr>
        <w:t xml:space="preserve"> rövid lejáratú</w:t>
      </w:r>
      <w:r>
        <w:rPr>
          <w:sz w:val="24"/>
        </w:rPr>
        <w:t xml:space="preserve"> kötelezettségek</w:t>
      </w:r>
      <w:r w:rsidR="00630551" w:rsidRPr="00A33B3E">
        <w:rPr>
          <w:sz w:val="24"/>
        </w:rPr>
        <w:t xml:space="preserve"> részletes vizsgálatának feladatai</w:t>
      </w:r>
      <w:r>
        <w:rPr>
          <w:sz w:val="24"/>
        </w:rPr>
        <w:t>,</w:t>
      </w:r>
      <w:r w:rsidR="00630551" w:rsidRPr="007C0DD8">
        <w:rPr>
          <w:sz w:val="24"/>
        </w:rPr>
        <w:t xml:space="preserve"> módszerei</w:t>
      </w:r>
      <w:r>
        <w:rPr>
          <w:sz w:val="24"/>
        </w:rPr>
        <w:t>,</w:t>
      </w:r>
      <w:r w:rsidR="00630551" w:rsidRPr="007C0DD8">
        <w:rPr>
          <w:sz w:val="24"/>
        </w:rPr>
        <w:t xml:space="preserve">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7C0DD8" w:rsidRPr="007C0DD8" w:rsidRDefault="007C0DD8" w:rsidP="007C0DD8">
      <w:pPr>
        <w:pStyle w:val="Listaszerbekezds"/>
        <w:numPr>
          <w:ilvl w:val="0"/>
          <w:numId w:val="17"/>
        </w:numPr>
        <w:jc w:val="both"/>
        <w:rPr>
          <w:sz w:val="24"/>
        </w:rPr>
      </w:pPr>
      <w:r w:rsidRPr="007C0DD8">
        <w:rPr>
          <w:sz w:val="24"/>
        </w:rPr>
        <w:t>Határozza meg az alábbi fogalmakat!</w:t>
      </w:r>
    </w:p>
    <w:p w:rsidR="00630551" w:rsidRPr="00A33B3E" w:rsidRDefault="007C0DD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630551" w:rsidRPr="00A33B3E">
        <w:rPr>
          <w:sz w:val="24"/>
        </w:rPr>
        <w:t>önyvvizsgál</w:t>
      </w:r>
      <w:r w:rsidR="00F34D4C">
        <w:rPr>
          <w:sz w:val="24"/>
        </w:rPr>
        <w:t>ó</w:t>
      </w:r>
      <w:r w:rsidR="00630551" w:rsidRPr="00A33B3E">
        <w:rPr>
          <w:sz w:val="24"/>
        </w:rPr>
        <w:t>i bizonyítékok</w:t>
      </w:r>
    </w:p>
    <w:p w:rsidR="007A1964" w:rsidRDefault="007C0DD8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630551" w:rsidRPr="00A33B3E">
        <w:rPr>
          <w:sz w:val="24"/>
        </w:rPr>
        <w:t xml:space="preserve">ritikus könyvvizsgálati </w:t>
      </w:r>
      <w:r w:rsidR="00ED0E09">
        <w:rPr>
          <w:sz w:val="24"/>
        </w:rPr>
        <w:t>területek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705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17"/>
        </w:numPr>
        <w:jc w:val="both"/>
        <w:rPr>
          <w:sz w:val="24"/>
        </w:rPr>
      </w:pPr>
      <w:r w:rsidRPr="00A33B3E">
        <w:rPr>
          <w:sz w:val="24"/>
        </w:rPr>
        <w:t xml:space="preserve">A </w:t>
      </w:r>
      <w:r>
        <w:rPr>
          <w:sz w:val="24"/>
        </w:rPr>
        <w:t xml:space="preserve">könyvvizsgáló kapcsolati rendszere a </w:t>
      </w:r>
      <w:r w:rsidRPr="00A33B3E">
        <w:rPr>
          <w:sz w:val="24"/>
        </w:rPr>
        <w:t>tulajdonosok</w:t>
      </w:r>
      <w:r>
        <w:rPr>
          <w:sz w:val="24"/>
        </w:rPr>
        <w:t>kal</w:t>
      </w:r>
      <w:r w:rsidRPr="00A33B3E">
        <w:rPr>
          <w:sz w:val="24"/>
        </w:rPr>
        <w:t xml:space="preserve">, </w:t>
      </w:r>
      <w:r w:rsidR="007C0DD8">
        <w:rPr>
          <w:sz w:val="24"/>
        </w:rPr>
        <w:t xml:space="preserve">a </w:t>
      </w:r>
      <w:r w:rsidRPr="00A33B3E">
        <w:rPr>
          <w:sz w:val="24"/>
        </w:rPr>
        <w:t>menedzsment</w:t>
      </w:r>
      <w:r>
        <w:rPr>
          <w:sz w:val="24"/>
        </w:rPr>
        <w:t>tel</w:t>
      </w:r>
      <w:r w:rsidRPr="00A33B3E">
        <w:rPr>
          <w:sz w:val="24"/>
        </w:rPr>
        <w:t xml:space="preserve">, </w:t>
      </w:r>
      <w:r w:rsidR="007C0DD8">
        <w:rPr>
          <w:sz w:val="24"/>
        </w:rPr>
        <w:t xml:space="preserve">a </w:t>
      </w:r>
      <w:r w:rsidRPr="00A33B3E">
        <w:rPr>
          <w:sz w:val="24"/>
        </w:rPr>
        <w:t>felügyelőbizottság</w:t>
      </w:r>
      <w:r>
        <w:rPr>
          <w:sz w:val="24"/>
        </w:rPr>
        <w:t>gal</w:t>
      </w:r>
      <w:r w:rsidRPr="00A33B3E">
        <w:rPr>
          <w:sz w:val="24"/>
        </w:rPr>
        <w:t>,</w:t>
      </w:r>
      <w:r w:rsidR="007C0DD8">
        <w:rPr>
          <w:sz w:val="24"/>
        </w:rPr>
        <w:t xml:space="preserve"> a</w:t>
      </w:r>
      <w:r w:rsidRPr="00A33B3E">
        <w:rPr>
          <w:sz w:val="24"/>
        </w:rPr>
        <w:t xml:space="preserve"> belső ellenőrzés</w:t>
      </w:r>
      <w:r>
        <w:rPr>
          <w:sz w:val="24"/>
        </w:rPr>
        <w:t>sel</w:t>
      </w:r>
      <w:r w:rsidR="00351DF3">
        <w:rPr>
          <w:sz w:val="24"/>
        </w:rPr>
        <w:t xml:space="preserve">, az </w:t>
      </w:r>
      <w:r>
        <w:rPr>
          <w:sz w:val="24"/>
        </w:rPr>
        <w:t>auditbizottsággal</w:t>
      </w:r>
      <w:r w:rsidR="00351DF3">
        <w:rPr>
          <w:sz w:val="24"/>
        </w:rPr>
        <w:t>, a hatóságokkal és más könyvvizsgálókkal</w:t>
      </w:r>
      <w:r>
        <w:rPr>
          <w:sz w:val="24"/>
        </w:rPr>
        <w:t xml:space="preserve">. </w:t>
      </w:r>
      <w:r w:rsidR="00274880" w:rsidRPr="00A33B3E">
        <w:rPr>
          <w:sz w:val="24"/>
        </w:rPr>
        <w:t>A könyvvizsgáló kommunikációja az irányítással megbízott személyekkel.</w:t>
      </w:r>
    </w:p>
    <w:p w:rsidR="00630551" w:rsidRPr="00A33B3E" w:rsidRDefault="00630551" w:rsidP="0030034A">
      <w:pPr>
        <w:jc w:val="both"/>
        <w:rPr>
          <w:sz w:val="24"/>
        </w:rPr>
      </w:pPr>
    </w:p>
    <w:p w:rsidR="00630551" w:rsidRPr="00A33B3E" w:rsidRDefault="00351DF3" w:rsidP="0030034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Az értékesítés</w:t>
      </w:r>
      <w:r w:rsidR="00630551" w:rsidRPr="00A33B3E">
        <w:rPr>
          <w:sz w:val="24"/>
        </w:rPr>
        <w:t xml:space="preserve"> nettó árbevétel</w:t>
      </w:r>
      <w:r>
        <w:rPr>
          <w:sz w:val="24"/>
        </w:rPr>
        <w:t>e</w:t>
      </w:r>
      <w:r w:rsidR="00630551" w:rsidRPr="00A33B3E">
        <w:rPr>
          <w:sz w:val="24"/>
        </w:rPr>
        <w:t xml:space="preserve"> és az egyéb bevételek részletes vizsgálatának feladatai</w:t>
      </w:r>
      <w:r>
        <w:rPr>
          <w:sz w:val="24"/>
        </w:rPr>
        <w:t xml:space="preserve">, </w:t>
      </w:r>
      <w:r w:rsidR="00630551" w:rsidRPr="00A33B3E">
        <w:rPr>
          <w:sz w:val="24"/>
        </w:rPr>
        <w:t>módszere</w:t>
      </w:r>
      <w:r>
        <w:rPr>
          <w:sz w:val="24"/>
        </w:rPr>
        <w:t>i,</w:t>
      </w:r>
      <w:r w:rsidR="00630551" w:rsidRPr="00A33B3E">
        <w:rPr>
          <w:sz w:val="24"/>
        </w:rPr>
        <w:t xml:space="preserve"> vizsgálandó dokumentumok és nyilvántartások</w:t>
      </w:r>
      <w:r>
        <w:rPr>
          <w:sz w:val="24"/>
        </w:rPr>
        <w:t>.</w:t>
      </w: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630551" w:rsidRPr="00351DF3" w:rsidRDefault="00351DF3" w:rsidP="00A33B3E">
      <w:pPr>
        <w:pStyle w:val="Listaszerbekezds"/>
        <w:numPr>
          <w:ilvl w:val="0"/>
          <w:numId w:val="18"/>
        </w:numPr>
        <w:jc w:val="both"/>
        <w:rPr>
          <w:sz w:val="24"/>
        </w:rPr>
      </w:pPr>
      <w:r w:rsidRPr="00E64FF3">
        <w:rPr>
          <w:sz w:val="24"/>
        </w:rPr>
        <w:t>Határozza meg az alábbi fogalmakat!</w:t>
      </w:r>
    </w:p>
    <w:p w:rsidR="00630551" w:rsidRPr="00495E6D" w:rsidRDefault="004011CA" w:rsidP="00495E6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Közfelügyeleti Hatóság</w:t>
      </w:r>
    </w:p>
    <w:p w:rsidR="007A1964" w:rsidRDefault="00351DF3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</w:t>
      </w:r>
      <w:r w:rsidR="00630551" w:rsidRPr="00A33B3E">
        <w:rPr>
          <w:sz w:val="24"/>
        </w:rPr>
        <w:t>tikai alapelvek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210</w:t>
      </w:r>
    </w:p>
    <w:p w:rsidR="00266775" w:rsidRDefault="00266775" w:rsidP="00266775">
      <w:pPr>
        <w:ind w:left="465"/>
        <w:jc w:val="both"/>
        <w:rPr>
          <w:sz w:val="24"/>
        </w:rPr>
      </w:pPr>
    </w:p>
    <w:p w:rsidR="00630551" w:rsidRPr="00A33B3E" w:rsidRDefault="00630551" w:rsidP="00FA33E8">
      <w:pPr>
        <w:numPr>
          <w:ilvl w:val="0"/>
          <w:numId w:val="18"/>
        </w:numPr>
        <w:jc w:val="both"/>
        <w:rPr>
          <w:sz w:val="24"/>
        </w:rPr>
      </w:pPr>
      <w:r w:rsidRPr="00A33B3E">
        <w:rPr>
          <w:sz w:val="24"/>
        </w:rPr>
        <w:t>Minősített könyvvizsgálói jelentés</w:t>
      </w:r>
      <w:r w:rsidR="004011CA">
        <w:rPr>
          <w:sz w:val="24"/>
        </w:rPr>
        <w:t>, minősített könyvvizsgálói vélemény</w:t>
      </w:r>
      <w:r w:rsidRPr="00A33B3E">
        <w:rPr>
          <w:sz w:val="24"/>
        </w:rPr>
        <w:t>.</w:t>
      </w:r>
    </w:p>
    <w:p w:rsidR="00630551" w:rsidRPr="00A33B3E" w:rsidRDefault="00630551" w:rsidP="00D5664D">
      <w:pPr>
        <w:jc w:val="both"/>
        <w:rPr>
          <w:sz w:val="24"/>
        </w:rPr>
      </w:pPr>
    </w:p>
    <w:p w:rsidR="00630551" w:rsidRDefault="00351DF3" w:rsidP="00D5664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Időbeli elhatárolások</w:t>
      </w:r>
      <w:r w:rsidR="00630551" w:rsidRPr="00A33B3E">
        <w:rPr>
          <w:sz w:val="24"/>
        </w:rPr>
        <w:t xml:space="preserve"> részletes vizsgálatának feladatai</w:t>
      </w:r>
      <w:r>
        <w:rPr>
          <w:sz w:val="24"/>
        </w:rPr>
        <w:t>,</w:t>
      </w:r>
      <w:r w:rsidR="00630551" w:rsidRPr="00A33B3E">
        <w:rPr>
          <w:sz w:val="24"/>
        </w:rPr>
        <w:t xml:space="preserve"> módszerei, vizsgálandó dokumentumok és nyilvántartások</w:t>
      </w:r>
      <w:r>
        <w:rPr>
          <w:sz w:val="24"/>
        </w:rPr>
        <w:t>.</w:t>
      </w:r>
    </w:p>
    <w:p w:rsidR="00351DF3" w:rsidRDefault="00351DF3" w:rsidP="00351DF3">
      <w:pPr>
        <w:pStyle w:val="Listaszerbekezds"/>
        <w:rPr>
          <w:sz w:val="24"/>
        </w:rPr>
      </w:pPr>
    </w:p>
    <w:p w:rsidR="00351DF3" w:rsidRDefault="00351DF3" w:rsidP="00351DF3">
      <w:pPr>
        <w:ind w:left="465"/>
        <w:jc w:val="both"/>
        <w:rPr>
          <w:sz w:val="24"/>
        </w:rPr>
      </w:pPr>
    </w:p>
    <w:p w:rsidR="00495E6D" w:rsidRDefault="00495E6D" w:rsidP="00351DF3">
      <w:pPr>
        <w:ind w:left="465"/>
        <w:jc w:val="both"/>
        <w:rPr>
          <w:sz w:val="24"/>
        </w:rPr>
      </w:pPr>
    </w:p>
    <w:p w:rsidR="00495E6D" w:rsidRDefault="00495E6D" w:rsidP="00351DF3">
      <w:pPr>
        <w:ind w:left="465"/>
        <w:jc w:val="both"/>
        <w:rPr>
          <w:sz w:val="24"/>
        </w:rPr>
      </w:pPr>
    </w:p>
    <w:p w:rsidR="00495E6D" w:rsidRPr="00A33B3E" w:rsidRDefault="00495E6D" w:rsidP="00351DF3">
      <w:pPr>
        <w:ind w:left="465"/>
        <w:jc w:val="both"/>
        <w:rPr>
          <w:sz w:val="24"/>
        </w:rPr>
      </w:pPr>
    </w:p>
    <w:p w:rsidR="00630551" w:rsidRPr="00A33B3E" w:rsidRDefault="00630551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lastRenderedPageBreak/>
        <w:t>tétel</w:t>
      </w:r>
    </w:p>
    <w:p w:rsidR="00630551" w:rsidRPr="00A33B3E" w:rsidRDefault="00630551">
      <w:pPr>
        <w:jc w:val="center"/>
        <w:rPr>
          <w:sz w:val="24"/>
          <w:u w:val="single"/>
        </w:rPr>
      </w:pPr>
    </w:p>
    <w:p w:rsidR="00351DF3" w:rsidRPr="00351DF3" w:rsidRDefault="00351DF3" w:rsidP="00351DF3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351DF3">
        <w:rPr>
          <w:sz w:val="24"/>
        </w:rPr>
        <w:t>Határozza meg az alábbi fogalmakat!</w:t>
      </w:r>
    </w:p>
    <w:p w:rsidR="00630551" w:rsidRPr="00495E6D" w:rsidRDefault="00351DF3" w:rsidP="00495E6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L</w:t>
      </w:r>
      <w:r w:rsidR="00630551" w:rsidRPr="00A33B3E">
        <w:rPr>
          <w:sz w:val="24"/>
        </w:rPr>
        <w:t>ényegesség</w:t>
      </w:r>
    </w:p>
    <w:p w:rsidR="007A1964" w:rsidRDefault="00351DF3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Egyéb információk</w:t>
      </w:r>
    </w:p>
    <w:p w:rsidR="00266775" w:rsidRPr="007A1964" w:rsidRDefault="00266775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 xml:space="preserve">ISA </w:t>
      </w:r>
      <w:r w:rsidR="00692570">
        <w:rPr>
          <w:sz w:val="24"/>
        </w:rPr>
        <w:t>450</w:t>
      </w:r>
    </w:p>
    <w:p w:rsidR="00836B41" w:rsidRDefault="00836B41" w:rsidP="00836B41">
      <w:pPr>
        <w:ind w:left="465"/>
        <w:jc w:val="both"/>
        <w:rPr>
          <w:sz w:val="24"/>
        </w:rPr>
      </w:pPr>
    </w:p>
    <w:p w:rsidR="00630551" w:rsidRPr="00A33B3E" w:rsidRDefault="00E066E5">
      <w:pPr>
        <w:numPr>
          <w:ilvl w:val="0"/>
          <w:numId w:val="19"/>
        </w:numPr>
        <w:jc w:val="both"/>
        <w:rPr>
          <w:sz w:val="24"/>
        </w:rPr>
      </w:pPr>
      <w:r w:rsidRPr="00A33B3E">
        <w:rPr>
          <w:sz w:val="24"/>
        </w:rPr>
        <w:t xml:space="preserve">A könyvvizsgáló feladata a pénzmosás megelőzésében és megakadályozásában. </w:t>
      </w:r>
      <w:r w:rsidR="00630551" w:rsidRPr="00A33B3E">
        <w:rPr>
          <w:sz w:val="24"/>
        </w:rPr>
        <w:t xml:space="preserve"> </w:t>
      </w:r>
    </w:p>
    <w:p w:rsidR="00630551" w:rsidRPr="00A33B3E" w:rsidRDefault="00630551" w:rsidP="003D63FA">
      <w:pPr>
        <w:jc w:val="both"/>
        <w:rPr>
          <w:sz w:val="24"/>
        </w:rPr>
      </w:pPr>
    </w:p>
    <w:p w:rsidR="00630551" w:rsidRPr="00A33B3E" w:rsidRDefault="00351DF3" w:rsidP="003D63FA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A költségek és ráfordítások</w:t>
      </w:r>
      <w:r w:rsidR="00630551" w:rsidRPr="00A33B3E">
        <w:rPr>
          <w:sz w:val="24"/>
        </w:rPr>
        <w:t xml:space="preserve"> részletes vizsgálatának feladatai</w:t>
      </w:r>
      <w:r w:rsidR="00E066E5">
        <w:rPr>
          <w:sz w:val="24"/>
        </w:rPr>
        <w:t>,</w:t>
      </w:r>
      <w:r w:rsidR="00630551" w:rsidRPr="00A33B3E">
        <w:rPr>
          <w:sz w:val="24"/>
        </w:rPr>
        <w:t xml:space="preserve"> módszerei</w:t>
      </w:r>
      <w:r w:rsidR="00E066E5">
        <w:rPr>
          <w:sz w:val="24"/>
        </w:rPr>
        <w:t>,</w:t>
      </w:r>
      <w:r w:rsidR="00630551" w:rsidRPr="00A33B3E">
        <w:rPr>
          <w:sz w:val="24"/>
        </w:rPr>
        <w:t xml:space="preserve"> vizsgálandó dokumentumok és nyilvántartások</w:t>
      </w:r>
      <w:r w:rsidR="00E066E5">
        <w:rPr>
          <w:sz w:val="24"/>
        </w:rPr>
        <w:t>.</w:t>
      </w:r>
    </w:p>
    <w:p w:rsidR="00630551" w:rsidRPr="00A33B3E" w:rsidRDefault="00630551" w:rsidP="003D63FA">
      <w:pPr>
        <w:jc w:val="both"/>
        <w:rPr>
          <w:sz w:val="24"/>
        </w:rPr>
      </w:pPr>
    </w:p>
    <w:p w:rsidR="00630551" w:rsidRPr="00A33B3E" w:rsidRDefault="00630551" w:rsidP="003D63FA">
      <w:pPr>
        <w:jc w:val="both"/>
        <w:rPr>
          <w:sz w:val="24"/>
        </w:rPr>
      </w:pPr>
    </w:p>
    <w:p w:rsidR="00630551" w:rsidRPr="00A33B3E" w:rsidRDefault="00630551" w:rsidP="00A578B8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 w:rsidP="00A578B8">
      <w:pPr>
        <w:rPr>
          <w:b/>
          <w:sz w:val="24"/>
        </w:rPr>
      </w:pPr>
    </w:p>
    <w:p w:rsidR="00E066E5" w:rsidRPr="00E066E5" w:rsidRDefault="00E066E5" w:rsidP="00E066E5">
      <w:pPr>
        <w:pStyle w:val="Listaszerbekezds"/>
        <w:numPr>
          <w:ilvl w:val="1"/>
          <w:numId w:val="36"/>
        </w:numPr>
        <w:tabs>
          <w:tab w:val="clear" w:pos="1440"/>
        </w:tabs>
        <w:ind w:left="426" w:hanging="426"/>
        <w:jc w:val="both"/>
        <w:rPr>
          <w:sz w:val="24"/>
        </w:rPr>
      </w:pPr>
      <w:r w:rsidRPr="00E066E5">
        <w:rPr>
          <w:sz w:val="24"/>
        </w:rPr>
        <w:t>Határozza meg az alábbi fogalmakat!</w:t>
      </w:r>
    </w:p>
    <w:p w:rsidR="002938EA" w:rsidRPr="002938EA" w:rsidRDefault="002938EA" w:rsidP="002938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Belső kontrollok</w:t>
      </w:r>
    </w:p>
    <w:p w:rsidR="002938EA" w:rsidRDefault="002938EA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Könyvvizsgálói jelentés dátuma</w:t>
      </w:r>
    </w:p>
    <w:p w:rsidR="00836B41" w:rsidRPr="007A1964" w:rsidRDefault="00836B41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330</w:t>
      </w:r>
    </w:p>
    <w:p w:rsidR="00836B41" w:rsidRDefault="00836B41" w:rsidP="00836B41">
      <w:pPr>
        <w:ind w:left="426"/>
        <w:jc w:val="both"/>
        <w:rPr>
          <w:sz w:val="24"/>
        </w:rPr>
      </w:pPr>
    </w:p>
    <w:p w:rsidR="00630551" w:rsidRPr="00A33B3E" w:rsidRDefault="00630551" w:rsidP="00E066E5">
      <w:pPr>
        <w:numPr>
          <w:ilvl w:val="1"/>
          <w:numId w:val="36"/>
        </w:numPr>
        <w:ind w:left="426" w:hanging="426"/>
        <w:jc w:val="both"/>
        <w:rPr>
          <w:sz w:val="24"/>
        </w:rPr>
      </w:pPr>
      <w:r w:rsidRPr="00A33B3E">
        <w:rPr>
          <w:sz w:val="24"/>
        </w:rPr>
        <w:t>Könyvvizsgál</w:t>
      </w:r>
      <w:r w:rsidR="00F34D4C">
        <w:rPr>
          <w:sz w:val="24"/>
        </w:rPr>
        <w:t>ói</w:t>
      </w:r>
      <w:r w:rsidRPr="00A33B3E">
        <w:rPr>
          <w:sz w:val="24"/>
        </w:rPr>
        <w:t xml:space="preserve"> munka összegzése, értékelése következtetések, a könyvvizsgál</w:t>
      </w:r>
      <w:r w:rsidR="00F34D4C">
        <w:rPr>
          <w:sz w:val="24"/>
        </w:rPr>
        <w:t>ó</w:t>
      </w:r>
      <w:r w:rsidRPr="00A33B3E">
        <w:rPr>
          <w:sz w:val="24"/>
        </w:rPr>
        <w:t xml:space="preserve">i jelentés és </w:t>
      </w:r>
      <w:r w:rsidR="00FD2167">
        <w:rPr>
          <w:sz w:val="24"/>
        </w:rPr>
        <w:t>vélemény</w:t>
      </w:r>
      <w:r w:rsidRPr="00A33B3E">
        <w:rPr>
          <w:sz w:val="24"/>
        </w:rPr>
        <w:t xml:space="preserve"> típusai. </w:t>
      </w:r>
    </w:p>
    <w:p w:rsidR="00630551" w:rsidRPr="00A33B3E" w:rsidRDefault="00630551" w:rsidP="00A578B8">
      <w:pPr>
        <w:jc w:val="both"/>
        <w:rPr>
          <w:sz w:val="24"/>
        </w:rPr>
      </w:pPr>
    </w:p>
    <w:p w:rsidR="00630551" w:rsidRPr="00A75146" w:rsidRDefault="00A75146" w:rsidP="00E066E5">
      <w:pPr>
        <w:numPr>
          <w:ilvl w:val="1"/>
          <w:numId w:val="36"/>
        </w:numPr>
        <w:ind w:left="426" w:hanging="426"/>
        <w:jc w:val="both"/>
        <w:rPr>
          <w:sz w:val="24"/>
          <w:szCs w:val="24"/>
        </w:rPr>
      </w:pPr>
      <w:r w:rsidRPr="00A75146">
        <w:rPr>
          <w:sz w:val="24"/>
          <w:szCs w:val="24"/>
        </w:rPr>
        <w:t>Mi</w:t>
      </w:r>
      <w:r>
        <w:rPr>
          <w:sz w:val="24"/>
          <w:szCs w:val="24"/>
        </w:rPr>
        <w:t xml:space="preserve"> lehet a tartalma</w:t>
      </w:r>
      <w:r w:rsidRPr="00A75146">
        <w:rPr>
          <w:sz w:val="24"/>
          <w:szCs w:val="24"/>
        </w:rPr>
        <w:t xml:space="preserve"> a könyvvizsgálói jelentés </w:t>
      </w:r>
      <w:r w:rsidRPr="00A75146">
        <w:rPr>
          <w:color w:val="000000"/>
          <w:spacing w:val="-2"/>
          <w:sz w:val="24"/>
          <w:szCs w:val="24"/>
        </w:rPr>
        <w:t>k</w:t>
      </w:r>
      <w:r w:rsidRPr="00A75146">
        <w:rPr>
          <w:color w:val="000000"/>
          <w:spacing w:val="-2"/>
          <w:sz w:val="24"/>
          <w:szCs w:val="24"/>
        </w:rPr>
        <w:t>ulcs-fontosságú kérdések</w:t>
      </w:r>
      <w:r w:rsidRPr="00A75146">
        <w:rPr>
          <w:color w:val="000000"/>
          <w:spacing w:val="-2"/>
          <w:sz w:val="24"/>
          <w:szCs w:val="24"/>
        </w:rPr>
        <w:t>, e</w:t>
      </w:r>
      <w:r w:rsidRPr="00A75146">
        <w:rPr>
          <w:color w:val="000000"/>
          <w:spacing w:val="-2"/>
          <w:sz w:val="24"/>
          <w:szCs w:val="24"/>
        </w:rPr>
        <w:t>gyéb kérdések</w:t>
      </w:r>
      <w:r w:rsidRPr="00A75146">
        <w:rPr>
          <w:color w:val="000000"/>
          <w:spacing w:val="-2"/>
          <w:sz w:val="24"/>
          <w:szCs w:val="24"/>
        </w:rPr>
        <w:t xml:space="preserve"> és e</w:t>
      </w:r>
      <w:r w:rsidRPr="00A75146">
        <w:rPr>
          <w:color w:val="000000"/>
          <w:spacing w:val="-2"/>
          <w:sz w:val="24"/>
          <w:szCs w:val="24"/>
        </w:rPr>
        <w:t>gyéb információk</w:t>
      </w:r>
      <w:r w:rsidRPr="00A75146">
        <w:rPr>
          <w:sz w:val="24"/>
          <w:szCs w:val="24"/>
        </w:rPr>
        <w:t xml:space="preserve"> fejezetének?</w:t>
      </w:r>
    </w:p>
    <w:p w:rsidR="00630551" w:rsidRPr="00A75146" w:rsidRDefault="00630551" w:rsidP="00E066E5">
      <w:pPr>
        <w:rPr>
          <w:sz w:val="24"/>
          <w:szCs w:val="24"/>
          <w:u w:val="single"/>
        </w:rPr>
      </w:pPr>
    </w:p>
    <w:p w:rsidR="00630551" w:rsidRPr="00A33B3E" w:rsidRDefault="00630551" w:rsidP="003D63FA">
      <w:pPr>
        <w:jc w:val="both"/>
        <w:rPr>
          <w:sz w:val="24"/>
        </w:rPr>
      </w:pPr>
    </w:p>
    <w:p w:rsidR="00630551" w:rsidRPr="00E066E5" w:rsidRDefault="00630551" w:rsidP="00E8794F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E066E5" w:rsidRPr="00A33B3E" w:rsidRDefault="00E066E5" w:rsidP="00E8794F">
      <w:pPr>
        <w:rPr>
          <w:b/>
          <w:sz w:val="24"/>
        </w:rPr>
      </w:pPr>
    </w:p>
    <w:p w:rsidR="00630551" w:rsidRPr="00836B41" w:rsidRDefault="00E066E5" w:rsidP="00836B41">
      <w:pPr>
        <w:pStyle w:val="Listaszerbekezds"/>
        <w:numPr>
          <w:ilvl w:val="0"/>
          <w:numId w:val="42"/>
        </w:numPr>
        <w:ind w:left="426" w:hanging="426"/>
        <w:jc w:val="both"/>
        <w:rPr>
          <w:sz w:val="24"/>
        </w:rPr>
      </w:pPr>
      <w:r w:rsidRPr="00836B41">
        <w:rPr>
          <w:sz w:val="24"/>
        </w:rPr>
        <w:t>Határozza meg az alábbi fogalmakat!</w:t>
      </w:r>
    </w:p>
    <w:p w:rsidR="00630551" w:rsidRPr="00A33B3E" w:rsidRDefault="00E066E5" w:rsidP="00E8794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FD2167">
        <w:rPr>
          <w:sz w:val="24"/>
        </w:rPr>
        <w:t>önyvvizsgálat alapelvei</w:t>
      </w:r>
    </w:p>
    <w:p w:rsidR="007A1964" w:rsidRDefault="00E066E5" w:rsidP="007A19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Vé</w:t>
      </w:r>
      <w:r w:rsidR="00FD2167">
        <w:rPr>
          <w:sz w:val="24"/>
        </w:rPr>
        <w:t>lemény</w:t>
      </w:r>
      <w:r>
        <w:rPr>
          <w:sz w:val="24"/>
        </w:rPr>
        <w:t xml:space="preserve"> alapja</w:t>
      </w:r>
    </w:p>
    <w:p w:rsidR="00836B41" w:rsidRPr="007A1964" w:rsidRDefault="00836B41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530</w:t>
      </w:r>
    </w:p>
    <w:p w:rsidR="00836B41" w:rsidRDefault="00836B41" w:rsidP="00836B41">
      <w:pPr>
        <w:pStyle w:val="Listaszerbekezds"/>
        <w:ind w:left="426"/>
        <w:jc w:val="both"/>
        <w:rPr>
          <w:sz w:val="24"/>
        </w:rPr>
      </w:pPr>
    </w:p>
    <w:p w:rsidR="00836B41" w:rsidRPr="00A34DFB" w:rsidRDefault="00A34DFB" w:rsidP="00836B41">
      <w:pPr>
        <w:pStyle w:val="Listaszerbekezds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A34DFB">
        <w:rPr>
          <w:color w:val="000000"/>
          <w:sz w:val="24"/>
          <w:szCs w:val="24"/>
          <w:shd w:val="clear" w:color="auto" w:fill="FFFFFF"/>
        </w:rPr>
        <w:t>A pénzügyi előrejelzések vizsgálata</w:t>
      </w:r>
      <w:r w:rsidR="00836B41" w:rsidRPr="00A34DFB">
        <w:rPr>
          <w:sz w:val="24"/>
          <w:szCs w:val="24"/>
        </w:rPr>
        <w:t>.</w:t>
      </w:r>
    </w:p>
    <w:p w:rsidR="00836B41" w:rsidRPr="00836B41" w:rsidRDefault="00836B41" w:rsidP="00836B41">
      <w:pPr>
        <w:jc w:val="both"/>
        <w:rPr>
          <w:sz w:val="24"/>
        </w:rPr>
      </w:pPr>
    </w:p>
    <w:p w:rsidR="00630551" w:rsidRDefault="00630551" w:rsidP="00836B41">
      <w:pPr>
        <w:pStyle w:val="Listaszerbekezds"/>
        <w:numPr>
          <w:ilvl w:val="0"/>
          <w:numId w:val="42"/>
        </w:numPr>
        <w:ind w:left="426" w:hanging="426"/>
        <w:jc w:val="both"/>
        <w:rPr>
          <w:sz w:val="24"/>
        </w:rPr>
      </w:pPr>
      <w:r w:rsidRPr="00836B41">
        <w:rPr>
          <w:sz w:val="24"/>
        </w:rPr>
        <w:t xml:space="preserve">Mutassa be a vagyonmérleg tervezettel és a </w:t>
      </w:r>
      <w:r w:rsidR="00495E6D">
        <w:rPr>
          <w:sz w:val="24"/>
        </w:rPr>
        <w:t xml:space="preserve">végleges </w:t>
      </w:r>
      <w:r w:rsidRPr="00836B41">
        <w:rPr>
          <w:sz w:val="24"/>
        </w:rPr>
        <w:t>vagyonmérleggel kapcsolatos könyvvizsgál</w:t>
      </w:r>
      <w:r w:rsidR="00F34D4C" w:rsidRPr="00836B41">
        <w:rPr>
          <w:sz w:val="24"/>
        </w:rPr>
        <w:t>ó</w:t>
      </w:r>
      <w:r w:rsidRPr="00836B41">
        <w:rPr>
          <w:sz w:val="24"/>
        </w:rPr>
        <w:t>i feladatokat átalakulás esetén</w:t>
      </w:r>
      <w:r w:rsidR="004011CA" w:rsidRPr="00836B41">
        <w:rPr>
          <w:sz w:val="24"/>
        </w:rPr>
        <w:t>!</w:t>
      </w:r>
    </w:p>
    <w:p w:rsidR="00836B41" w:rsidRPr="00836B41" w:rsidRDefault="00836B41" w:rsidP="00836B41">
      <w:pPr>
        <w:jc w:val="both"/>
        <w:rPr>
          <w:sz w:val="24"/>
        </w:rPr>
      </w:pPr>
    </w:p>
    <w:p w:rsidR="00630551" w:rsidRPr="00A33B3E" w:rsidRDefault="00630551">
      <w:pPr>
        <w:jc w:val="both"/>
        <w:rPr>
          <w:sz w:val="24"/>
        </w:rPr>
      </w:pPr>
    </w:p>
    <w:p w:rsidR="00630551" w:rsidRPr="00A33B3E" w:rsidRDefault="00630551" w:rsidP="001E1480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630551" w:rsidRPr="00A33B3E" w:rsidRDefault="00630551" w:rsidP="001E1480">
      <w:pPr>
        <w:rPr>
          <w:b/>
          <w:sz w:val="24"/>
        </w:rPr>
      </w:pPr>
    </w:p>
    <w:p w:rsidR="00E066E5" w:rsidRPr="004011CA" w:rsidRDefault="00E066E5" w:rsidP="004011CA">
      <w:pPr>
        <w:pStyle w:val="Listaszerbekezds"/>
        <w:numPr>
          <w:ilvl w:val="0"/>
          <w:numId w:val="37"/>
        </w:numPr>
        <w:tabs>
          <w:tab w:val="clear" w:pos="720"/>
        </w:tabs>
        <w:ind w:left="426" w:hanging="426"/>
        <w:jc w:val="both"/>
        <w:rPr>
          <w:sz w:val="24"/>
        </w:rPr>
      </w:pPr>
      <w:r w:rsidRPr="004011CA">
        <w:rPr>
          <w:sz w:val="24"/>
        </w:rPr>
        <w:t>Határozza meg az alábbi fogalmakat!</w:t>
      </w:r>
    </w:p>
    <w:p w:rsidR="00630551" w:rsidRPr="005178ED" w:rsidRDefault="004011CA" w:rsidP="005178E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</w:t>
      </w:r>
      <w:r w:rsidR="00FD2167">
        <w:rPr>
          <w:sz w:val="24"/>
        </w:rPr>
        <w:t>élemény</w:t>
      </w:r>
      <w:r w:rsidR="00630551" w:rsidRPr="00A33B3E">
        <w:rPr>
          <w:sz w:val="24"/>
        </w:rPr>
        <w:t xml:space="preserve"> megadásának elutasítása </w:t>
      </w:r>
    </w:p>
    <w:p w:rsidR="00630551" w:rsidRPr="00A33B3E" w:rsidRDefault="004011CA" w:rsidP="001E148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Ö</w:t>
      </w:r>
      <w:r w:rsidR="00630551" w:rsidRPr="00A33B3E">
        <w:rPr>
          <w:sz w:val="24"/>
        </w:rPr>
        <w:t xml:space="preserve">sszehasonlító adatok </w:t>
      </w:r>
    </w:p>
    <w:p w:rsidR="00836B41" w:rsidRPr="007A1964" w:rsidRDefault="00836B41" w:rsidP="007A1964">
      <w:pPr>
        <w:numPr>
          <w:ilvl w:val="0"/>
          <w:numId w:val="5"/>
        </w:numPr>
        <w:jc w:val="both"/>
        <w:rPr>
          <w:sz w:val="24"/>
        </w:rPr>
      </w:pPr>
      <w:r w:rsidRPr="007A1964">
        <w:rPr>
          <w:sz w:val="24"/>
        </w:rPr>
        <w:t>ISA 520</w:t>
      </w:r>
    </w:p>
    <w:p w:rsidR="00836B41" w:rsidRDefault="00836B41" w:rsidP="00836B41">
      <w:pPr>
        <w:ind w:left="426"/>
        <w:jc w:val="both"/>
        <w:rPr>
          <w:sz w:val="24"/>
        </w:rPr>
      </w:pPr>
    </w:p>
    <w:p w:rsidR="00630551" w:rsidRPr="00A33B3E" w:rsidRDefault="00630551" w:rsidP="00710A1C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A33B3E">
        <w:rPr>
          <w:sz w:val="24"/>
        </w:rPr>
        <w:t>A könyvvizsgál</w:t>
      </w:r>
      <w:r w:rsidR="00F34D4C">
        <w:rPr>
          <w:sz w:val="24"/>
        </w:rPr>
        <w:t>ó</w:t>
      </w:r>
      <w:r w:rsidRPr="00A33B3E">
        <w:rPr>
          <w:sz w:val="24"/>
        </w:rPr>
        <w:t>i munka időbeli ütemezésének és előkészítésének feladatai. Lényegesség a könyvvizsgálat tervezésében és végrehajtásában.</w:t>
      </w:r>
    </w:p>
    <w:p w:rsidR="00630551" w:rsidRPr="00A33B3E" w:rsidRDefault="00630551" w:rsidP="00710A1C">
      <w:pPr>
        <w:tabs>
          <w:tab w:val="num" w:pos="426"/>
        </w:tabs>
        <w:ind w:left="426" w:hanging="426"/>
        <w:jc w:val="both"/>
        <w:rPr>
          <w:sz w:val="24"/>
        </w:rPr>
      </w:pPr>
    </w:p>
    <w:p w:rsidR="00630551" w:rsidRPr="00A33B3E" w:rsidRDefault="00630551" w:rsidP="00710A1C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A33B3E">
        <w:rPr>
          <w:sz w:val="24"/>
        </w:rPr>
        <w:lastRenderedPageBreak/>
        <w:t>Mutassa be a kiegészítő melléklettel és az üzleti jelentéssel kapcsolatos részletes feladatokat az éves beszámoló könyvvizsgálata esetében</w:t>
      </w:r>
      <w:r w:rsidR="004011CA">
        <w:rPr>
          <w:sz w:val="24"/>
        </w:rPr>
        <w:t>!</w:t>
      </w:r>
    </w:p>
    <w:p w:rsidR="00630551" w:rsidRDefault="00630551">
      <w:pPr>
        <w:jc w:val="both"/>
        <w:rPr>
          <w:sz w:val="24"/>
        </w:rPr>
      </w:pPr>
    </w:p>
    <w:p w:rsidR="00E2068A" w:rsidRPr="00A33B3E" w:rsidRDefault="00E2068A">
      <w:pPr>
        <w:jc w:val="both"/>
        <w:rPr>
          <w:sz w:val="24"/>
        </w:rPr>
      </w:pPr>
    </w:p>
    <w:p w:rsidR="00E2068A" w:rsidRPr="00A33B3E" w:rsidRDefault="00E2068A" w:rsidP="00E2068A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E2068A" w:rsidRPr="00A33B3E" w:rsidRDefault="00E2068A" w:rsidP="00E2068A">
      <w:pPr>
        <w:rPr>
          <w:b/>
          <w:sz w:val="24"/>
        </w:rPr>
      </w:pPr>
    </w:p>
    <w:p w:rsidR="00E2068A" w:rsidRPr="00E2068A" w:rsidRDefault="00E2068A" w:rsidP="00E2068A">
      <w:pPr>
        <w:pStyle w:val="Listaszerbekezds"/>
        <w:numPr>
          <w:ilvl w:val="0"/>
          <w:numId w:val="41"/>
        </w:numPr>
        <w:ind w:left="426"/>
        <w:jc w:val="both"/>
        <w:rPr>
          <w:sz w:val="24"/>
        </w:rPr>
      </w:pPr>
      <w:r w:rsidRPr="00E2068A">
        <w:rPr>
          <w:sz w:val="24"/>
        </w:rPr>
        <w:t>Határozza meg az alábbi fogalmakat!</w:t>
      </w:r>
    </w:p>
    <w:p w:rsidR="00F03748" w:rsidRPr="00495E6D" w:rsidRDefault="00F03748" w:rsidP="00495E6D">
      <w:pPr>
        <w:numPr>
          <w:ilvl w:val="0"/>
          <w:numId w:val="5"/>
        </w:numPr>
        <w:jc w:val="both"/>
        <w:rPr>
          <w:sz w:val="24"/>
          <w:szCs w:val="24"/>
        </w:rPr>
      </w:pPr>
      <w:r w:rsidRPr="00836B41">
        <w:rPr>
          <w:sz w:val="24"/>
          <w:szCs w:val="24"/>
        </w:rPr>
        <w:t>GDPR</w:t>
      </w:r>
    </w:p>
    <w:p w:rsidR="007A1964" w:rsidRDefault="00836B41" w:rsidP="007A19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F03748" w:rsidRPr="00541F4C">
        <w:rPr>
          <w:color w:val="000000"/>
          <w:sz w:val="24"/>
          <w:szCs w:val="24"/>
        </w:rPr>
        <w:t xml:space="preserve"> könyvvizsgáló </w:t>
      </w:r>
      <w:r w:rsidR="00F03748" w:rsidRPr="00836B41">
        <w:rPr>
          <w:color w:val="000000"/>
          <w:sz w:val="24"/>
          <w:szCs w:val="24"/>
        </w:rPr>
        <w:t xml:space="preserve">felelőssége a </w:t>
      </w:r>
      <w:r w:rsidR="00F03748" w:rsidRPr="00541F4C">
        <w:rPr>
          <w:color w:val="000000"/>
          <w:sz w:val="24"/>
          <w:szCs w:val="24"/>
        </w:rPr>
        <w:t>csoportaudit-megbízásban</w:t>
      </w:r>
    </w:p>
    <w:p w:rsidR="00836B41" w:rsidRPr="007A1964" w:rsidRDefault="00836B41" w:rsidP="007A1964">
      <w:pPr>
        <w:numPr>
          <w:ilvl w:val="0"/>
          <w:numId w:val="5"/>
        </w:numPr>
        <w:jc w:val="both"/>
        <w:rPr>
          <w:sz w:val="24"/>
          <w:szCs w:val="24"/>
        </w:rPr>
      </w:pPr>
      <w:r w:rsidRPr="007A1964">
        <w:rPr>
          <w:sz w:val="24"/>
        </w:rPr>
        <w:t>ISA 580</w:t>
      </w:r>
    </w:p>
    <w:p w:rsidR="00836B41" w:rsidRDefault="00836B41" w:rsidP="00836B41">
      <w:pPr>
        <w:ind w:left="426"/>
        <w:jc w:val="both"/>
        <w:rPr>
          <w:sz w:val="24"/>
        </w:rPr>
      </w:pPr>
    </w:p>
    <w:p w:rsidR="00E2068A" w:rsidRPr="00A33B3E" w:rsidRDefault="00E2068A" w:rsidP="00E2068A">
      <w:pPr>
        <w:numPr>
          <w:ilvl w:val="0"/>
          <w:numId w:val="41"/>
        </w:numPr>
        <w:ind w:left="426"/>
        <w:jc w:val="both"/>
        <w:rPr>
          <w:sz w:val="24"/>
        </w:rPr>
      </w:pPr>
      <w:r w:rsidRPr="00E2068A">
        <w:rPr>
          <w:sz w:val="24"/>
        </w:rPr>
        <w:t>Az Európai Unió könyvvizsgálatra vonatkozó irányelve és rendelete</w:t>
      </w:r>
      <w:r>
        <w:rPr>
          <w:sz w:val="24"/>
        </w:rPr>
        <w:t>.</w:t>
      </w:r>
    </w:p>
    <w:p w:rsidR="00E2068A" w:rsidRPr="00A33B3E" w:rsidRDefault="00E2068A" w:rsidP="00E2068A">
      <w:pPr>
        <w:tabs>
          <w:tab w:val="num" w:pos="426"/>
        </w:tabs>
        <w:ind w:left="426" w:hanging="426"/>
        <w:jc w:val="both"/>
        <w:rPr>
          <w:sz w:val="24"/>
        </w:rPr>
      </w:pPr>
    </w:p>
    <w:p w:rsidR="00E2068A" w:rsidRDefault="00E2068A" w:rsidP="00E2068A">
      <w:pPr>
        <w:numPr>
          <w:ilvl w:val="0"/>
          <w:numId w:val="41"/>
        </w:numPr>
        <w:ind w:left="426" w:hanging="426"/>
        <w:jc w:val="both"/>
        <w:rPr>
          <w:sz w:val="24"/>
        </w:rPr>
      </w:pPr>
      <w:r w:rsidRPr="00A33B3E">
        <w:rPr>
          <w:sz w:val="24"/>
        </w:rPr>
        <w:t xml:space="preserve">Mutassa be </w:t>
      </w:r>
      <w:r w:rsidR="00F03748">
        <w:rPr>
          <w:sz w:val="24"/>
        </w:rPr>
        <w:t>egy közbenső mérleggel</w:t>
      </w:r>
      <w:r w:rsidRPr="00A33B3E">
        <w:rPr>
          <w:sz w:val="24"/>
        </w:rPr>
        <w:t xml:space="preserve"> kapcsolatos </w:t>
      </w:r>
      <w:r w:rsidR="00F03748">
        <w:rPr>
          <w:sz w:val="24"/>
        </w:rPr>
        <w:t>könyvvizsgálói</w:t>
      </w:r>
      <w:r w:rsidRPr="00A33B3E">
        <w:rPr>
          <w:sz w:val="24"/>
        </w:rPr>
        <w:t xml:space="preserve"> feladatoka</w:t>
      </w:r>
      <w:r w:rsidR="00F03748">
        <w:rPr>
          <w:sz w:val="24"/>
        </w:rPr>
        <w:t>t</w:t>
      </w:r>
      <w:r>
        <w:rPr>
          <w:sz w:val="24"/>
        </w:rPr>
        <w:t>!</w:t>
      </w:r>
    </w:p>
    <w:p w:rsidR="00ED0E09" w:rsidRDefault="00ED0E09" w:rsidP="00ED0E09">
      <w:pPr>
        <w:pStyle w:val="Listaszerbekezds"/>
        <w:rPr>
          <w:sz w:val="24"/>
        </w:rPr>
      </w:pPr>
    </w:p>
    <w:p w:rsidR="00ED0E09" w:rsidRPr="00A33B3E" w:rsidRDefault="00ED0E09" w:rsidP="00ED0E09">
      <w:pPr>
        <w:ind w:left="426"/>
        <w:jc w:val="both"/>
        <w:rPr>
          <w:sz w:val="24"/>
        </w:rPr>
      </w:pPr>
    </w:p>
    <w:p w:rsidR="00E2068A" w:rsidRPr="00A33B3E" w:rsidRDefault="00E2068A" w:rsidP="00E2068A">
      <w:pPr>
        <w:jc w:val="both"/>
        <w:rPr>
          <w:sz w:val="24"/>
        </w:rPr>
      </w:pPr>
    </w:p>
    <w:p w:rsidR="00630551" w:rsidRDefault="00630551">
      <w:pPr>
        <w:jc w:val="both"/>
        <w:rPr>
          <w:sz w:val="24"/>
        </w:rPr>
      </w:pPr>
    </w:p>
    <w:p w:rsidR="00ED0E09" w:rsidRPr="00A33B3E" w:rsidRDefault="00ED0E09" w:rsidP="00ED0E09">
      <w:pPr>
        <w:numPr>
          <w:ilvl w:val="0"/>
          <w:numId w:val="26"/>
        </w:numPr>
        <w:jc w:val="center"/>
        <w:rPr>
          <w:b/>
          <w:sz w:val="24"/>
        </w:rPr>
      </w:pPr>
      <w:r w:rsidRPr="00A33B3E">
        <w:rPr>
          <w:b/>
          <w:sz w:val="24"/>
        </w:rPr>
        <w:t>tétel</w:t>
      </w:r>
    </w:p>
    <w:p w:rsidR="00ED0E09" w:rsidRPr="00A33B3E" w:rsidRDefault="00ED0E09" w:rsidP="00ED0E09">
      <w:pPr>
        <w:rPr>
          <w:b/>
          <w:sz w:val="24"/>
        </w:rPr>
      </w:pPr>
    </w:p>
    <w:p w:rsidR="00ED0E09" w:rsidRPr="008C1203" w:rsidRDefault="00ED0E09" w:rsidP="008C1203">
      <w:pPr>
        <w:pStyle w:val="Listaszerbekezds"/>
        <w:numPr>
          <w:ilvl w:val="0"/>
          <w:numId w:val="43"/>
        </w:numPr>
        <w:ind w:left="426" w:hanging="426"/>
        <w:jc w:val="both"/>
        <w:rPr>
          <w:sz w:val="24"/>
        </w:rPr>
      </w:pPr>
      <w:r w:rsidRPr="008C1203">
        <w:rPr>
          <w:sz w:val="24"/>
        </w:rPr>
        <w:t>Határozza meg az alábbi fogalmakat!</w:t>
      </w:r>
    </w:p>
    <w:p w:rsidR="008C1203" w:rsidRDefault="008C1203" w:rsidP="008C1203">
      <w:pPr>
        <w:pStyle w:val="Listaszerbekezds"/>
        <w:numPr>
          <w:ilvl w:val="0"/>
          <w:numId w:val="5"/>
        </w:numPr>
        <w:jc w:val="both"/>
        <w:rPr>
          <w:sz w:val="24"/>
        </w:rPr>
      </w:pPr>
      <w:r w:rsidRPr="008C1203">
        <w:rPr>
          <w:sz w:val="24"/>
        </w:rPr>
        <w:t>Alapvető könyvvizsgálati eljárások</w:t>
      </w:r>
    </w:p>
    <w:p w:rsidR="006059CA" w:rsidRPr="00A33B3E" w:rsidRDefault="006059CA" w:rsidP="006059C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Pr="00A33B3E">
        <w:rPr>
          <w:sz w:val="24"/>
        </w:rPr>
        <w:t>önyvvizsgálati kötelezettség</w:t>
      </w:r>
    </w:p>
    <w:p w:rsidR="008C1203" w:rsidRPr="008C1203" w:rsidRDefault="008C1203" w:rsidP="008C1203"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ISA </w:t>
      </w:r>
      <w:r w:rsidR="00692570">
        <w:rPr>
          <w:sz w:val="24"/>
        </w:rPr>
        <w:t>5</w:t>
      </w:r>
      <w:bookmarkStart w:id="0" w:name="_GoBack"/>
      <w:bookmarkEnd w:id="0"/>
      <w:r w:rsidR="00EC6872">
        <w:rPr>
          <w:sz w:val="24"/>
        </w:rPr>
        <w:t>10</w:t>
      </w:r>
      <w:r w:rsidRPr="008C1203">
        <w:rPr>
          <w:sz w:val="24"/>
        </w:rPr>
        <w:t xml:space="preserve"> </w:t>
      </w:r>
    </w:p>
    <w:p w:rsidR="00ED0E09" w:rsidRDefault="00ED0E09" w:rsidP="00ED0E09">
      <w:pPr>
        <w:ind w:left="426"/>
        <w:jc w:val="both"/>
        <w:rPr>
          <w:sz w:val="24"/>
        </w:rPr>
      </w:pPr>
    </w:p>
    <w:p w:rsidR="00ED0E09" w:rsidRPr="008C1203" w:rsidRDefault="008C1203" w:rsidP="008C1203">
      <w:pPr>
        <w:pStyle w:val="Listaszerbekezds"/>
        <w:numPr>
          <w:ilvl w:val="0"/>
          <w:numId w:val="43"/>
        </w:numPr>
        <w:ind w:left="426" w:hanging="426"/>
        <w:jc w:val="both"/>
        <w:rPr>
          <w:sz w:val="24"/>
        </w:rPr>
      </w:pPr>
      <w:r w:rsidRPr="008C1203">
        <w:rPr>
          <w:sz w:val="24"/>
        </w:rPr>
        <w:t>A céltartalékok részletes vizsgálatának feladatai, módszerei, vizsgálandó dokumentumok és nyilvántartások</w:t>
      </w:r>
    </w:p>
    <w:p w:rsidR="00ED0E09" w:rsidRPr="00A33B3E" w:rsidRDefault="00ED0E09" w:rsidP="00ED0E09">
      <w:pPr>
        <w:tabs>
          <w:tab w:val="num" w:pos="426"/>
        </w:tabs>
        <w:ind w:left="426" w:hanging="426"/>
        <w:jc w:val="both"/>
        <w:rPr>
          <w:sz w:val="24"/>
        </w:rPr>
      </w:pPr>
    </w:p>
    <w:p w:rsidR="00ED0E09" w:rsidRDefault="00130379" w:rsidP="008C1203">
      <w:pPr>
        <w:numPr>
          <w:ilvl w:val="0"/>
          <w:numId w:val="43"/>
        </w:numPr>
        <w:ind w:left="426" w:hanging="426"/>
        <w:jc w:val="both"/>
        <w:rPr>
          <w:sz w:val="24"/>
        </w:rPr>
      </w:pPr>
      <w:r>
        <w:rPr>
          <w:sz w:val="24"/>
        </w:rPr>
        <w:t>A</w:t>
      </w:r>
      <w:r w:rsidR="006059CA">
        <w:rPr>
          <w:sz w:val="24"/>
        </w:rPr>
        <w:t xml:space="preserve"> vezetés és a könyvvizsgáló felelősség</w:t>
      </w:r>
      <w:r>
        <w:rPr>
          <w:sz w:val="24"/>
        </w:rPr>
        <w:t>e az éves beszámoló könyvvizsgálatá</w:t>
      </w:r>
      <w:r w:rsidR="006059CA">
        <w:rPr>
          <w:sz w:val="24"/>
        </w:rPr>
        <w:t>é</w:t>
      </w:r>
      <w:r>
        <w:rPr>
          <w:sz w:val="24"/>
        </w:rPr>
        <w:t>r</w:t>
      </w:r>
      <w:r w:rsidR="006059CA">
        <w:rPr>
          <w:sz w:val="24"/>
        </w:rPr>
        <w:t>t</w:t>
      </w:r>
      <w:r>
        <w:rPr>
          <w:sz w:val="24"/>
        </w:rPr>
        <w:t>.</w:t>
      </w:r>
    </w:p>
    <w:p w:rsidR="00ED0E09" w:rsidRDefault="00ED0E09" w:rsidP="00ED0E09">
      <w:pPr>
        <w:pStyle w:val="Listaszerbekezds"/>
        <w:rPr>
          <w:sz w:val="24"/>
        </w:rPr>
      </w:pPr>
    </w:p>
    <w:p w:rsidR="00ED0E09" w:rsidRPr="00A33B3E" w:rsidRDefault="00ED0E09" w:rsidP="00ED0E09">
      <w:pPr>
        <w:ind w:left="426"/>
        <w:jc w:val="both"/>
        <w:rPr>
          <w:sz w:val="24"/>
        </w:rPr>
      </w:pPr>
    </w:p>
    <w:p w:rsidR="00902E26" w:rsidRDefault="00902E26">
      <w:pPr>
        <w:jc w:val="both"/>
        <w:rPr>
          <w:sz w:val="24"/>
        </w:rPr>
      </w:pPr>
    </w:p>
    <w:p w:rsidR="00902E26" w:rsidRDefault="00902E26">
      <w:pPr>
        <w:jc w:val="both"/>
        <w:rPr>
          <w:sz w:val="24"/>
        </w:rPr>
      </w:pPr>
    </w:p>
    <w:p w:rsidR="00902E26" w:rsidRPr="00902E26" w:rsidRDefault="00902E26" w:rsidP="00902E26">
      <w:pPr>
        <w:jc w:val="both"/>
        <w:rPr>
          <w:sz w:val="24"/>
        </w:rPr>
      </w:pPr>
    </w:p>
    <w:sectPr w:rsidR="00902E26" w:rsidRPr="00902E26" w:rsidSect="009337E4">
      <w:footerReference w:type="even" r:id="rId7"/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C64" w:rsidRDefault="00355C64">
      <w:r>
        <w:separator/>
      </w:r>
    </w:p>
  </w:endnote>
  <w:endnote w:type="continuationSeparator" w:id="0">
    <w:p w:rsidR="00355C64" w:rsidRDefault="003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DB" w:rsidRDefault="005971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841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41DB">
      <w:rPr>
        <w:rStyle w:val="Oldalszm"/>
        <w:noProof/>
      </w:rPr>
      <w:t>1</w:t>
    </w:r>
    <w:r>
      <w:rPr>
        <w:rStyle w:val="Oldalszm"/>
      </w:rPr>
      <w:fldChar w:fldCharType="end"/>
    </w:r>
  </w:p>
  <w:p w:rsidR="00B841DB" w:rsidRDefault="00B841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DB" w:rsidRDefault="005971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841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2A45">
      <w:rPr>
        <w:rStyle w:val="Oldalszm"/>
        <w:noProof/>
      </w:rPr>
      <w:t>1</w:t>
    </w:r>
    <w:r>
      <w:rPr>
        <w:rStyle w:val="Oldalszm"/>
      </w:rPr>
      <w:fldChar w:fldCharType="end"/>
    </w:r>
  </w:p>
  <w:p w:rsidR="00B841DB" w:rsidRDefault="00B841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C64" w:rsidRDefault="00355C64">
      <w:r>
        <w:separator/>
      </w:r>
    </w:p>
  </w:footnote>
  <w:footnote w:type="continuationSeparator" w:id="0">
    <w:p w:rsidR="00355C64" w:rsidRDefault="0035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EF"/>
    <w:multiLevelType w:val="singleLevel"/>
    <w:tmpl w:val="AEF2236A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" w15:restartNumberingAfterBreak="0">
    <w:nsid w:val="042C4293"/>
    <w:multiLevelType w:val="singleLevel"/>
    <w:tmpl w:val="9AD0BE8E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8A564F4"/>
    <w:multiLevelType w:val="hybridMultilevel"/>
    <w:tmpl w:val="F246F0A0"/>
    <w:lvl w:ilvl="0" w:tplc="E1003E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EB4"/>
    <w:multiLevelType w:val="hybridMultilevel"/>
    <w:tmpl w:val="03286ADE"/>
    <w:lvl w:ilvl="0" w:tplc="D6727D8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86F29"/>
    <w:multiLevelType w:val="singleLevel"/>
    <w:tmpl w:val="84DA2E46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 w15:restartNumberingAfterBreak="0">
    <w:nsid w:val="1259177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4575D7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8385821"/>
    <w:multiLevelType w:val="hybridMultilevel"/>
    <w:tmpl w:val="A560BFF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3A283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5A3B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C257C9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AF266BB"/>
    <w:multiLevelType w:val="hybridMultilevel"/>
    <w:tmpl w:val="D7A2E6CC"/>
    <w:lvl w:ilvl="0" w:tplc="357086A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3162"/>
    <w:multiLevelType w:val="singleLevel"/>
    <w:tmpl w:val="92624126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 w15:restartNumberingAfterBreak="0">
    <w:nsid w:val="1B705D01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C2C6E8C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C534775"/>
    <w:multiLevelType w:val="singleLevel"/>
    <w:tmpl w:val="3DF43C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1D0758F1"/>
    <w:multiLevelType w:val="singleLevel"/>
    <w:tmpl w:val="C4161C56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5" w15:restartNumberingAfterBreak="0">
    <w:nsid w:val="2D47441B"/>
    <w:multiLevelType w:val="hybridMultilevel"/>
    <w:tmpl w:val="3BF0BDD2"/>
    <w:lvl w:ilvl="0" w:tplc="1E1C8B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D5B"/>
    <w:multiLevelType w:val="hybridMultilevel"/>
    <w:tmpl w:val="1BDADB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01CD"/>
    <w:multiLevelType w:val="singleLevel"/>
    <w:tmpl w:val="971C7E00"/>
    <w:lvl w:ilvl="0">
      <w:start w:val="1"/>
      <w:numFmt w:val="lowerLetter"/>
      <w:lvlText w:val="%1.)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</w:abstractNum>
  <w:abstractNum w:abstractNumId="18" w15:restartNumberingAfterBreak="0">
    <w:nsid w:val="33CB42A7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B710C03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660392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0053566"/>
    <w:multiLevelType w:val="singleLevel"/>
    <w:tmpl w:val="A1C459E2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2" w15:restartNumberingAfterBreak="0">
    <w:nsid w:val="42F57436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4E959C9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7944217"/>
    <w:multiLevelType w:val="singleLevel"/>
    <w:tmpl w:val="6A84E294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4C6168F4"/>
    <w:multiLevelType w:val="hybridMultilevel"/>
    <w:tmpl w:val="4F3C383C"/>
    <w:lvl w:ilvl="0" w:tplc="33CEC3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66668"/>
    <w:multiLevelType w:val="singleLevel"/>
    <w:tmpl w:val="E998038E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7" w15:restartNumberingAfterBreak="0">
    <w:nsid w:val="4DF16F44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1101706"/>
    <w:multiLevelType w:val="singleLevel"/>
    <w:tmpl w:val="08F04B58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9" w15:restartNumberingAfterBreak="0">
    <w:nsid w:val="544C1C26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5AE3B31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BA05DDB"/>
    <w:multiLevelType w:val="singleLevel"/>
    <w:tmpl w:val="D9C8900C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2" w15:restartNumberingAfterBreak="0">
    <w:nsid w:val="648939D5"/>
    <w:multiLevelType w:val="singleLevel"/>
    <w:tmpl w:val="A00EB146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3" w15:restartNumberingAfterBreak="0">
    <w:nsid w:val="64BF33D2"/>
    <w:multiLevelType w:val="singleLevel"/>
    <w:tmpl w:val="711CD37E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4" w15:restartNumberingAfterBreak="0">
    <w:nsid w:val="67335DB9"/>
    <w:multiLevelType w:val="singleLevel"/>
    <w:tmpl w:val="7D8CFBA2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5" w15:restartNumberingAfterBreak="0">
    <w:nsid w:val="69540B61"/>
    <w:multiLevelType w:val="singleLevel"/>
    <w:tmpl w:val="681A0BF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0356C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1187061"/>
    <w:multiLevelType w:val="singleLevel"/>
    <w:tmpl w:val="2B8E5EBE"/>
    <w:lvl w:ilvl="0">
      <w:start w:val="1"/>
      <w:numFmt w:val="lowerLetter"/>
      <w:lvlText w:val="%1.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38" w15:restartNumberingAfterBreak="0">
    <w:nsid w:val="729F03AB"/>
    <w:multiLevelType w:val="hybridMultilevel"/>
    <w:tmpl w:val="B42C6C8E"/>
    <w:lvl w:ilvl="0" w:tplc="60C614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71C9B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6C3584F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E3E728D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EBC53F0"/>
    <w:multiLevelType w:val="singleLevel"/>
    <w:tmpl w:val="E5FA6846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5"/>
  </w:num>
  <w:num w:numId="4">
    <w:abstractNumId w:val="24"/>
  </w:num>
  <w:num w:numId="5">
    <w:abstractNumId w:val="42"/>
  </w:num>
  <w:num w:numId="6">
    <w:abstractNumId w:val="35"/>
  </w:num>
  <w:num w:numId="7">
    <w:abstractNumId w:val="37"/>
  </w:num>
  <w:num w:numId="8">
    <w:abstractNumId w:val="14"/>
  </w:num>
  <w:num w:numId="9">
    <w:abstractNumId w:val="21"/>
  </w:num>
  <w:num w:numId="10">
    <w:abstractNumId w:val="26"/>
  </w:num>
  <w:num w:numId="11">
    <w:abstractNumId w:val="28"/>
  </w:num>
  <w:num w:numId="12">
    <w:abstractNumId w:val="1"/>
  </w:num>
  <w:num w:numId="13">
    <w:abstractNumId w:val="33"/>
  </w:num>
  <w:num w:numId="14">
    <w:abstractNumId w:val="4"/>
  </w:num>
  <w:num w:numId="15">
    <w:abstractNumId w:val="31"/>
  </w:num>
  <w:num w:numId="16">
    <w:abstractNumId w:val="32"/>
  </w:num>
  <w:num w:numId="17">
    <w:abstractNumId w:val="10"/>
  </w:num>
  <w:num w:numId="18">
    <w:abstractNumId w:val="34"/>
  </w:num>
  <w:num w:numId="19">
    <w:abstractNumId w:val="0"/>
  </w:num>
  <w:num w:numId="20">
    <w:abstractNumId w:val="29"/>
  </w:num>
  <w:num w:numId="21">
    <w:abstractNumId w:val="12"/>
  </w:num>
  <w:num w:numId="22">
    <w:abstractNumId w:val="20"/>
  </w:num>
  <w:num w:numId="23">
    <w:abstractNumId w:val="18"/>
  </w:num>
  <w:num w:numId="24">
    <w:abstractNumId w:val="19"/>
  </w:num>
  <w:num w:numId="25">
    <w:abstractNumId w:val="40"/>
  </w:num>
  <w:num w:numId="26">
    <w:abstractNumId w:val="13"/>
  </w:num>
  <w:num w:numId="27">
    <w:abstractNumId w:val="11"/>
  </w:num>
  <w:num w:numId="28">
    <w:abstractNumId w:val="23"/>
  </w:num>
  <w:num w:numId="29">
    <w:abstractNumId w:val="27"/>
  </w:num>
  <w:num w:numId="30">
    <w:abstractNumId w:val="22"/>
  </w:num>
  <w:num w:numId="31">
    <w:abstractNumId w:val="41"/>
  </w:num>
  <w:num w:numId="32">
    <w:abstractNumId w:val="30"/>
  </w:num>
  <w:num w:numId="33">
    <w:abstractNumId w:val="8"/>
  </w:num>
  <w:num w:numId="34">
    <w:abstractNumId w:val="39"/>
  </w:num>
  <w:num w:numId="35">
    <w:abstractNumId w:val="6"/>
  </w:num>
  <w:num w:numId="36">
    <w:abstractNumId w:val="7"/>
  </w:num>
  <w:num w:numId="37">
    <w:abstractNumId w:val="3"/>
  </w:num>
  <w:num w:numId="38">
    <w:abstractNumId w:val="2"/>
  </w:num>
  <w:num w:numId="39">
    <w:abstractNumId w:val="16"/>
  </w:num>
  <w:num w:numId="40">
    <w:abstractNumId w:val="25"/>
  </w:num>
  <w:num w:numId="41">
    <w:abstractNumId w:val="15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C"/>
    <w:rsid w:val="0000261C"/>
    <w:rsid w:val="00013C38"/>
    <w:rsid w:val="00014175"/>
    <w:rsid w:val="000A6630"/>
    <w:rsid w:val="000B2F77"/>
    <w:rsid w:val="000B4F50"/>
    <w:rsid w:val="000C00A7"/>
    <w:rsid w:val="000D6CD8"/>
    <w:rsid w:val="000F0CF0"/>
    <w:rsid w:val="001245B0"/>
    <w:rsid w:val="00130379"/>
    <w:rsid w:val="0019424F"/>
    <w:rsid w:val="0019480D"/>
    <w:rsid w:val="001A660E"/>
    <w:rsid w:val="001D4CE8"/>
    <w:rsid w:val="001E1480"/>
    <w:rsid w:val="00206E7B"/>
    <w:rsid w:val="00215139"/>
    <w:rsid w:val="00224EB6"/>
    <w:rsid w:val="00227846"/>
    <w:rsid w:val="00266775"/>
    <w:rsid w:val="00274880"/>
    <w:rsid w:val="0028184F"/>
    <w:rsid w:val="002938EA"/>
    <w:rsid w:val="002E7401"/>
    <w:rsid w:val="002F1A07"/>
    <w:rsid w:val="002F2BD7"/>
    <w:rsid w:val="0030034A"/>
    <w:rsid w:val="00351DF3"/>
    <w:rsid w:val="00352D09"/>
    <w:rsid w:val="00355C64"/>
    <w:rsid w:val="00363360"/>
    <w:rsid w:val="003748B6"/>
    <w:rsid w:val="003A1722"/>
    <w:rsid w:val="003A7F1A"/>
    <w:rsid w:val="003B3A12"/>
    <w:rsid w:val="003D63FA"/>
    <w:rsid w:val="003F30F8"/>
    <w:rsid w:val="004011CA"/>
    <w:rsid w:val="00421B0C"/>
    <w:rsid w:val="00424AED"/>
    <w:rsid w:val="00485031"/>
    <w:rsid w:val="00492D08"/>
    <w:rsid w:val="00495E6D"/>
    <w:rsid w:val="004B6628"/>
    <w:rsid w:val="004E65F4"/>
    <w:rsid w:val="00512CE8"/>
    <w:rsid w:val="005178ED"/>
    <w:rsid w:val="00544EE5"/>
    <w:rsid w:val="00550CFD"/>
    <w:rsid w:val="00582A45"/>
    <w:rsid w:val="005971E5"/>
    <w:rsid w:val="005B7632"/>
    <w:rsid w:val="006002CF"/>
    <w:rsid w:val="006059CA"/>
    <w:rsid w:val="006165C7"/>
    <w:rsid w:val="00630551"/>
    <w:rsid w:val="00631A6B"/>
    <w:rsid w:val="0066537E"/>
    <w:rsid w:val="00692570"/>
    <w:rsid w:val="006A21E9"/>
    <w:rsid w:val="006C495D"/>
    <w:rsid w:val="006E7425"/>
    <w:rsid w:val="00710A1C"/>
    <w:rsid w:val="0071287D"/>
    <w:rsid w:val="00733C58"/>
    <w:rsid w:val="00747F69"/>
    <w:rsid w:val="007A1964"/>
    <w:rsid w:val="007C0DD8"/>
    <w:rsid w:val="007F3106"/>
    <w:rsid w:val="00800932"/>
    <w:rsid w:val="00800DC7"/>
    <w:rsid w:val="00836B41"/>
    <w:rsid w:val="008652D9"/>
    <w:rsid w:val="008C0EB3"/>
    <w:rsid w:val="008C1203"/>
    <w:rsid w:val="008C430E"/>
    <w:rsid w:val="008D692D"/>
    <w:rsid w:val="00902E26"/>
    <w:rsid w:val="00903A60"/>
    <w:rsid w:val="009133C2"/>
    <w:rsid w:val="009337E4"/>
    <w:rsid w:val="00935255"/>
    <w:rsid w:val="0098464B"/>
    <w:rsid w:val="009D3120"/>
    <w:rsid w:val="009F1CC5"/>
    <w:rsid w:val="00A16232"/>
    <w:rsid w:val="00A20C65"/>
    <w:rsid w:val="00A33B3E"/>
    <w:rsid w:val="00A34DFB"/>
    <w:rsid w:val="00A54188"/>
    <w:rsid w:val="00A578B8"/>
    <w:rsid w:val="00A75146"/>
    <w:rsid w:val="00AA16CF"/>
    <w:rsid w:val="00B35545"/>
    <w:rsid w:val="00B841DB"/>
    <w:rsid w:val="00B85844"/>
    <w:rsid w:val="00BA00BE"/>
    <w:rsid w:val="00BB61FB"/>
    <w:rsid w:val="00C109C6"/>
    <w:rsid w:val="00C13B9E"/>
    <w:rsid w:val="00C26EEC"/>
    <w:rsid w:val="00C40BBC"/>
    <w:rsid w:val="00C77A18"/>
    <w:rsid w:val="00D11CA4"/>
    <w:rsid w:val="00D120A6"/>
    <w:rsid w:val="00D42B49"/>
    <w:rsid w:val="00D5664D"/>
    <w:rsid w:val="00D57BE5"/>
    <w:rsid w:val="00D6562A"/>
    <w:rsid w:val="00DA0FE1"/>
    <w:rsid w:val="00DA63B1"/>
    <w:rsid w:val="00DB1D47"/>
    <w:rsid w:val="00E066E5"/>
    <w:rsid w:val="00E2068A"/>
    <w:rsid w:val="00E357AA"/>
    <w:rsid w:val="00E4524A"/>
    <w:rsid w:val="00E54FB5"/>
    <w:rsid w:val="00E64FF3"/>
    <w:rsid w:val="00E66947"/>
    <w:rsid w:val="00E8794F"/>
    <w:rsid w:val="00EC4A9D"/>
    <w:rsid w:val="00EC5958"/>
    <w:rsid w:val="00EC6872"/>
    <w:rsid w:val="00ED0D48"/>
    <w:rsid w:val="00ED0E09"/>
    <w:rsid w:val="00F00510"/>
    <w:rsid w:val="00F03748"/>
    <w:rsid w:val="00F03DDA"/>
    <w:rsid w:val="00F05A55"/>
    <w:rsid w:val="00F125B1"/>
    <w:rsid w:val="00F34D4C"/>
    <w:rsid w:val="00F37FE3"/>
    <w:rsid w:val="00F61E6C"/>
    <w:rsid w:val="00F6230D"/>
    <w:rsid w:val="00F62435"/>
    <w:rsid w:val="00F74D6D"/>
    <w:rsid w:val="00F80FA4"/>
    <w:rsid w:val="00FA33E8"/>
    <w:rsid w:val="00FB1B08"/>
    <w:rsid w:val="00FB70B8"/>
    <w:rsid w:val="00FC2F47"/>
    <w:rsid w:val="00FD2167"/>
    <w:rsid w:val="00FD5D3F"/>
    <w:rsid w:val="00FE5513"/>
    <w:rsid w:val="00FE783C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BFAC"/>
  <w15:docId w15:val="{BEB3FAA5-6E90-4505-818D-49643CE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C4A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EC4A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0B4F50"/>
    <w:rPr>
      <w:rFonts w:cs="Times New Roman"/>
      <w:sz w:val="2"/>
    </w:rPr>
  </w:style>
  <w:style w:type="paragraph" w:styleId="llb">
    <w:name w:val="footer"/>
    <w:basedOn w:val="Norml"/>
    <w:link w:val="llbChar"/>
    <w:semiHidden/>
    <w:rsid w:val="00EC4A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sid w:val="000B4F50"/>
    <w:rPr>
      <w:rFonts w:cs="Times New Roman"/>
      <w:sz w:val="20"/>
      <w:szCs w:val="20"/>
    </w:rPr>
  </w:style>
  <w:style w:type="character" w:styleId="Oldalszm">
    <w:name w:val="page number"/>
    <w:basedOn w:val="Bekezdsalapbettpusa"/>
    <w:semiHidden/>
    <w:rsid w:val="00EC4A9D"/>
    <w:rPr>
      <w:rFonts w:cs="Times New Roman"/>
    </w:rPr>
  </w:style>
  <w:style w:type="character" w:styleId="Jegyzethivatkozs">
    <w:name w:val="annotation reference"/>
    <w:basedOn w:val="Bekezdsalapbettpusa"/>
    <w:semiHidden/>
    <w:rsid w:val="000A6630"/>
    <w:rPr>
      <w:sz w:val="16"/>
      <w:szCs w:val="16"/>
    </w:rPr>
  </w:style>
  <w:style w:type="paragraph" w:styleId="Jegyzetszveg">
    <w:name w:val="annotation text"/>
    <w:basedOn w:val="Norml"/>
    <w:semiHidden/>
    <w:rsid w:val="000A6630"/>
  </w:style>
  <w:style w:type="paragraph" w:styleId="Megjegyzstrgya">
    <w:name w:val="annotation subject"/>
    <w:basedOn w:val="Jegyzetszveg"/>
    <w:next w:val="Jegyzetszveg"/>
    <w:semiHidden/>
    <w:rsid w:val="000A6630"/>
    <w:rPr>
      <w:b/>
      <w:bCs/>
    </w:rPr>
  </w:style>
  <w:style w:type="paragraph" w:styleId="Listaszerbekezds">
    <w:name w:val="List Paragraph"/>
    <w:basedOn w:val="Norml"/>
    <w:uiPriority w:val="34"/>
    <w:qFormat/>
    <w:rsid w:val="00E6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Okleveles Könyvvizsgálókat Képesítő Bizottság</vt:lpstr>
    </vt:vector>
  </TitlesOfParts>
  <Company>BGF PSZF KAR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Okleveles Könyvvizsgálókat Képesítő Bizottság</dc:title>
  <dc:creator>CONTROLLING</dc:creator>
  <cp:lastModifiedBy>Lukács János</cp:lastModifiedBy>
  <cp:revision>7</cp:revision>
  <cp:lastPrinted>2014-09-04T07:42:00Z</cp:lastPrinted>
  <dcterms:created xsi:type="dcterms:W3CDTF">2018-06-23T05:18:00Z</dcterms:created>
  <dcterms:modified xsi:type="dcterms:W3CDTF">2018-08-04T05:28:00Z</dcterms:modified>
</cp:coreProperties>
</file>